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6A" w:rsidRPr="00247C6A" w:rsidRDefault="00247C6A" w:rsidP="0065580C">
      <w:pPr>
        <w:suppressAutoHyphens/>
        <w:spacing w:after="0" w:line="240" w:lineRule="auto"/>
        <w:rPr>
          <w:rFonts w:ascii="Arial" w:eastAsia="MS ??" w:hAnsi="Arial" w:cs="Arial"/>
          <w:b/>
          <w:bCs/>
          <w:sz w:val="20"/>
          <w:szCs w:val="20"/>
        </w:rPr>
      </w:pPr>
    </w:p>
    <w:p w:rsidR="00247C6A" w:rsidRPr="00834C20" w:rsidRDefault="0065580C" w:rsidP="00247C6A">
      <w:pPr>
        <w:suppressAutoHyphens/>
        <w:spacing w:after="0" w:line="240" w:lineRule="auto"/>
        <w:jc w:val="center"/>
        <w:rPr>
          <w:rFonts w:ascii="Arial" w:eastAsia="MS ??" w:hAnsi="Arial" w:cs="Arial"/>
          <w:bCs/>
        </w:rPr>
      </w:pPr>
      <w:r w:rsidRPr="00834C20">
        <w:rPr>
          <w:rFonts w:ascii="Arial" w:eastAsia="MS ??" w:hAnsi="Arial" w:cs="Arial"/>
          <w:bCs/>
        </w:rPr>
        <w:t>SERVICE SPECIFICATION</w:t>
      </w:r>
    </w:p>
    <w:p w:rsidR="003400A6" w:rsidRPr="00E7068F" w:rsidRDefault="003400A6" w:rsidP="003400A6">
      <w:pPr>
        <w:suppressAutoHyphens/>
        <w:spacing w:after="0" w:line="240" w:lineRule="auto"/>
        <w:rPr>
          <w:rFonts w:ascii="Arial" w:eastAsia="MS ??" w:hAnsi="Arial" w:cs="Arial"/>
          <w:b/>
          <w:bCs/>
        </w:rPr>
      </w:pPr>
      <w:r w:rsidRPr="00E7068F">
        <w:rPr>
          <w:rFonts w:ascii="Arial" w:eastAsia="MS ??" w:hAnsi="Arial" w:cs="Arial"/>
          <w:b/>
          <w:bCs/>
        </w:rPr>
        <w:tab/>
      </w:r>
    </w:p>
    <w:p w:rsidR="003400A6" w:rsidRPr="00E7068F" w:rsidRDefault="003400A6" w:rsidP="003400A6">
      <w:pPr>
        <w:suppressAutoHyphens/>
        <w:spacing w:after="0" w:line="240" w:lineRule="auto"/>
        <w:rPr>
          <w:rFonts w:ascii="Arial" w:eastAsia="MS ??" w:hAnsi="Arial" w:cs="Arial"/>
          <w:b/>
          <w:bCs/>
        </w:rPr>
      </w:pPr>
    </w:p>
    <w:tbl>
      <w:tblPr>
        <w:tblStyle w:val="TableGrid"/>
        <w:tblW w:w="0" w:type="auto"/>
        <w:tblLook w:val="04A0" w:firstRow="1" w:lastRow="0" w:firstColumn="1" w:lastColumn="0" w:noHBand="0" w:noVBand="1"/>
      </w:tblPr>
      <w:tblGrid>
        <w:gridCol w:w="2518"/>
        <w:gridCol w:w="6768"/>
      </w:tblGrid>
      <w:tr w:rsidR="003400A6" w:rsidRPr="00EA5C2C" w:rsidTr="00F60BE5">
        <w:trPr>
          <w:trHeight w:val="81"/>
        </w:trPr>
        <w:tc>
          <w:tcPr>
            <w:tcW w:w="2518" w:type="dxa"/>
          </w:tcPr>
          <w:p w:rsidR="003400A6" w:rsidRPr="00EA5C2C" w:rsidRDefault="00F60BE5" w:rsidP="003400A6">
            <w:pPr>
              <w:rPr>
                <w:rFonts w:eastAsia="MS ??" w:cs="Arial"/>
                <w:b/>
                <w:bCs/>
                <w:sz w:val="22"/>
                <w:szCs w:val="22"/>
              </w:rPr>
            </w:pPr>
            <w:r w:rsidRPr="00EA5C2C">
              <w:rPr>
                <w:rFonts w:eastAsia="MS ??" w:cs="Arial"/>
                <w:b/>
                <w:bCs/>
                <w:sz w:val="22"/>
                <w:szCs w:val="22"/>
              </w:rPr>
              <w:t>S</w:t>
            </w:r>
            <w:r w:rsidR="00E7068F" w:rsidRPr="00EA5C2C">
              <w:rPr>
                <w:rFonts w:eastAsia="MS ??" w:cs="Arial"/>
                <w:b/>
                <w:bCs/>
                <w:sz w:val="22"/>
                <w:szCs w:val="22"/>
              </w:rPr>
              <w:t>ervice:-</w:t>
            </w:r>
          </w:p>
        </w:tc>
        <w:tc>
          <w:tcPr>
            <w:tcW w:w="6768" w:type="dxa"/>
          </w:tcPr>
          <w:p w:rsidR="003400A6" w:rsidRPr="00EA5C2C" w:rsidRDefault="00F60BE5" w:rsidP="003400A6">
            <w:pPr>
              <w:rPr>
                <w:rFonts w:eastAsia="MS ??" w:cs="Arial"/>
                <w:b/>
                <w:bCs/>
                <w:sz w:val="22"/>
                <w:szCs w:val="22"/>
              </w:rPr>
            </w:pPr>
            <w:r w:rsidRPr="00EA5C2C">
              <w:rPr>
                <w:rFonts w:eastAsia="MS ??" w:cs="Arial"/>
                <w:b/>
                <w:bCs/>
                <w:sz w:val="22"/>
                <w:szCs w:val="22"/>
              </w:rPr>
              <w:t xml:space="preserve">VOUCHER SCHEME </w:t>
            </w:r>
            <w:r w:rsidR="006E23DA" w:rsidRPr="00EA5C2C">
              <w:rPr>
                <w:rFonts w:eastAsia="MS ??" w:cs="Arial"/>
                <w:b/>
                <w:bCs/>
                <w:sz w:val="22"/>
                <w:szCs w:val="22"/>
              </w:rPr>
              <w:t xml:space="preserve">FOR </w:t>
            </w:r>
            <w:r w:rsidRPr="00EA5C2C">
              <w:rPr>
                <w:rFonts w:eastAsia="MS ??" w:cs="Arial"/>
                <w:b/>
                <w:bCs/>
                <w:sz w:val="22"/>
                <w:szCs w:val="22"/>
              </w:rPr>
              <w:t xml:space="preserve">PROVISION OF </w:t>
            </w:r>
            <w:r w:rsidR="006E23DA" w:rsidRPr="00EA5C2C">
              <w:rPr>
                <w:rFonts w:eastAsia="MS ??" w:cs="Arial"/>
                <w:b/>
                <w:bCs/>
                <w:sz w:val="22"/>
                <w:szCs w:val="22"/>
              </w:rPr>
              <w:t xml:space="preserve">QUADRIVALENT </w:t>
            </w:r>
            <w:r w:rsidRPr="00EA5C2C">
              <w:rPr>
                <w:rFonts w:eastAsia="MS ??" w:cs="Arial"/>
                <w:b/>
                <w:bCs/>
                <w:sz w:val="22"/>
                <w:szCs w:val="22"/>
              </w:rPr>
              <w:t xml:space="preserve">INFLUENZA VACCINE TO </w:t>
            </w:r>
            <w:r w:rsidR="00415714">
              <w:rPr>
                <w:rFonts w:eastAsia="MS ??" w:cs="Arial"/>
                <w:b/>
                <w:bCs/>
                <w:sz w:val="22"/>
                <w:szCs w:val="22"/>
              </w:rPr>
              <w:t>CUMBRIA COUNTY COUNCIL</w:t>
            </w:r>
            <w:r w:rsidRPr="00EA5C2C">
              <w:rPr>
                <w:rFonts w:eastAsia="MS ??" w:cs="Arial"/>
                <w:b/>
                <w:bCs/>
                <w:sz w:val="22"/>
                <w:szCs w:val="22"/>
              </w:rPr>
              <w:t xml:space="preserve"> STAFF</w:t>
            </w:r>
          </w:p>
          <w:p w:rsidR="003400A6" w:rsidRPr="00EA5C2C" w:rsidRDefault="003400A6" w:rsidP="003400A6">
            <w:pPr>
              <w:rPr>
                <w:rFonts w:eastAsia="MS ??" w:cs="Arial"/>
                <w:b/>
                <w:bCs/>
                <w:sz w:val="22"/>
                <w:szCs w:val="22"/>
              </w:rPr>
            </w:pPr>
          </w:p>
        </w:tc>
      </w:tr>
      <w:tr w:rsidR="003400A6" w:rsidRPr="00EA5C2C" w:rsidTr="00F60BE5">
        <w:tc>
          <w:tcPr>
            <w:tcW w:w="2518" w:type="dxa"/>
          </w:tcPr>
          <w:p w:rsidR="003400A6" w:rsidRPr="00EA5C2C" w:rsidRDefault="00F60BE5" w:rsidP="003400A6">
            <w:pPr>
              <w:rPr>
                <w:rFonts w:eastAsia="MS ??" w:cs="Arial"/>
                <w:b/>
                <w:bCs/>
                <w:sz w:val="22"/>
                <w:szCs w:val="22"/>
              </w:rPr>
            </w:pPr>
            <w:r w:rsidRPr="00EA5C2C">
              <w:rPr>
                <w:rFonts w:eastAsia="MS ??" w:cs="Arial"/>
                <w:b/>
                <w:bCs/>
                <w:sz w:val="22"/>
                <w:szCs w:val="22"/>
              </w:rPr>
              <w:t>I</w:t>
            </w:r>
            <w:r w:rsidR="00E7068F" w:rsidRPr="00EA5C2C">
              <w:rPr>
                <w:rFonts w:eastAsia="MS ??" w:cs="Arial"/>
                <w:b/>
                <w:bCs/>
                <w:sz w:val="22"/>
                <w:szCs w:val="22"/>
              </w:rPr>
              <w:t>mplementation date:-</w:t>
            </w:r>
          </w:p>
        </w:tc>
        <w:tc>
          <w:tcPr>
            <w:tcW w:w="6768" w:type="dxa"/>
          </w:tcPr>
          <w:p w:rsidR="003400A6" w:rsidRPr="00EA5C2C" w:rsidRDefault="003400A6" w:rsidP="003400A6">
            <w:pPr>
              <w:rPr>
                <w:rFonts w:eastAsia="MS ??" w:cs="Arial"/>
                <w:b/>
                <w:bCs/>
                <w:sz w:val="22"/>
                <w:szCs w:val="22"/>
              </w:rPr>
            </w:pPr>
            <w:r w:rsidRPr="00EA5C2C">
              <w:rPr>
                <w:rFonts w:eastAsia="MS ??" w:cs="Arial"/>
                <w:b/>
                <w:bCs/>
                <w:sz w:val="22"/>
                <w:szCs w:val="22"/>
              </w:rPr>
              <w:t>1</w:t>
            </w:r>
            <w:r w:rsidRPr="00EA5C2C">
              <w:rPr>
                <w:rFonts w:eastAsia="MS ??" w:cs="Arial"/>
                <w:b/>
                <w:bCs/>
                <w:sz w:val="22"/>
                <w:szCs w:val="22"/>
                <w:vertAlign w:val="superscript"/>
              </w:rPr>
              <w:t>st</w:t>
            </w:r>
            <w:r w:rsidRPr="00EA5C2C">
              <w:rPr>
                <w:rFonts w:eastAsia="MS ??" w:cs="Arial"/>
                <w:b/>
                <w:bCs/>
                <w:sz w:val="22"/>
                <w:szCs w:val="22"/>
              </w:rPr>
              <w:t xml:space="preserve"> October 2018</w:t>
            </w:r>
          </w:p>
          <w:p w:rsidR="00E7068F" w:rsidRPr="00EA5C2C" w:rsidRDefault="00E7068F" w:rsidP="003400A6">
            <w:pPr>
              <w:rPr>
                <w:rFonts w:eastAsia="MS ??" w:cs="Arial"/>
                <w:b/>
                <w:bCs/>
                <w:sz w:val="22"/>
                <w:szCs w:val="22"/>
              </w:rPr>
            </w:pPr>
          </w:p>
        </w:tc>
      </w:tr>
    </w:tbl>
    <w:p w:rsidR="003400A6" w:rsidRPr="00EA5C2C" w:rsidRDefault="003400A6" w:rsidP="003400A6">
      <w:pPr>
        <w:suppressAutoHyphens/>
        <w:spacing w:after="0" w:line="240" w:lineRule="auto"/>
        <w:rPr>
          <w:rFonts w:ascii="Arial" w:eastAsia="MS ??" w:hAnsi="Arial" w:cs="Arial"/>
          <w:b/>
          <w:bCs/>
        </w:rPr>
      </w:pPr>
    </w:p>
    <w:p w:rsidR="00B74267" w:rsidRPr="00EA5C2C" w:rsidRDefault="00B74267" w:rsidP="003400A6">
      <w:pPr>
        <w:suppressAutoHyphens/>
        <w:spacing w:after="0" w:line="240" w:lineRule="auto"/>
        <w:rPr>
          <w:rFonts w:ascii="Arial" w:eastAsia="MS ??" w:hAnsi="Arial" w:cs="Arial"/>
          <w:b/>
          <w:bCs/>
        </w:rPr>
      </w:pPr>
      <w:r w:rsidRPr="00EA5C2C">
        <w:rPr>
          <w:rFonts w:ascii="Arial" w:eastAsia="MS ??" w:hAnsi="Arial" w:cs="Arial"/>
          <w:b/>
          <w:bCs/>
        </w:rPr>
        <w:t>Service Overview</w:t>
      </w:r>
    </w:p>
    <w:p w:rsidR="00B74267" w:rsidRPr="00EA5C2C" w:rsidRDefault="00B74267" w:rsidP="003400A6">
      <w:pPr>
        <w:suppressAutoHyphens/>
        <w:spacing w:after="0" w:line="240" w:lineRule="auto"/>
        <w:rPr>
          <w:rFonts w:ascii="Arial" w:eastAsia="MS ??" w:hAnsi="Arial" w:cs="Arial"/>
          <w:b/>
          <w:bCs/>
        </w:rPr>
      </w:pPr>
    </w:p>
    <w:p w:rsidR="00B74267" w:rsidRPr="00F60BE5" w:rsidRDefault="00227EFE" w:rsidP="003400A6">
      <w:pPr>
        <w:suppressAutoHyphens/>
        <w:spacing w:after="0" w:line="240" w:lineRule="auto"/>
        <w:rPr>
          <w:rFonts w:ascii="Arial" w:eastAsia="MS ??" w:hAnsi="Arial" w:cs="Arial"/>
          <w:bCs/>
        </w:rPr>
      </w:pPr>
      <w:r w:rsidRPr="00EA5C2C">
        <w:rPr>
          <w:rFonts w:ascii="Arial" w:eastAsia="MS ??" w:hAnsi="Arial" w:cs="Arial"/>
          <w:bCs/>
        </w:rPr>
        <w:t>This</w:t>
      </w:r>
      <w:r w:rsidR="00D92B74" w:rsidRPr="00EA5C2C">
        <w:rPr>
          <w:rFonts w:ascii="Arial" w:eastAsia="MS ??" w:hAnsi="Arial" w:cs="Arial"/>
          <w:bCs/>
        </w:rPr>
        <w:t xml:space="preserve"> service entails providing the</w:t>
      </w:r>
      <w:r w:rsidR="00AE2A61">
        <w:rPr>
          <w:rFonts w:ascii="Arial" w:eastAsia="MS ??" w:hAnsi="Arial" w:cs="Arial"/>
          <w:bCs/>
        </w:rPr>
        <w:t xml:space="preserve"> q</w:t>
      </w:r>
      <w:r w:rsidR="006E23DA" w:rsidRPr="00EA5C2C">
        <w:rPr>
          <w:rFonts w:ascii="Arial" w:eastAsia="MS ??" w:hAnsi="Arial" w:cs="Arial"/>
          <w:bCs/>
        </w:rPr>
        <w:t>uadrivalent</w:t>
      </w:r>
      <w:r w:rsidR="00D92B74" w:rsidRPr="00EA5C2C">
        <w:rPr>
          <w:rFonts w:ascii="Arial" w:eastAsia="MS ??" w:hAnsi="Arial" w:cs="Arial"/>
          <w:bCs/>
        </w:rPr>
        <w:t xml:space="preserve"> Influenza Vaccine </w:t>
      </w:r>
      <w:r w:rsidR="00ED725F" w:rsidRPr="00EA5C2C">
        <w:rPr>
          <w:rFonts w:ascii="Arial" w:eastAsia="MS ??" w:hAnsi="Arial" w:cs="Arial"/>
          <w:bCs/>
        </w:rPr>
        <w:t xml:space="preserve">on request to eligible </w:t>
      </w:r>
      <w:r w:rsidR="00D92B74" w:rsidRPr="00EA5C2C">
        <w:rPr>
          <w:rFonts w:ascii="Arial" w:eastAsia="MS ??" w:hAnsi="Arial" w:cs="Arial"/>
          <w:bCs/>
        </w:rPr>
        <w:t xml:space="preserve">Cumbria County Council </w:t>
      </w:r>
      <w:r w:rsidR="00ED725F" w:rsidRPr="00EA5C2C">
        <w:rPr>
          <w:rFonts w:ascii="Arial" w:eastAsia="MS ??" w:hAnsi="Arial" w:cs="Arial"/>
          <w:bCs/>
        </w:rPr>
        <w:t xml:space="preserve">staff </w:t>
      </w:r>
      <w:r w:rsidR="00D92B74" w:rsidRPr="00EA5C2C">
        <w:rPr>
          <w:rFonts w:ascii="Arial" w:eastAsia="MS ??" w:hAnsi="Arial" w:cs="Arial"/>
          <w:bCs/>
        </w:rPr>
        <w:t xml:space="preserve">who present </w:t>
      </w:r>
      <w:r w:rsidR="00ED725F" w:rsidRPr="00EA5C2C">
        <w:rPr>
          <w:rFonts w:ascii="Arial" w:eastAsia="MS ??" w:hAnsi="Arial" w:cs="Arial"/>
          <w:bCs/>
        </w:rPr>
        <w:t xml:space="preserve">at a pharmacy </w:t>
      </w:r>
      <w:r w:rsidR="00D92B74" w:rsidRPr="00EA5C2C">
        <w:rPr>
          <w:rFonts w:ascii="Arial" w:eastAsia="MS ??" w:hAnsi="Arial" w:cs="Arial"/>
          <w:bCs/>
        </w:rPr>
        <w:t>with a voucher entitling</w:t>
      </w:r>
      <w:r w:rsidR="00D92B74" w:rsidRPr="00F60BE5">
        <w:rPr>
          <w:rFonts w:ascii="Arial" w:eastAsia="MS ??" w:hAnsi="Arial" w:cs="Arial"/>
          <w:bCs/>
        </w:rPr>
        <w:t xml:space="preserve"> them to a free Influenza Vaccine.  This service may be provided by any qualified pharmacy </w:t>
      </w:r>
      <w:r w:rsidR="00415714">
        <w:rPr>
          <w:rFonts w:ascii="Arial" w:eastAsia="MS ??" w:hAnsi="Arial" w:cs="Arial"/>
          <w:bCs/>
        </w:rPr>
        <w:t xml:space="preserve">located </w:t>
      </w:r>
      <w:r w:rsidR="00D92B74" w:rsidRPr="00F60BE5">
        <w:rPr>
          <w:rFonts w:ascii="Arial" w:eastAsia="MS ??" w:hAnsi="Arial" w:cs="Arial"/>
          <w:bCs/>
        </w:rPr>
        <w:t xml:space="preserve">in Cumbria. </w:t>
      </w:r>
      <w:r w:rsidR="00415714">
        <w:rPr>
          <w:rFonts w:ascii="Arial" w:eastAsia="MS ??" w:hAnsi="Arial" w:cs="Arial"/>
          <w:bCs/>
        </w:rPr>
        <w:t>It is anticipated that the</w:t>
      </w:r>
      <w:r w:rsidR="00147C75" w:rsidRPr="00F60BE5">
        <w:rPr>
          <w:rFonts w:ascii="Arial" w:eastAsia="MS ??" w:hAnsi="Arial" w:cs="Arial"/>
          <w:bCs/>
        </w:rPr>
        <w:t xml:space="preserve"> service will be made available between October and March.  </w:t>
      </w:r>
      <w:r w:rsidR="00D92B74" w:rsidRPr="00F60BE5">
        <w:rPr>
          <w:rFonts w:ascii="Arial" w:eastAsia="MS ??" w:hAnsi="Arial" w:cs="Arial"/>
          <w:bCs/>
        </w:rPr>
        <w:t>The C</w:t>
      </w:r>
      <w:r w:rsidR="00A50217" w:rsidRPr="00F60BE5">
        <w:rPr>
          <w:rFonts w:ascii="Arial" w:eastAsia="MS ??" w:hAnsi="Arial" w:cs="Arial"/>
          <w:bCs/>
        </w:rPr>
        <w:t xml:space="preserve">ouncil cannot guarantee </w:t>
      </w:r>
      <w:r w:rsidR="00D92B74" w:rsidRPr="00F60BE5">
        <w:rPr>
          <w:rFonts w:ascii="Arial" w:eastAsia="MS ??" w:hAnsi="Arial" w:cs="Arial"/>
          <w:bCs/>
        </w:rPr>
        <w:t>levels</w:t>
      </w:r>
      <w:r w:rsidR="00A50217" w:rsidRPr="00F60BE5">
        <w:rPr>
          <w:rFonts w:ascii="Arial" w:eastAsia="MS ??" w:hAnsi="Arial" w:cs="Arial"/>
          <w:bCs/>
        </w:rPr>
        <w:t xml:space="preserve"> of demand</w:t>
      </w:r>
      <w:r w:rsidR="00D92B74" w:rsidRPr="00F60BE5">
        <w:rPr>
          <w:rFonts w:ascii="Arial" w:eastAsia="MS ??" w:hAnsi="Arial" w:cs="Arial"/>
          <w:bCs/>
        </w:rPr>
        <w:t xml:space="preserve"> for this service.   </w:t>
      </w:r>
    </w:p>
    <w:p w:rsidR="00B74267" w:rsidRPr="00F60BE5" w:rsidRDefault="00B74267" w:rsidP="003400A6">
      <w:pPr>
        <w:suppressAutoHyphens/>
        <w:spacing w:after="0" w:line="240" w:lineRule="auto"/>
        <w:rPr>
          <w:rFonts w:ascii="Arial" w:eastAsia="MS ??" w:hAnsi="Arial" w:cs="Arial"/>
          <w:b/>
          <w:bCs/>
        </w:rPr>
      </w:pPr>
    </w:p>
    <w:p w:rsidR="00B74267" w:rsidRPr="00F60BE5" w:rsidRDefault="00B74267" w:rsidP="003400A6">
      <w:pPr>
        <w:suppressAutoHyphens/>
        <w:spacing w:after="0" w:line="240" w:lineRule="auto"/>
        <w:rPr>
          <w:rFonts w:ascii="Arial" w:eastAsia="MS ??" w:hAnsi="Arial" w:cs="Arial"/>
          <w:b/>
          <w:bCs/>
        </w:rPr>
      </w:pPr>
      <w:r w:rsidRPr="00F60BE5">
        <w:rPr>
          <w:rFonts w:ascii="Arial" w:eastAsia="MS ??" w:hAnsi="Arial" w:cs="Arial"/>
          <w:b/>
          <w:bCs/>
        </w:rPr>
        <w:t>Context</w:t>
      </w:r>
    </w:p>
    <w:p w:rsidR="00B74267" w:rsidRPr="00F60BE5" w:rsidRDefault="00B74267" w:rsidP="00B74267">
      <w:pPr>
        <w:suppressAutoHyphens/>
        <w:spacing w:after="0" w:line="240" w:lineRule="auto"/>
        <w:jc w:val="both"/>
        <w:rPr>
          <w:rFonts w:ascii="Arial" w:eastAsia="Times New Roman" w:hAnsi="Arial" w:cs="Arial"/>
          <w:b/>
          <w:bCs/>
        </w:rPr>
      </w:pPr>
    </w:p>
    <w:p w:rsidR="00B74267" w:rsidRPr="00F60BE5" w:rsidRDefault="00B74267" w:rsidP="00B74267">
      <w:pPr>
        <w:suppressAutoHyphens/>
        <w:spacing w:after="0" w:line="240" w:lineRule="auto"/>
        <w:jc w:val="both"/>
        <w:rPr>
          <w:rFonts w:ascii="Arial" w:eastAsia="Times New Roman" w:hAnsi="Arial" w:cs="Arial"/>
          <w:bCs/>
        </w:rPr>
      </w:pPr>
      <w:r w:rsidRPr="00F60BE5">
        <w:rPr>
          <w:rFonts w:ascii="Arial" w:eastAsia="Times New Roman" w:hAnsi="Arial" w:cs="Arial"/>
          <w:bCs/>
        </w:rPr>
        <w:t xml:space="preserve">Influenza is an acute viral infection of the respiratory tract.  Between 30% and 50% of infections are believed to be asymptomatic. Thus, the virus may spread rapidly, especially in closed communities. The risk of serious illness following influenza infection is highest amongst older people and those with existing health problems. Seasonal influenza in the UK usually peaks between December and March. </w:t>
      </w:r>
    </w:p>
    <w:p w:rsidR="00B74267" w:rsidRPr="00F60BE5" w:rsidRDefault="00B74267" w:rsidP="00B74267">
      <w:pPr>
        <w:suppressAutoHyphens/>
        <w:spacing w:after="0" w:line="240" w:lineRule="auto"/>
        <w:jc w:val="both"/>
        <w:rPr>
          <w:rFonts w:ascii="Arial" w:eastAsia="Times New Roman" w:hAnsi="Arial" w:cs="Arial"/>
          <w:bCs/>
        </w:rPr>
      </w:pPr>
    </w:p>
    <w:p w:rsidR="00B74267" w:rsidRPr="00F60BE5" w:rsidRDefault="00B74267" w:rsidP="00B74267">
      <w:pPr>
        <w:suppressAutoHyphens/>
        <w:spacing w:after="0" w:line="240" w:lineRule="auto"/>
        <w:jc w:val="both"/>
        <w:rPr>
          <w:rFonts w:ascii="Arial" w:eastAsia="Times New Roman" w:hAnsi="Arial" w:cs="Arial"/>
          <w:bCs/>
        </w:rPr>
      </w:pPr>
      <w:r w:rsidRPr="00F60BE5">
        <w:rPr>
          <w:rFonts w:ascii="Arial" w:eastAsia="Times New Roman" w:hAnsi="Arial" w:cs="Arial"/>
          <w:bCs/>
        </w:rPr>
        <w:t>Influenza vaccine is believed to provide immunity to around 59% of adults aged 18-65. Immunity is achieved within fourteen days and lasts for one season. Effectiveness may be reduced (suboptimal) in older people.</w:t>
      </w:r>
    </w:p>
    <w:p w:rsidR="00B74267" w:rsidRPr="00F60BE5" w:rsidRDefault="00B74267" w:rsidP="00B74267">
      <w:pPr>
        <w:suppressAutoHyphens/>
        <w:spacing w:after="0" w:line="240" w:lineRule="auto"/>
        <w:jc w:val="both"/>
        <w:rPr>
          <w:rFonts w:ascii="Arial" w:eastAsia="Times New Roman" w:hAnsi="Arial" w:cs="Arial"/>
          <w:bCs/>
        </w:rPr>
      </w:pPr>
    </w:p>
    <w:p w:rsidR="00B74267" w:rsidRPr="00F60BE5" w:rsidRDefault="00B74267" w:rsidP="00B74267">
      <w:pPr>
        <w:suppressAutoHyphens/>
        <w:spacing w:after="0" w:line="240" w:lineRule="auto"/>
        <w:jc w:val="both"/>
        <w:rPr>
          <w:rFonts w:ascii="Arial" w:eastAsia="Times New Roman" w:hAnsi="Arial" w:cs="Arial"/>
          <w:bCs/>
        </w:rPr>
      </w:pPr>
      <w:r w:rsidRPr="00F60BE5">
        <w:rPr>
          <w:rFonts w:ascii="Arial" w:eastAsia="Times New Roman" w:hAnsi="Arial" w:cs="Arial"/>
          <w:bCs/>
        </w:rPr>
        <w:t>Research evidence suggests that the most effective strategies for protecting social care users from influenza infection include vaccination of front line care workers, thus reducing opportunity for the virus to spread.</w:t>
      </w:r>
    </w:p>
    <w:p w:rsidR="00B74267" w:rsidRPr="00F60BE5" w:rsidRDefault="00B74267" w:rsidP="00B74267">
      <w:pPr>
        <w:suppressAutoHyphens/>
        <w:spacing w:after="0" w:line="240" w:lineRule="auto"/>
        <w:jc w:val="both"/>
        <w:rPr>
          <w:rFonts w:ascii="Arial" w:eastAsia="Times New Roman" w:hAnsi="Arial" w:cs="Arial"/>
          <w:bCs/>
        </w:rPr>
      </w:pPr>
    </w:p>
    <w:p w:rsidR="00B74267" w:rsidRPr="00F60BE5" w:rsidRDefault="00B74267" w:rsidP="00B74267">
      <w:pPr>
        <w:suppressAutoHyphens/>
        <w:spacing w:after="0" w:line="240" w:lineRule="auto"/>
        <w:jc w:val="both"/>
        <w:rPr>
          <w:rFonts w:ascii="Arial" w:eastAsia="Times New Roman" w:hAnsi="Arial" w:cs="Arial"/>
          <w:bCs/>
          <w:color w:val="000000" w:themeColor="text1"/>
        </w:rPr>
      </w:pPr>
      <w:r w:rsidRPr="00F60BE5">
        <w:rPr>
          <w:rFonts w:ascii="Arial" w:eastAsia="Times New Roman" w:hAnsi="Arial" w:cs="Arial"/>
          <w:bCs/>
          <w:color w:val="000000" w:themeColor="text1"/>
        </w:rPr>
        <w:t xml:space="preserve">The Department of Health, Public Health England and NHS England (2017) recommend that:- </w:t>
      </w:r>
    </w:p>
    <w:p w:rsidR="00B74267" w:rsidRPr="00F60BE5" w:rsidRDefault="00B74267" w:rsidP="00B74267">
      <w:pPr>
        <w:suppressAutoHyphens/>
        <w:spacing w:after="0" w:line="240" w:lineRule="auto"/>
        <w:jc w:val="both"/>
        <w:rPr>
          <w:rFonts w:ascii="Arial" w:eastAsia="Times New Roman" w:hAnsi="Arial" w:cs="Arial"/>
          <w:bCs/>
          <w:color w:val="000000" w:themeColor="text1"/>
        </w:rPr>
      </w:pPr>
    </w:p>
    <w:p w:rsidR="00B74267" w:rsidRPr="00F60BE5" w:rsidRDefault="00B74267" w:rsidP="00B74267">
      <w:pPr>
        <w:suppressAutoHyphens/>
        <w:spacing w:after="0" w:line="240" w:lineRule="auto"/>
        <w:jc w:val="both"/>
        <w:rPr>
          <w:rFonts w:ascii="Arial" w:eastAsia="Times New Roman" w:hAnsi="Arial" w:cs="Arial"/>
          <w:bCs/>
          <w:i/>
          <w:color w:val="000000" w:themeColor="text1"/>
        </w:rPr>
      </w:pPr>
      <w:r w:rsidRPr="00F60BE5">
        <w:rPr>
          <w:rFonts w:ascii="Arial" w:eastAsia="Times New Roman" w:hAnsi="Arial" w:cs="Arial"/>
          <w:bCs/>
          <w:i/>
          <w:color w:val="000000" w:themeColor="text1"/>
        </w:rPr>
        <w:t xml:space="preserve">“Frontline health and social care workers should be provided with flu vaccination by their employer.  This should form part of the organisations’ policy for the prevention of transmission of infection (flu) to help protect patients, residents, and service users as well as staff and their families. This includes staff in all NHS trusts, general practices, care homes, and domiciliary care “. </w:t>
      </w:r>
    </w:p>
    <w:p w:rsidR="00B74267" w:rsidRPr="00F60BE5" w:rsidRDefault="00B74267" w:rsidP="003400A6">
      <w:pPr>
        <w:suppressAutoHyphens/>
        <w:spacing w:after="0" w:line="240" w:lineRule="auto"/>
        <w:rPr>
          <w:rFonts w:ascii="Arial" w:eastAsia="MS ??" w:hAnsi="Arial" w:cs="Arial"/>
          <w:b/>
          <w:bCs/>
        </w:rPr>
      </w:pPr>
    </w:p>
    <w:p w:rsidR="00227EFE" w:rsidRPr="00F60BE5" w:rsidRDefault="00227EFE" w:rsidP="00227EFE">
      <w:pPr>
        <w:suppressAutoHyphens/>
        <w:spacing w:after="0" w:line="240" w:lineRule="auto"/>
        <w:jc w:val="both"/>
        <w:rPr>
          <w:rFonts w:ascii="Arial" w:eastAsia="MS ??" w:hAnsi="Arial" w:cs="Arial"/>
          <w:bCs/>
        </w:rPr>
      </w:pPr>
      <w:r w:rsidRPr="00F60BE5">
        <w:rPr>
          <w:rFonts w:ascii="Arial" w:eastAsia="MS ??" w:hAnsi="Arial" w:cs="Arial"/>
          <w:bCs/>
        </w:rPr>
        <w:t>The provision of influenza vaccination to critical service providers and front line care staff has the potential to:-</w:t>
      </w:r>
    </w:p>
    <w:p w:rsidR="00227EFE" w:rsidRPr="00F60BE5" w:rsidRDefault="00227EFE" w:rsidP="00227EFE">
      <w:pPr>
        <w:pStyle w:val="ListParagraph"/>
        <w:numPr>
          <w:ilvl w:val="0"/>
          <w:numId w:val="42"/>
        </w:numPr>
        <w:rPr>
          <w:rFonts w:eastAsia="MS ??" w:cs="Arial"/>
          <w:bCs/>
          <w:sz w:val="22"/>
          <w:szCs w:val="22"/>
        </w:rPr>
      </w:pPr>
      <w:r w:rsidRPr="00F60BE5">
        <w:rPr>
          <w:rFonts w:eastAsia="MS ??" w:cs="Arial"/>
          <w:bCs/>
          <w:sz w:val="22"/>
          <w:szCs w:val="22"/>
        </w:rPr>
        <w:t>Reduce the transmission of influenza within health and social care premises</w:t>
      </w:r>
    </w:p>
    <w:p w:rsidR="00227EFE" w:rsidRPr="00F60BE5" w:rsidRDefault="00227EFE" w:rsidP="00227EFE">
      <w:pPr>
        <w:pStyle w:val="ListParagraph"/>
        <w:numPr>
          <w:ilvl w:val="0"/>
          <w:numId w:val="42"/>
        </w:numPr>
        <w:rPr>
          <w:rFonts w:eastAsia="MS ??" w:cs="Arial"/>
          <w:bCs/>
          <w:sz w:val="22"/>
          <w:szCs w:val="22"/>
        </w:rPr>
      </w:pPr>
      <w:r w:rsidRPr="00F60BE5">
        <w:rPr>
          <w:rFonts w:eastAsia="MS ??" w:cs="Arial"/>
          <w:bCs/>
          <w:sz w:val="22"/>
          <w:szCs w:val="22"/>
        </w:rPr>
        <w:t>Protect residents who may have a suboptimal response to their own immunisations</w:t>
      </w:r>
    </w:p>
    <w:p w:rsidR="00227EFE" w:rsidRPr="00F60BE5" w:rsidRDefault="00227EFE" w:rsidP="00227EFE">
      <w:pPr>
        <w:pStyle w:val="ListParagraph"/>
        <w:numPr>
          <w:ilvl w:val="0"/>
          <w:numId w:val="42"/>
        </w:numPr>
        <w:rPr>
          <w:rFonts w:eastAsia="MS ??" w:cs="Arial"/>
          <w:bCs/>
          <w:sz w:val="22"/>
          <w:szCs w:val="22"/>
        </w:rPr>
      </w:pPr>
      <w:r w:rsidRPr="00F60BE5">
        <w:rPr>
          <w:rFonts w:eastAsia="MS ??" w:cs="Arial"/>
          <w:bCs/>
          <w:sz w:val="22"/>
          <w:szCs w:val="22"/>
        </w:rPr>
        <w:t>Reduce admissions to hospital of frail elderly care users who may suffer from serious illness following influenza  infection</w:t>
      </w:r>
    </w:p>
    <w:p w:rsidR="00227EFE" w:rsidRPr="00F60BE5" w:rsidRDefault="00227EFE" w:rsidP="00227EFE">
      <w:pPr>
        <w:pStyle w:val="ListParagraph"/>
        <w:numPr>
          <w:ilvl w:val="0"/>
          <w:numId w:val="42"/>
        </w:numPr>
        <w:rPr>
          <w:rFonts w:eastAsia="MS ??" w:cs="Arial"/>
          <w:bCs/>
          <w:sz w:val="22"/>
          <w:szCs w:val="22"/>
        </w:rPr>
      </w:pPr>
      <w:r w:rsidRPr="00F60BE5">
        <w:rPr>
          <w:rFonts w:eastAsia="MS ??" w:cs="Arial"/>
          <w:bCs/>
          <w:sz w:val="22"/>
          <w:szCs w:val="22"/>
        </w:rPr>
        <w:t>Help protect staff and their families from infection</w:t>
      </w:r>
    </w:p>
    <w:p w:rsidR="00227EFE" w:rsidRPr="00F60BE5" w:rsidRDefault="00227EFE" w:rsidP="00227EFE">
      <w:pPr>
        <w:pStyle w:val="ListParagraph"/>
        <w:numPr>
          <w:ilvl w:val="0"/>
          <w:numId w:val="42"/>
        </w:numPr>
        <w:rPr>
          <w:rFonts w:eastAsia="MS ??" w:cs="Arial"/>
          <w:bCs/>
          <w:sz w:val="22"/>
          <w:szCs w:val="22"/>
        </w:rPr>
      </w:pPr>
      <w:r w:rsidRPr="00F60BE5">
        <w:rPr>
          <w:rFonts w:eastAsia="MS ??" w:cs="Arial"/>
          <w:bCs/>
          <w:sz w:val="22"/>
          <w:szCs w:val="22"/>
        </w:rPr>
        <w:t>Avoid disruption to services through reduction in staff sickness</w:t>
      </w:r>
    </w:p>
    <w:p w:rsidR="00227EFE" w:rsidRPr="00F60BE5" w:rsidRDefault="00227EFE" w:rsidP="003400A6">
      <w:pPr>
        <w:suppressAutoHyphens/>
        <w:spacing w:after="0" w:line="240" w:lineRule="auto"/>
        <w:rPr>
          <w:rFonts w:ascii="Arial" w:eastAsia="MS ??" w:hAnsi="Arial" w:cs="Arial"/>
          <w:b/>
          <w:bCs/>
        </w:rPr>
      </w:pPr>
    </w:p>
    <w:p w:rsidR="00AD2612" w:rsidRDefault="00AD2612" w:rsidP="003400A6">
      <w:pPr>
        <w:suppressAutoHyphens/>
        <w:spacing w:after="0" w:line="240" w:lineRule="auto"/>
        <w:rPr>
          <w:rFonts w:ascii="Arial" w:eastAsia="MS ??" w:hAnsi="Arial" w:cs="Arial"/>
          <w:b/>
          <w:bCs/>
        </w:rPr>
      </w:pPr>
    </w:p>
    <w:p w:rsidR="00AD2612" w:rsidRDefault="00AD2612" w:rsidP="003400A6">
      <w:pPr>
        <w:suppressAutoHyphens/>
        <w:spacing w:after="0" w:line="240" w:lineRule="auto"/>
        <w:rPr>
          <w:rFonts w:ascii="Arial" w:eastAsia="MS ??" w:hAnsi="Arial" w:cs="Arial"/>
          <w:b/>
          <w:bCs/>
        </w:rPr>
      </w:pPr>
    </w:p>
    <w:p w:rsidR="00AD2612" w:rsidRDefault="00AD2612" w:rsidP="003400A6">
      <w:pPr>
        <w:suppressAutoHyphens/>
        <w:spacing w:after="0" w:line="240" w:lineRule="auto"/>
        <w:rPr>
          <w:rFonts w:ascii="Arial" w:eastAsia="MS ??" w:hAnsi="Arial" w:cs="Arial"/>
          <w:b/>
          <w:bCs/>
        </w:rPr>
      </w:pPr>
    </w:p>
    <w:p w:rsidR="00AD2612" w:rsidRDefault="00AD2612" w:rsidP="003400A6">
      <w:pPr>
        <w:suppressAutoHyphens/>
        <w:spacing w:after="0" w:line="240" w:lineRule="auto"/>
        <w:rPr>
          <w:rFonts w:ascii="Arial" w:eastAsia="MS ??" w:hAnsi="Arial" w:cs="Arial"/>
          <w:b/>
          <w:bCs/>
        </w:rPr>
      </w:pPr>
    </w:p>
    <w:p w:rsidR="00B74267" w:rsidRPr="00F60BE5" w:rsidRDefault="00B74267" w:rsidP="003400A6">
      <w:pPr>
        <w:suppressAutoHyphens/>
        <w:spacing w:after="0" w:line="240" w:lineRule="auto"/>
        <w:rPr>
          <w:rFonts w:ascii="Arial" w:eastAsia="MS ??" w:hAnsi="Arial" w:cs="Arial"/>
          <w:b/>
          <w:bCs/>
        </w:rPr>
      </w:pPr>
      <w:r w:rsidRPr="00F60BE5">
        <w:rPr>
          <w:rFonts w:ascii="Arial" w:eastAsia="MS ??" w:hAnsi="Arial" w:cs="Arial"/>
          <w:b/>
          <w:bCs/>
        </w:rPr>
        <w:lastRenderedPageBreak/>
        <w:t>Service Description</w:t>
      </w:r>
    </w:p>
    <w:p w:rsidR="00623BF1" w:rsidRPr="00F60BE5" w:rsidRDefault="00623BF1" w:rsidP="003400A6">
      <w:pPr>
        <w:suppressAutoHyphens/>
        <w:spacing w:after="0" w:line="240" w:lineRule="auto"/>
        <w:rPr>
          <w:rFonts w:ascii="Arial" w:eastAsia="MS ??" w:hAnsi="Arial" w:cs="Arial"/>
          <w:b/>
          <w:bCs/>
        </w:rPr>
      </w:pPr>
    </w:p>
    <w:p w:rsidR="00623BF1" w:rsidRPr="00F60BE5" w:rsidRDefault="00623BF1" w:rsidP="003400A6">
      <w:pPr>
        <w:suppressAutoHyphens/>
        <w:spacing w:after="0" w:line="240" w:lineRule="auto"/>
        <w:rPr>
          <w:rFonts w:ascii="Arial" w:eastAsia="MS ??" w:hAnsi="Arial" w:cs="Arial"/>
          <w:bCs/>
        </w:rPr>
      </w:pPr>
      <w:r w:rsidRPr="00F60BE5">
        <w:rPr>
          <w:rFonts w:ascii="Arial" w:eastAsia="MS ??" w:hAnsi="Arial" w:cs="Arial"/>
          <w:bCs/>
        </w:rPr>
        <w:t>Cumbria County Council will undertake distribution of vouchers to front line members of staff and key care providers. Vouchers will entitle members of staff to receive an Influenza Vaccine free of charge from a community pharmacy.</w:t>
      </w:r>
    </w:p>
    <w:p w:rsidR="00227EFE" w:rsidRPr="00F60BE5" w:rsidRDefault="00227EFE" w:rsidP="003400A6">
      <w:pPr>
        <w:suppressAutoHyphens/>
        <w:spacing w:after="0" w:line="240" w:lineRule="auto"/>
        <w:rPr>
          <w:rFonts w:ascii="Arial" w:eastAsia="MS ??" w:hAnsi="Arial" w:cs="Arial"/>
          <w:bCs/>
        </w:rPr>
      </w:pPr>
    </w:p>
    <w:p w:rsidR="00AE2A61" w:rsidRDefault="00ED725F" w:rsidP="00ED725F">
      <w:pPr>
        <w:suppressAutoHyphens/>
        <w:spacing w:after="0" w:line="240" w:lineRule="auto"/>
        <w:rPr>
          <w:rFonts w:ascii="Arial" w:eastAsia="Times New Roman" w:hAnsi="Arial" w:cs="Arial"/>
          <w:bCs/>
          <w:color w:val="000000" w:themeColor="text1"/>
        </w:rPr>
      </w:pPr>
      <w:r w:rsidRPr="00F60BE5">
        <w:rPr>
          <w:rFonts w:ascii="Arial" w:eastAsia="MS ??" w:hAnsi="Arial" w:cs="Arial"/>
          <w:bCs/>
        </w:rPr>
        <w:t>When a member of staff presents at a pharmacy the participating pharmacist will</w:t>
      </w:r>
      <w:r w:rsidR="00227EFE" w:rsidRPr="00F60BE5">
        <w:rPr>
          <w:rFonts w:ascii="Arial" w:eastAsia="Times New Roman" w:hAnsi="Arial" w:cs="Arial"/>
          <w:bCs/>
          <w:color w:val="000000" w:themeColor="text1"/>
        </w:rPr>
        <w:t xml:space="preserve"> </w:t>
      </w:r>
      <w:r w:rsidR="00623BF1" w:rsidRPr="00F60BE5">
        <w:rPr>
          <w:rFonts w:ascii="Arial" w:eastAsia="Times New Roman" w:hAnsi="Arial" w:cs="Arial"/>
          <w:bCs/>
          <w:color w:val="000000" w:themeColor="text1"/>
        </w:rPr>
        <w:t xml:space="preserve">collect the voucher presented and </w:t>
      </w:r>
      <w:r w:rsidR="00227EFE" w:rsidRPr="00F60BE5">
        <w:rPr>
          <w:rFonts w:ascii="Arial" w:eastAsia="Times New Roman" w:hAnsi="Arial" w:cs="Arial"/>
          <w:bCs/>
          <w:color w:val="000000" w:themeColor="text1"/>
        </w:rPr>
        <w:t xml:space="preserve">ask the presenting member of staff for </w:t>
      </w:r>
      <w:r w:rsidR="00623BF1" w:rsidRPr="00F60BE5">
        <w:rPr>
          <w:rFonts w:ascii="Arial" w:eastAsia="Times New Roman" w:hAnsi="Arial" w:cs="Arial"/>
          <w:bCs/>
          <w:color w:val="000000" w:themeColor="text1"/>
        </w:rPr>
        <w:t xml:space="preserve">additional </w:t>
      </w:r>
      <w:r w:rsidR="00227EFE" w:rsidRPr="00F60BE5">
        <w:rPr>
          <w:rFonts w:ascii="Arial" w:eastAsia="Times New Roman" w:hAnsi="Arial" w:cs="Arial"/>
          <w:bCs/>
          <w:color w:val="000000" w:themeColor="text1"/>
        </w:rPr>
        <w:t>proof of their identity. This must be provided in the form of a Cumbria County Council or Cumbria Care photo identification badge.</w:t>
      </w:r>
    </w:p>
    <w:p w:rsidR="00AE2A61" w:rsidRDefault="00AE2A61" w:rsidP="00ED725F">
      <w:pPr>
        <w:suppressAutoHyphens/>
        <w:spacing w:after="0" w:line="240" w:lineRule="auto"/>
        <w:rPr>
          <w:rFonts w:ascii="Arial" w:eastAsia="Times New Roman" w:hAnsi="Arial" w:cs="Arial"/>
          <w:bCs/>
          <w:color w:val="000000" w:themeColor="text1"/>
        </w:rPr>
      </w:pPr>
    </w:p>
    <w:p w:rsidR="00AE2A61" w:rsidRPr="00F60BE5" w:rsidRDefault="00AE2A61" w:rsidP="00ED725F">
      <w:pPr>
        <w:suppressAutoHyphens/>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The participating pharmacies should ascertain whether the presenting member of staff is eligible for a free NHS influenza vaccine. If they are, they should be treated as an NHS patient and documented accordingly.</w:t>
      </w:r>
    </w:p>
    <w:p w:rsidR="00227EFE" w:rsidRPr="00F60BE5" w:rsidRDefault="00227EFE" w:rsidP="00227EFE">
      <w:pPr>
        <w:suppressAutoHyphens/>
        <w:spacing w:after="0" w:line="240" w:lineRule="auto"/>
        <w:jc w:val="both"/>
        <w:rPr>
          <w:rFonts w:ascii="Arial" w:eastAsia="Times New Roman" w:hAnsi="Arial" w:cs="Arial"/>
          <w:bCs/>
          <w:color w:val="000000" w:themeColor="text1"/>
        </w:rPr>
      </w:pPr>
    </w:p>
    <w:p w:rsidR="00227EFE" w:rsidRPr="00F60BE5" w:rsidRDefault="00227EFE" w:rsidP="00227EFE">
      <w:pPr>
        <w:suppressAutoHyphens/>
        <w:spacing w:after="0" w:line="240" w:lineRule="auto"/>
        <w:jc w:val="both"/>
        <w:rPr>
          <w:rFonts w:ascii="Arial" w:eastAsia="Times New Roman" w:hAnsi="Arial" w:cs="Arial"/>
          <w:bCs/>
          <w:color w:val="000000" w:themeColor="text1"/>
        </w:rPr>
      </w:pPr>
      <w:r w:rsidRPr="00F60BE5">
        <w:rPr>
          <w:rFonts w:ascii="Arial" w:eastAsia="Times New Roman" w:hAnsi="Arial" w:cs="Arial"/>
          <w:bCs/>
          <w:color w:val="000000" w:themeColor="text1"/>
        </w:rPr>
        <w:t>The pharmacist will assess the presenting member of staff for any contraindications to the vaccine.</w:t>
      </w:r>
    </w:p>
    <w:p w:rsidR="00227EFE" w:rsidRPr="00F60BE5" w:rsidRDefault="00227EFE" w:rsidP="00227EFE">
      <w:pPr>
        <w:suppressAutoHyphens/>
        <w:spacing w:after="0" w:line="240" w:lineRule="auto"/>
        <w:jc w:val="both"/>
        <w:rPr>
          <w:rFonts w:ascii="Arial" w:eastAsia="Times New Roman" w:hAnsi="Arial" w:cs="Arial"/>
          <w:bCs/>
          <w:color w:val="000000" w:themeColor="text1"/>
        </w:rPr>
      </w:pPr>
    </w:p>
    <w:p w:rsidR="00227EFE" w:rsidRPr="00F60BE5" w:rsidRDefault="00227EFE" w:rsidP="00227EFE">
      <w:pPr>
        <w:suppressAutoHyphens/>
        <w:spacing w:after="0" w:line="240" w:lineRule="auto"/>
        <w:jc w:val="both"/>
        <w:rPr>
          <w:rFonts w:ascii="Arial" w:eastAsia="Times New Roman" w:hAnsi="Arial" w:cs="Arial"/>
          <w:bCs/>
          <w:color w:val="000000" w:themeColor="text1"/>
        </w:rPr>
      </w:pPr>
      <w:r w:rsidRPr="00EA5C2C">
        <w:rPr>
          <w:rFonts w:ascii="Arial" w:eastAsia="Times New Roman" w:hAnsi="Arial" w:cs="Arial"/>
          <w:bCs/>
          <w:color w:val="000000" w:themeColor="text1"/>
        </w:rPr>
        <w:t xml:space="preserve">If there are no contraindications, the pharmacist will seek consent from the </w:t>
      </w:r>
      <w:r w:rsidR="005C059C" w:rsidRPr="00EA5C2C">
        <w:rPr>
          <w:rFonts w:ascii="Arial" w:eastAsia="Times New Roman" w:hAnsi="Arial" w:cs="Arial"/>
          <w:bCs/>
          <w:color w:val="000000" w:themeColor="text1"/>
        </w:rPr>
        <w:t xml:space="preserve">members of staff </w:t>
      </w:r>
      <w:r w:rsidRPr="00EA5C2C">
        <w:rPr>
          <w:rFonts w:ascii="Arial" w:eastAsia="Times New Roman" w:hAnsi="Arial" w:cs="Arial"/>
          <w:bCs/>
          <w:color w:val="000000" w:themeColor="text1"/>
        </w:rPr>
        <w:t xml:space="preserve">to receive the </w:t>
      </w:r>
      <w:r w:rsidR="006E23DA" w:rsidRPr="00EA5C2C">
        <w:rPr>
          <w:rFonts w:ascii="Arial" w:eastAsia="Times New Roman" w:hAnsi="Arial" w:cs="Arial"/>
          <w:bCs/>
          <w:color w:val="000000" w:themeColor="text1"/>
        </w:rPr>
        <w:t xml:space="preserve">quadrivalent </w:t>
      </w:r>
      <w:r w:rsidRPr="00EA5C2C">
        <w:rPr>
          <w:rFonts w:ascii="Arial" w:eastAsia="Times New Roman" w:hAnsi="Arial" w:cs="Arial"/>
          <w:bCs/>
          <w:color w:val="000000" w:themeColor="text1"/>
        </w:rPr>
        <w:t>vaccine, and for the details of the vaccination to be shared with their employer and, if appropriate, their GP practice.</w:t>
      </w:r>
    </w:p>
    <w:p w:rsidR="00227EFE" w:rsidRPr="00F60BE5" w:rsidRDefault="00227EFE" w:rsidP="00227EFE">
      <w:pPr>
        <w:suppressAutoHyphens/>
        <w:spacing w:after="0" w:line="240" w:lineRule="auto"/>
        <w:jc w:val="both"/>
        <w:rPr>
          <w:rFonts w:ascii="Arial" w:eastAsia="Times New Roman" w:hAnsi="Arial" w:cs="Arial"/>
          <w:bCs/>
          <w:color w:val="000000" w:themeColor="text1"/>
        </w:rPr>
      </w:pPr>
    </w:p>
    <w:p w:rsidR="00A50217" w:rsidRPr="00F60BE5" w:rsidRDefault="00227EFE" w:rsidP="00227EFE">
      <w:pPr>
        <w:suppressAutoHyphens/>
        <w:spacing w:after="0" w:line="240" w:lineRule="auto"/>
        <w:jc w:val="both"/>
        <w:rPr>
          <w:rFonts w:ascii="Arial" w:eastAsia="Times New Roman" w:hAnsi="Arial" w:cs="Arial"/>
          <w:bCs/>
          <w:color w:val="000000" w:themeColor="text1"/>
        </w:rPr>
      </w:pPr>
      <w:r w:rsidRPr="00F60BE5">
        <w:rPr>
          <w:rFonts w:ascii="Arial" w:eastAsia="Times New Roman" w:hAnsi="Arial" w:cs="Arial"/>
          <w:bCs/>
          <w:color w:val="000000" w:themeColor="text1"/>
        </w:rPr>
        <w:t>Following consent the pharmacist will provide the vaccine.</w:t>
      </w:r>
    </w:p>
    <w:p w:rsidR="00227EFE" w:rsidRPr="00F60BE5" w:rsidRDefault="00227EFE" w:rsidP="00227EFE">
      <w:pPr>
        <w:suppressAutoHyphens/>
        <w:spacing w:after="0" w:line="240" w:lineRule="auto"/>
        <w:jc w:val="both"/>
        <w:rPr>
          <w:rFonts w:ascii="Arial" w:eastAsia="Times New Roman" w:hAnsi="Arial" w:cs="Arial"/>
          <w:bCs/>
          <w:color w:val="FF0000"/>
        </w:rPr>
      </w:pPr>
    </w:p>
    <w:p w:rsidR="00834C20" w:rsidRDefault="00834C20" w:rsidP="00227EFE">
      <w:pPr>
        <w:suppressAutoHyphens/>
        <w:spacing w:after="0" w:line="240" w:lineRule="auto"/>
        <w:jc w:val="both"/>
        <w:rPr>
          <w:rFonts w:ascii="Arial" w:eastAsia="Times New Roman" w:hAnsi="Arial" w:cs="Arial"/>
          <w:b/>
          <w:bCs/>
          <w:color w:val="000000" w:themeColor="text1"/>
        </w:rPr>
      </w:pPr>
      <w:r>
        <w:rPr>
          <w:rFonts w:ascii="Arial" w:eastAsia="Times New Roman" w:hAnsi="Arial" w:cs="Arial"/>
          <w:b/>
          <w:bCs/>
          <w:color w:val="000000" w:themeColor="text1"/>
        </w:rPr>
        <w:t>Competency</w:t>
      </w:r>
    </w:p>
    <w:p w:rsidR="00834C20" w:rsidRDefault="00834C20" w:rsidP="00227EFE">
      <w:pPr>
        <w:suppressAutoHyphens/>
        <w:spacing w:after="0" w:line="240" w:lineRule="auto"/>
        <w:jc w:val="both"/>
        <w:rPr>
          <w:rFonts w:ascii="Arial" w:eastAsia="Times New Roman" w:hAnsi="Arial" w:cs="Arial"/>
          <w:b/>
          <w:bCs/>
          <w:color w:val="000000" w:themeColor="text1"/>
        </w:rPr>
      </w:pPr>
    </w:p>
    <w:p w:rsidR="00834C20" w:rsidRPr="00F60BE5" w:rsidRDefault="00834C20" w:rsidP="00834C20">
      <w:pPr>
        <w:suppressAutoHyphens/>
        <w:spacing w:after="0" w:line="240" w:lineRule="auto"/>
        <w:jc w:val="both"/>
        <w:rPr>
          <w:rFonts w:ascii="Arial" w:eastAsia="Times New Roman" w:hAnsi="Arial" w:cs="Times New Roman"/>
        </w:rPr>
      </w:pPr>
      <w:r w:rsidRPr="00F60BE5">
        <w:rPr>
          <w:rFonts w:ascii="Arial" w:eastAsia="Times New Roman" w:hAnsi="Arial" w:cs="Times New Roman"/>
        </w:rPr>
        <w:t>It is the responsibility of the Provider to make sure that all staff providing this service are appropriately trained and competent to do so. The commissioner may request evidence that this is the case.</w:t>
      </w:r>
    </w:p>
    <w:p w:rsidR="00834C20" w:rsidRDefault="00834C20" w:rsidP="00227EFE">
      <w:pPr>
        <w:suppressAutoHyphens/>
        <w:spacing w:after="0" w:line="240" w:lineRule="auto"/>
        <w:jc w:val="both"/>
        <w:rPr>
          <w:rFonts w:ascii="Arial" w:eastAsia="Times New Roman" w:hAnsi="Arial" w:cs="Arial"/>
          <w:b/>
          <w:bCs/>
          <w:color w:val="000000" w:themeColor="text1"/>
        </w:rPr>
      </w:pPr>
    </w:p>
    <w:p w:rsidR="00227EFE" w:rsidRPr="00F60BE5" w:rsidRDefault="00227EFE" w:rsidP="00227EFE">
      <w:pPr>
        <w:suppressAutoHyphens/>
        <w:spacing w:after="0" w:line="240" w:lineRule="auto"/>
        <w:jc w:val="both"/>
        <w:rPr>
          <w:rFonts w:ascii="Arial" w:eastAsia="Times New Roman" w:hAnsi="Arial" w:cs="Arial"/>
          <w:b/>
          <w:bCs/>
          <w:color w:val="000000" w:themeColor="text1"/>
        </w:rPr>
      </w:pPr>
      <w:r w:rsidRPr="00F60BE5">
        <w:rPr>
          <w:rFonts w:ascii="Arial" w:eastAsia="Times New Roman" w:hAnsi="Arial" w:cs="Arial"/>
          <w:b/>
          <w:bCs/>
          <w:color w:val="000000" w:themeColor="text1"/>
        </w:rPr>
        <w:t>Documentation</w:t>
      </w:r>
    </w:p>
    <w:p w:rsidR="00227EFE" w:rsidRPr="00F60BE5" w:rsidRDefault="00227EFE" w:rsidP="00227EFE">
      <w:pPr>
        <w:suppressAutoHyphens/>
        <w:spacing w:after="0" w:line="240" w:lineRule="auto"/>
        <w:jc w:val="both"/>
        <w:rPr>
          <w:rFonts w:ascii="Arial" w:eastAsia="Times New Roman" w:hAnsi="Arial" w:cs="Arial"/>
          <w:bCs/>
          <w:color w:val="000000" w:themeColor="text1"/>
        </w:rPr>
      </w:pPr>
    </w:p>
    <w:p w:rsidR="00A50217" w:rsidRPr="00F60BE5" w:rsidRDefault="00227EFE" w:rsidP="00227EFE">
      <w:pPr>
        <w:suppressAutoHyphens/>
        <w:spacing w:after="0" w:line="240" w:lineRule="auto"/>
        <w:jc w:val="both"/>
        <w:rPr>
          <w:rFonts w:ascii="Arial" w:eastAsia="Times New Roman" w:hAnsi="Arial" w:cs="Arial"/>
          <w:bCs/>
          <w:color w:val="000000" w:themeColor="text1"/>
        </w:rPr>
      </w:pPr>
      <w:r w:rsidRPr="00F60BE5">
        <w:rPr>
          <w:rFonts w:ascii="Arial" w:eastAsia="Times New Roman" w:hAnsi="Arial" w:cs="Arial"/>
          <w:bCs/>
          <w:color w:val="000000" w:themeColor="text1"/>
        </w:rPr>
        <w:t xml:space="preserve">Details of </w:t>
      </w:r>
      <w:r w:rsidR="00A50217" w:rsidRPr="00F60BE5">
        <w:rPr>
          <w:rFonts w:ascii="Arial" w:eastAsia="Times New Roman" w:hAnsi="Arial" w:cs="Arial"/>
          <w:bCs/>
          <w:color w:val="000000" w:themeColor="text1"/>
        </w:rPr>
        <w:t xml:space="preserve">the vaccination, </w:t>
      </w:r>
      <w:r w:rsidR="005C059C" w:rsidRPr="00F60BE5">
        <w:rPr>
          <w:rFonts w:ascii="Arial" w:eastAsia="Times New Roman" w:hAnsi="Arial" w:cs="Arial"/>
          <w:bCs/>
          <w:color w:val="000000" w:themeColor="text1"/>
        </w:rPr>
        <w:t>including a record of the member of staff’s consent and the</w:t>
      </w:r>
      <w:r w:rsidR="00A50217" w:rsidRPr="00F60BE5">
        <w:rPr>
          <w:rFonts w:ascii="Arial" w:eastAsia="Times New Roman" w:hAnsi="Arial" w:cs="Arial"/>
          <w:bCs/>
          <w:color w:val="000000" w:themeColor="text1"/>
        </w:rPr>
        <w:t xml:space="preserve"> number of the voucher presented, should be entered onto the Pharmoutcomes service template.</w:t>
      </w:r>
    </w:p>
    <w:p w:rsidR="00227EFE" w:rsidRPr="00F60BE5" w:rsidRDefault="00227EFE" w:rsidP="00227EFE">
      <w:pPr>
        <w:suppressAutoHyphens/>
        <w:spacing w:after="0" w:line="240" w:lineRule="auto"/>
        <w:jc w:val="both"/>
        <w:rPr>
          <w:rFonts w:ascii="Arial" w:eastAsia="Times New Roman" w:hAnsi="Arial" w:cs="Arial"/>
          <w:bCs/>
          <w:color w:val="000000" w:themeColor="text1"/>
        </w:rPr>
      </w:pPr>
    </w:p>
    <w:p w:rsidR="00227EFE" w:rsidRPr="00F60BE5" w:rsidRDefault="00227EFE" w:rsidP="00227EFE">
      <w:pPr>
        <w:suppressAutoHyphens/>
        <w:spacing w:after="0" w:line="240" w:lineRule="auto"/>
        <w:jc w:val="both"/>
        <w:rPr>
          <w:rFonts w:ascii="Arial" w:eastAsia="Times New Roman" w:hAnsi="Arial" w:cs="Arial"/>
          <w:bCs/>
          <w:color w:val="000000" w:themeColor="text1"/>
        </w:rPr>
      </w:pPr>
      <w:r w:rsidRPr="00F60BE5">
        <w:rPr>
          <w:rFonts w:ascii="Arial" w:eastAsia="Times New Roman" w:hAnsi="Arial" w:cs="Arial"/>
          <w:bCs/>
          <w:color w:val="000000" w:themeColor="text1"/>
        </w:rPr>
        <w:t>Where vaccinations are provided to members of staff who are eligible for the NHS flu vaccine programme, details of the vaccination should be provided to the worker’s GP practice</w:t>
      </w:r>
      <w:r w:rsidR="00A50217" w:rsidRPr="00F60BE5">
        <w:rPr>
          <w:rFonts w:ascii="Arial" w:eastAsia="Times New Roman" w:hAnsi="Arial" w:cs="Arial"/>
          <w:bCs/>
          <w:color w:val="000000" w:themeColor="text1"/>
        </w:rPr>
        <w:t xml:space="preserve"> either by secure email or notification of fax</w:t>
      </w:r>
      <w:r w:rsidR="00B94157">
        <w:rPr>
          <w:rFonts w:ascii="Arial" w:eastAsia="Times New Roman" w:hAnsi="Arial" w:cs="Arial"/>
          <w:bCs/>
          <w:color w:val="000000" w:themeColor="text1"/>
        </w:rPr>
        <w:t xml:space="preserve"> in accordance with the NHS flu vaccination service specification</w:t>
      </w:r>
      <w:r w:rsidR="00725C21">
        <w:rPr>
          <w:rFonts w:ascii="Arial" w:eastAsia="Times New Roman" w:hAnsi="Arial" w:cs="Arial"/>
          <w:bCs/>
          <w:color w:val="000000" w:themeColor="text1"/>
        </w:rPr>
        <w:t xml:space="preserve">.  </w:t>
      </w:r>
    </w:p>
    <w:p w:rsidR="00A50217" w:rsidRPr="00F60BE5" w:rsidRDefault="00A50217" w:rsidP="00227EFE">
      <w:pPr>
        <w:suppressAutoHyphens/>
        <w:spacing w:after="0" w:line="240" w:lineRule="auto"/>
        <w:jc w:val="both"/>
        <w:rPr>
          <w:rFonts w:ascii="Arial" w:eastAsia="Times New Roman" w:hAnsi="Arial" w:cs="Arial"/>
          <w:bCs/>
          <w:color w:val="000000" w:themeColor="text1"/>
        </w:rPr>
      </w:pPr>
    </w:p>
    <w:p w:rsidR="00A50217" w:rsidRPr="00F60BE5" w:rsidRDefault="00A50217" w:rsidP="00227EFE">
      <w:pPr>
        <w:suppressAutoHyphens/>
        <w:spacing w:after="0" w:line="240" w:lineRule="auto"/>
        <w:jc w:val="both"/>
        <w:rPr>
          <w:rFonts w:ascii="Arial" w:eastAsia="Times New Roman" w:hAnsi="Arial" w:cs="Arial"/>
          <w:bCs/>
          <w:color w:val="000000" w:themeColor="text1"/>
        </w:rPr>
      </w:pPr>
      <w:r w:rsidRPr="00F60BE5">
        <w:rPr>
          <w:rFonts w:ascii="Arial" w:eastAsia="Times New Roman" w:hAnsi="Arial" w:cs="Arial"/>
          <w:bCs/>
          <w:color w:val="000000" w:themeColor="text1"/>
        </w:rPr>
        <w:t>The pharmacist should keep the original voucher for audit purposes.</w:t>
      </w:r>
    </w:p>
    <w:p w:rsidR="00227EFE" w:rsidRPr="00F60BE5" w:rsidRDefault="00227EFE" w:rsidP="003400A6">
      <w:pPr>
        <w:suppressAutoHyphens/>
        <w:spacing w:after="0" w:line="240" w:lineRule="auto"/>
        <w:rPr>
          <w:rFonts w:ascii="Arial" w:eastAsia="Times New Roman" w:hAnsi="Arial" w:cs="Arial"/>
          <w:bCs/>
          <w:color w:val="000000" w:themeColor="text1"/>
        </w:rPr>
      </w:pPr>
    </w:p>
    <w:p w:rsidR="00B74267" w:rsidRPr="00F60BE5" w:rsidRDefault="00B74267" w:rsidP="003400A6">
      <w:pPr>
        <w:suppressAutoHyphens/>
        <w:spacing w:after="0" w:line="240" w:lineRule="auto"/>
        <w:rPr>
          <w:rFonts w:ascii="Arial" w:eastAsia="MS ??" w:hAnsi="Arial" w:cs="Arial"/>
          <w:b/>
          <w:bCs/>
        </w:rPr>
      </w:pPr>
      <w:r w:rsidRPr="00F60BE5">
        <w:rPr>
          <w:rFonts w:ascii="Arial" w:eastAsia="MS ??" w:hAnsi="Arial" w:cs="Arial"/>
          <w:b/>
          <w:bCs/>
        </w:rPr>
        <w:t>Quality Standards</w:t>
      </w:r>
    </w:p>
    <w:p w:rsidR="00834C20" w:rsidRDefault="00834C20" w:rsidP="00227EFE">
      <w:pPr>
        <w:suppressAutoHyphens/>
        <w:spacing w:after="0" w:line="240" w:lineRule="auto"/>
        <w:contextualSpacing/>
        <w:jc w:val="both"/>
        <w:rPr>
          <w:rFonts w:ascii="Arial" w:eastAsia="Times New Roman" w:hAnsi="Arial" w:cs="Arial"/>
          <w:bCs/>
        </w:rPr>
      </w:pPr>
    </w:p>
    <w:p w:rsidR="00834C20" w:rsidRDefault="00834C20" w:rsidP="00834C20">
      <w:pPr>
        <w:suppressAutoHyphens/>
        <w:spacing w:after="0" w:line="240" w:lineRule="auto"/>
        <w:jc w:val="both"/>
        <w:rPr>
          <w:rFonts w:ascii="Arial" w:eastAsia="Times New Roman" w:hAnsi="Arial" w:cs="Arial"/>
          <w:bCs/>
        </w:rPr>
      </w:pPr>
      <w:r>
        <w:rPr>
          <w:rFonts w:ascii="Arial" w:eastAsia="Times New Roman" w:hAnsi="Arial" w:cs="Arial"/>
          <w:bCs/>
        </w:rPr>
        <w:t>Providers are required to have a robust incident reporting and investigation procedure in place for all clinical and non clinical incidents</w:t>
      </w:r>
    </w:p>
    <w:p w:rsidR="00834C20" w:rsidRDefault="00834C20" w:rsidP="00834C20">
      <w:pPr>
        <w:suppressAutoHyphens/>
        <w:spacing w:after="0" w:line="240" w:lineRule="auto"/>
        <w:jc w:val="both"/>
        <w:rPr>
          <w:rFonts w:ascii="Arial" w:eastAsia="Times New Roman" w:hAnsi="Arial" w:cs="Arial"/>
          <w:bCs/>
        </w:rPr>
      </w:pPr>
    </w:p>
    <w:p w:rsidR="00834C20" w:rsidRDefault="00834C20" w:rsidP="00834C20">
      <w:pPr>
        <w:suppressAutoHyphens/>
        <w:spacing w:after="0" w:line="240" w:lineRule="auto"/>
        <w:jc w:val="both"/>
        <w:rPr>
          <w:rFonts w:ascii="Arial" w:eastAsia="Times New Roman" w:hAnsi="Arial" w:cs="Arial"/>
          <w:bCs/>
        </w:rPr>
      </w:pPr>
      <w:r>
        <w:rPr>
          <w:rFonts w:ascii="Arial" w:eastAsia="Times New Roman" w:hAnsi="Arial" w:cs="Arial"/>
          <w:bCs/>
        </w:rPr>
        <w:t>All Seriously Untoward Incidents must be recorded and reported to the commissioner and to NHSE, as appropriate, in line with the General Pharmaceutical Contract.</w:t>
      </w:r>
    </w:p>
    <w:p w:rsidR="00227EFE" w:rsidRPr="00F60BE5" w:rsidRDefault="00227EFE" w:rsidP="00227EFE">
      <w:pPr>
        <w:suppressAutoHyphens/>
        <w:spacing w:after="0" w:line="240" w:lineRule="auto"/>
        <w:rPr>
          <w:rFonts w:ascii="Arial" w:eastAsia="MS ??" w:hAnsi="Arial" w:cs="Arial"/>
          <w:b/>
          <w:bCs/>
        </w:rPr>
      </w:pPr>
      <w:bookmarkStart w:id="0" w:name="_GoBack"/>
      <w:bookmarkEnd w:id="0"/>
    </w:p>
    <w:p w:rsidR="00B74267" w:rsidRPr="00F60BE5" w:rsidRDefault="00B74267" w:rsidP="003400A6">
      <w:pPr>
        <w:suppressAutoHyphens/>
        <w:spacing w:after="0" w:line="240" w:lineRule="auto"/>
        <w:rPr>
          <w:rFonts w:ascii="Arial" w:eastAsia="MS ??" w:hAnsi="Arial" w:cs="Arial"/>
          <w:b/>
          <w:bCs/>
        </w:rPr>
      </w:pPr>
      <w:r w:rsidRPr="00F60BE5">
        <w:rPr>
          <w:rFonts w:ascii="Arial" w:eastAsia="MS ??" w:hAnsi="Arial" w:cs="Arial"/>
          <w:b/>
          <w:bCs/>
        </w:rPr>
        <w:t>Payment</w:t>
      </w:r>
    </w:p>
    <w:p w:rsidR="00A50217" w:rsidRPr="00F60BE5" w:rsidRDefault="00A50217" w:rsidP="00227EFE">
      <w:pPr>
        <w:suppressAutoHyphens/>
        <w:spacing w:after="0" w:line="240" w:lineRule="auto"/>
        <w:jc w:val="both"/>
        <w:rPr>
          <w:rFonts w:ascii="Arial" w:eastAsia="MS ??" w:hAnsi="Arial" w:cs="Arial"/>
          <w:color w:val="000000" w:themeColor="text1"/>
        </w:rPr>
      </w:pPr>
    </w:p>
    <w:p w:rsidR="00834C20" w:rsidRDefault="00834C20" w:rsidP="00227EFE">
      <w:pPr>
        <w:suppressAutoHyphens/>
        <w:spacing w:after="0" w:line="240" w:lineRule="auto"/>
        <w:jc w:val="both"/>
        <w:rPr>
          <w:rFonts w:ascii="Arial" w:eastAsia="MS ??" w:hAnsi="Arial" w:cs="Arial"/>
          <w:color w:val="000000" w:themeColor="text1"/>
        </w:rPr>
      </w:pPr>
      <w:r>
        <w:rPr>
          <w:rFonts w:ascii="Arial" w:eastAsia="MS ??" w:hAnsi="Arial" w:cs="Arial"/>
          <w:color w:val="000000" w:themeColor="text1"/>
        </w:rPr>
        <w:t>For each vaccine provided and recorded on Pharmoutcomes the Council will pay</w:t>
      </w:r>
      <w:r>
        <w:rPr>
          <w:rFonts w:ascii="Arial" w:eastAsia="MS ??" w:hAnsi="Arial" w:cs="Arial"/>
          <w:color w:val="000000" w:themeColor="text1"/>
        </w:rPr>
        <w:tab/>
        <w:t>£12.00.</w:t>
      </w:r>
    </w:p>
    <w:p w:rsidR="00834C20" w:rsidRDefault="00834C20" w:rsidP="00227EFE">
      <w:pPr>
        <w:suppressAutoHyphens/>
        <w:spacing w:after="0" w:line="240" w:lineRule="auto"/>
        <w:jc w:val="both"/>
        <w:rPr>
          <w:rFonts w:ascii="Arial" w:eastAsia="MS ??" w:hAnsi="Arial" w:cs="Arial"/>
          <w:color w:val="000000" w:themeColor="text1"/>
        </w:rPr>
      </w:pPr>
    </w:p>
    <w:p w:rsidR="006E23DA" w:rsidRDefault="00AD2612" w:rsidP="00227EFE">
      <w:pPr>
        <w:suppressAutoHyphens/>
        <w:spacing w:after="0" w:line="240" w:lineRule="auto"/>
        <w:jc w:val="both"/>
        <w:rPr>
          <w:rFonts w:ascii="Arial" w:eastAsia="MS ??" w:hAnsi="Arial" w:cs="Arial"/>
          <w:color w:val="000000" w:themeColor="text1"/>
        </w:rPr>
      </w:pPr>
      <w:r w:rsidRPr="00EA5C2C">
        <w:rPr>
          <w:rFonts w:ascii="Arial" w:eastAsia="MS ??" w:hAnsi="Arial" w:cs="Arial"/>
          <w:color w:val="000000" w:themeColor="text1"/>
        </w:rPr>
        <w:t xml:space="preserve">This includes the cost of the </w:t>
      </w:r>
      <w:r w:rsidR="00AE2A61">
        <w:rPr>
          <w:rFonts w:ascii="Arial" w:eastAsia="MS ??" w:hAnsi="Arial" w:cs="Arial"/>
          <w:color w:val="000000" w:themeColor="text1"/>
        </w:rPr>
        <w:t>q</w:t>
      </w:r>
      <w:r w:rsidR="006E23DA" w:rsidRPr="00EA5C2C">
        <w:rPr>
          <w:rFonts w:ascii="Arial" w:eastAsia="MS ??" w:hAnsi="Arial" w:cs="Arial"/>
          <w:color w:val="000000" w:themeColor="text1"/>
        </w:rPr>
        <w:t xml:space="preserve">uadrivalent </w:t>
      </w:r>
      <w:r w:rsidRPr="00EA5C2C">
        <w:rPr>
          <w:rFonts w:ascii="Arial" w:eastAsia="MS ??" w:hAnsi="Arial" w:cs="Arial"/>
          <w:color w:val="000000" w:themeColor="text1"/>
        </w:rPr>
        <w:t>vaccine.</w:t>
      </w:r>
      <w:r>
        <w:rPr>
          <w:rFonts w:ascii="Arial" w:eastAsia="MS ??" w:hAnsi="Arial" w:cs="Arial"/>
          <w:color w:val="000000" w:themeColor="text1"/>
        </w:rPr>
        <w:t xml:space="preserve"> </w:t>
      </w:r>
      <w:r w:rsidR="00A50217" w:rsidRPr="00AD2612">
        <w:rPr>
          <w:rFonts w:ascii="Arial" w:eastAsia="MS ??" w:hAnsi="Arial" w:cs="Arial"/>
          <w:color w:val="000000" w:themeColor="text1"/>
        </w:rPr>
        <w:t xml:space="preserve">  </w:t>
      </w:r>
    </w:p>
    <w:p w:rsidR="006E23DA" w:rsidRDefault="006E23DA" w:rsidP="00227EFE">
      <w:pPr>
        <w:suppressAutoHyphens/>
        <w:spacing w:after="0" w:line="240" w:lineRule="auto"/>
        <w:jc w:val="both"/>
        <w:rPr>
          <w:rFonts w:ascii="Arial" w:eastAsia="MS ??" w:hAnsi="Arial" w:cs="Arial"/>
          <w:color w:val="000000" w:themeColor="text1"/>
        </w:rPr>
      </w:pPr>
    </w:p>
    <w:p w:rsidR="00834C20" w:rsidRDefault="00A50217" w:rsidP="00834C20">
      <w:pPr>
        <w:suppressAutoHyphens/>
        <w:spacing w:after="0" w:line="240" w:lineRule="auto"/>
        <w:jc w:val="both"/>
        <w:rPr>
          <w:rFonts w:ascii="Arial" w:eastAsia="MS ??" w:hAnsi="Arial" w:cs="Arial"/>
          <w:color w:val="000000" w:themeColor="text1"/>
        </w:rPr>
      </w:pPr>
      <w:r w:rsidRPr="00AD2612">
        <w:rPr>
          <w:rFonts w:ascii="Arial" w:eastAsia="MS ??" w:hAnsi="Arial" w:cs="Arial"/>
          <w:color w:val="000000" w:themeColor="text1"/>
        </w:rPr>
        <w:t>Payment will be made monthly by BACS.</w:t>
      </w:r>
      <w:r w:rsidR="00834C20" w:rsidRPr="00834C20">
        <w:rPr>
          <w:rFonts w:ascii="Arial" w:eastAsia="MS ??" w:hAnsi="Arial" w:cs="Arial"/>
          <w:color w:val="000000" w:themeColor="text1"/>
        </w:rPr>
        <w:t xml:space="preserve"> </w:t>
      </w:r>
    </w:p>
    <w:p w:rsidR="00834C20" w:rsidRDefault="00834C20" w:rsidP="00834C20">
      <w:pPr>
        <w:suppressAutoHyphens/>
        <w:spacing w:after="0" w:line="240" w:lineRule="auto"/>
        <w:jc w:val="both"/>
        <w:rPr>
          <w:rFonts w:ascii="Arial" w:eastAsia="MS ??" w:hAnsi="Arial" w:cs="Arial"/>
          <w:color w:val="000000" w:themeColor="text1"/>
        </w:rPr>
      </w:pPr>
    </w:p>
    <w:p w:rsidR="00834C20" w:rsidRPr="00F60BE5" w:rsidRDefault="00834C20" w:rsidP="00834C20">
      <w:pPr>
        <w:suppressAutoHyphens/>
        <w:spacing w:after="0" w:line="240" w:lineRule="auto"/>
        <w:jc w:val="both"/>
        <w:rPr>
          <w:rFonts w:ascii="Arial" w:eastAsia="MS ??" w:hAnsi="Arial" w:cs="Arial"/>
          <w:color w:val="000000" w:themeColor="text1"/>
        </w:rPr>
      </w:pPr>
      <w:r w:rsidRPr="00F60BE5">
        <w:rPr>
          <w:rFonts w:ascii="Arial" w:eastAsia="MS ??" w:hAnsi="Arial" w:cs="Arial"/>
          <w:color w:val="000000" w:themeColor="text1"/>
        </w:rPr>
        <w:t xml:space="preserve">The Council </w:t>
      </w:r>
      <w:r>
        <w:rPr>
          <w:rFonts w:ascii="Arial" w:eastAsia="MS ??" w:hAnsi="Arial" w:cs="Arial"/>
          <w:color w:val="000000" w:themeColor="text1"/>
        </w:rPr>
        <w:t xml:space="preserve">do not </w:t>
      </w:r>
      <w:r w:rsidRPr="00F60BE5">
        <w:rPr>
          <w:rFonts w:ascii="Arial" w:eastAsia="MS ??" w:hAnsi="Arial" w:cs="Arial"/>
          <w:color w:val="000000" w:themeColor="text1"/>
        </w:rPr>
        <w:t>guarantee a level of activity for this service.</w:t>
      </w:r>
    </w:p>
    <w:p w:rsidR="00A50217" w:rsidRDefault="00A50217" w:rsidP="00227EFE">
      <w:pPr>
        <w:suppressAutoHyphens/>
        <w:spacing w:after="0" w:line="240" w:lineRule="auto"/>
        <w:jc w:val="both"/>
        <w:rPr>
          <w:rFonts w:ascii="Arial" w:eastAsia="MS ??" w:hAnsi="Arial" w:cs="Arial"/>
          <w:color w:val="000000" w:themeColor="text1"/>
        </w:rPr>
      </w:pPr>
    </w:p>
    <w:p w:rsidR="00AE2A61" w:rsidRDefault="00AE2A61" w:rsidP="00AE2A61">
      <w:pPr>
        <w:suppressAutoHyphens/>
        <w:spacing w:after="0" w:line="240" w:lineRule="auto"/>
        <w:rPr>
          <w:rFonts w:ascii="Arial" w:eastAsia="MS ??" w:hAnsi="Arial" w:cs="Arial"/>
          <w:color w:val="000000" w:themeColor="text1"/>
        </w:rPr>
      </w:pPr>
      <w:r w:rsidRPr="00F60BE5">
        <w:rPr>
          <w:rFonts w:ascii="Arial" w:eastAsia="MS ??" w:hAnsi="Arial" w:cs="Arial"/>
          <w:color w:val="000000" w:themeColor="text1"/>
        </w:rPr>
        <w:lastRenderedPageBreak/>
        <w:t>Where vaccination is pro</w:t>
      </w:r>
      <w:r>
        <w:rPr>
          <w:rFonts w:ascii="Arial" w:eastAsia="MS ??" w:hAnsi="Arial" w:cs="Arial"/>
          <w:color w:val="000000" w:themeColor="text1"/>
        </w:rPr>
        <w:t xml:space="preserve">vided to staff who are eligible </w:t>
      </w:r>
      <w:r w:rsidRPr="00F60BE5">
        <w:rPr>
          <w:rFonts w:ascii="Arial" w:eastAsia="MS ??" w:hAnsi="Arial" w:cs="Arial"/>
          <w:color w:val="000000" w:themeColor="text1"/>
        </w:rPr>
        <w:t>for the free NH</w:t>
      </w:r>
      <w:r>
        <w:rPr>
          <w:rFonts w:ascii="Arial" w:eastAsia="MS ??" w:hAnsi="Arial" w:cs="Arial"/>
          <w:color w:val="000000" w:themeColor="text1"/>
        </w:rPr>
        <w:t>S flu vaccination programme, these should be processed as an NHS patient in order to receive payment from the NHS.</w:t>
      </w:r>
    </w:p>
    <w:p w:rsidR="00415714" w:rsidRDefault="00415714" w:rsidP="00227EFE">
      <w:pPr>
        <w:suppressAutoHyphens/>
        <w:spacing w:after="0" w:line="240" w:lineRule="auto"/>
        <w:jc w:val="both"/>
        <w:rPr>
          <w:rFonts w:ascii="Arial" w:eastAsia="MS ??" w:hAnsi="Arial" w:cs="Arial"/>
          <w:color w:val="000000" w:themeColor="text1"/>
        </w:rPr>
      </w:pPr>
    </w:p>
    <w:p w:rsidR="00AE2A61" w:rsidRDefault="00AE2A61" w:rsidP="00227EFE">
      <w:pPr>
        <w:suppressAutoHyphens/>
        <w:spacing w:after="0" w:line="240" w:lineRule="auto"/>
        <w:jc w:val="both"/>
        <w:rPr>
          <w:rFonts w:ascii="Arial" w:eastAsia="MS ??" w:hAnsi="Arial" w:cs="Arial"/>
          <w:color w:val="000000" w:themeColor="text1"/>
        </w:rPr>
      </w:pPr>
      <w:r>
        <w:rPr>
          <w:rFonts w:ascii="Arial" w:eastAsia="MS ??" w:hAnsi="Arial" w:cs="Arial"/>
          <w:color w:val="000000" w:themeColor="text1"/>
        </w:rPr>
        <w:t xml:space="preserve">It is the responsibility of the provider to ensure that data is entered onto the appropriate Pharmoutcomes template accurately and timely. The Council cannot guarantee to make retrospective payment for incorrectly entered data. </w:t>
      </w:r>
    </w:p>
    <w:p w:rsidR="00AE2A61" w:rsidRPr="00F60BE5" w:rsidRDefault="00AE2A61" w:rsidP="00227EFE">
      <w:pPr>
        <w:suppressAutoHyphens/>
        <w:spacing w:after="0" w:line="240" w:lineRule="auto"/>
        <w:jc w:val="both"/>
        <w:rPr>
          <w:rFonts w:ascii="Arial" w:eastAsia="MS ??" w:hAnsi="Arial" w:cs="Arial"/>
          <w:color w:val="000000" w:themeColor="text1"/>
        </w:rPr>
      </w:pPr>
      <w:r>
        <w:rPr>
          <w:rFonts w:ascii="Arial" w:eastAsia="MS ??" w:hAnsi="Arial" w:cs="Arial"/>
          <w:color w:val="000000" w:themeColor="text1"/>
        </w:rPr>
        <w:t xml:space="preserve"> </w:t>
      </w:r>
    </w:p>
    <w:p w:rsidR="00AE2A61" w:rsidRPr="006E23DA" w:rsidRDefault="00AE2A61">
      <w:pPr>
        <w:suppressAutoHyphens/>
        <w:spacing w:after="0" w:line="240" w:lineRule="auto"/>
        <w:rPr>
          <w:rFonts w:ascii="Arial" w:eastAsia="MS ??" w:hAnsi="Arial" w:cs="Arial"/>
          <w:color w:val="000000" w:themeColor="text1"/>
        </w:rPr>
      </w:pPr>
    </w:p>
    <w:sectPr w:rsidR="00AE2A61" w:rsidRPr="006E23DA" w:rsidSect="00CF7A3B">
      <w:headerReference w:type="even" r:id="rId8"/>
      <w:footerReference w:type="even" r:id="rId9"/>
      <w:footerReference w:type="default" r:id="rId10"/>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77" w:rsidRDefault="00C23777" w:rsidP="00247C6A">
      <w:pPr>
        <w:spacing w:after="0" w:line="240" w:lineRule="auto"/>
      </w:pPr>
      <w:r>
        <w:separator/>
      </w:r>
    </w:p>
  </w:endnote>
  <w:endnote w:type="continuationSeparator" w:id="0">
    <w:p w:rsidR="00C23777" w:rsidRDefault="00C23777" w:rsidP="0024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Default="00247C6A"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82D" w:rsidRDefault="00341901" w:rsidP="001E47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Pr="00F31732" w:rsidRDefault="00247C6A" w:rsidP="0015497A">
    <w:pPr>
      <w:pStyle w:val="Footer"/>
      <w:framePr w:wrap="around" w:vAnchor="text" w:hAnchor="margin" w:xAlign="right" w:y="1"/>
      <w:rPr>
        <w:rStyle w:val="PageNumber"/>
      </w:rPr>
    </w:pPr>
    <w:r w:rsidRPr="00F31732">
      <w:rPr>
        <w:rStyle w:val="PageNumber"/>
      </w:rPr>
      <w:fldChar w:fldCharType="begin"/>
    </w:r>
    <w:r w:rsidRPr="00F31732">
      <w:rPr>
        <w:rStyle w:val="PageNumber"/>
      </w:rPr>
      <w:instrText xml:space="preserve">PAGE  </w:instrText>
    </w:r>
    <w:r w:rsidRPr="00F31732">
      <w:rPr>
        <w:rStyle w:val="PageNumber"/>
      </w:rPr>
      <w:fldChar w:fldCharType="separate"/>
    </w:r>
    <w:r w:rsidR="00341901">
      <w:rPr>
        <w:rStyle w:val="PageNumber"/>
        <w:noProof/>
      </w:rPr>
      <w:t>3</w:t>
    </w:r>
    <w:r w:rsidRPr="00F31732">
      <w:rPr>
        <w:rStyle w:val="PageNumber"/>
      </w:rPr>
      <w:fldChar w:fldCharType="end"/>
    </w:r>
  </w:p>
  <w:p w:rsidR="001E682D" w:rsidRPr="00421CB5" w:rsidRDefault="00341901" w:rsidP="00227EFE">
    <w:pPr>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77" w:rsidRDefault="00C23777" w:rsidP="00247C6A">
      <w:pPr>
        <w:spacing w:after="0" w:line="240" w:lineRule="auto"/>
      </w:pPr>
      <w:r>
        <w:separator/>
      </w:r>
    </w:p>
  </w:footnote>
  <w:footnote w:type="continuationSeparator" w:id="0">
    <w:p w:rsidR="00C23777" w:rsidRDefault="00C23777" w:rsidP="0024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Default="00341901"/>
  <w:p w:rsidR="001E682D" w:rsidRDefault="003419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EDF"/>
    <w:multiLevelType w:val="hybridMultilevel"/>
    <w:tmpl w:val="9912D46E"/>
    <w:lvl w:ilvl="0" w:tplc="5ADE7E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B67BD"/>
    <w:multiLevelType w:val="hybridMultilevel"/>
    <w:tmpl w:val="0972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A6C32"/>
    <w:multiLevelType w:val="hybridMultilevel"/>
    <w:tmpl w:val="171615C6"/>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6B5235"/>
    <w:multiLevelType w:val="hybridMultilevel"/>
    <w:tmpl w:val="06B841CC"/>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A473A0"/>
    <w:multiLevelType w:val="hybridMultilevel"/>
    <w:tmpl w:val="46A461DA"/>
    <w:lvl w:ilvl="0" w:tplc="97DA1A7C">
      <w:start w:val="1"/>
      <w:numFmt w:val="decimal"/>
      <w:lvlText w:val="%1."/>
      <w:lvlJc w:val="left"/>
      <w:pPr>
        <w:tabs>
          <w:tab w:val="num" w:pos="0"/>
        </w:tabs>
        <w:ind w:hanging="72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5">
    <w:nsid w:val="15DC51FC"/>
    <w:multiLevelType w:val="hybridMultilevel"/>
    <w:tmpl w:val="478E6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0772D"/>
    <w:multiLevelType w:val="hybridMultilevel"/>
    <w:tmpl w:val="B3C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F357E"/>
    <w:multiLevelType w:val="hybridMultilevel"/>
    <w:tmpl w:val="C7082FB2"/>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F2F46"/>
    <w:multiLevelType w:val="hybridMultilevel"/>
    <w:tmpl w:val="EFF08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C46B84"/>
    <w:multiLevelType w:val="multilevel"/>
    <w:tmpl w:val="C7E65B1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3C15338"/>
    <w:multiLevelType w:val="hybridMultilevel"/>
    <w:tmpl w:val="95FC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551731"/>
    <w:multiLevelType w:val="hybridMultilevel"/>
    <w:tmpl w:val="DD60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D3AA3"/>
    <w:multiLevelType w:val="hybridMultilevel"/>
    <w:tmpl w:val="7B2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74127C5"/>
    <w:multiLevelType w:val="hybridMultilevel"/>
    <w:tmpl w:val="CD0C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3037E"/>
    <w:multiLevelType w:val="multilevel"/>
    <w:tmpl w:val="C7E65B1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B9E0AFD"/>
    <w:multiLevelType w:val="hybridMultilevel"/>
    <w:tmpl w:val="6DB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280BBE"/>
    <w:multiLevelType w:val="hybridMultilevel"/>
    <w:tmpl w:val="60DC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87A0F"/>
    <w:multiLevelType w:val="hybridMultilevel"/>
    <w:tmpl w:val="B50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B3B5D"/>
    <w:multiLevelType w:val="multilevel"/>
    <w:tmpl w:val="07DA99AC"/>
    <w:lvl w:ilvl="0">
      <w:start w:val="1"/>
      <w:numFmt w:val="decimal"/>
      <w:pStyle w:val="Index"/>
      <w:lvlText w:val="C%1."/>
      <w:lvlJc w:val="left"/>
      <w:pPr>
        <w:tabs>
          <w:tab w:val="num" w:pos="360"/>
        </w:tabs>
        <w:ind w:left="360" w:hanging="360"/>
      </w:pPr>
      <w:rPr>
        <w:rFonts w:cs="Times New Roman"/>
        <w:b/>
        <w:bCs/>
      </w:rPr>
    </w:lvl>
    <w:lvl w:ilvl="1">
      <w:start w:val="1"/>
      <w:numFmt w:val="decimal"/>
      <w:lvlText w:val="C%1.%2."/>
      <w:lvlJc w:val="left"/>
      <w:pPr>
        <w:tabs>
          <w:tab w:val="num" w:pos="792"/>
        </w:tabs>
        <w:ind w:left="792" w:hanging="432"/>
      </w:pPr>
      <w:rPr>
        <w:rFonts w:cs="Times New Roman"/>
        <w:b w:val="0"/>
        <w:bCs w:val="0"/>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47243FC"/>
    <w:multiLevelType w:val="hybridMultilevel"/>
    <w:tmpl w:val="B7E20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910043"/>
    <w:multiLevelType w:val="hybridMultilevel"/>
    <w:tmpl w:val="B1801AFA"/>
    <w:lvl w:ilvl="0" w:tplc="08090001">
      <w:start w:val="1"/>
      <w:numFmt w:val="bullet"/>
      <w:lvlText w:val=""/>
      <w:lvlJc w:val="left"/>
      <w:pPr>
        <w:ind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3D2F76EC"/>
    <w:multiLevelType w:val="hybridMultilevel"/>
    <w:tmpl w:val="29B2DB58"/>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3">
    <w:nsid w:val="3F642FE1"/>
    <w:multiLevelType w:val="hybridMultilevel"/>
    <w:tmpl w:val="E9B0B424"/>
    <w:lvl w:ilvl="0" w:tplc="722EB76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FFA1FB9"/>
    <w:multiLevelType w:val="hybridMultilevel"/>
    <w:tmpl w:val="8D9C20B6"/>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E3626"/>
    <w:multiLevelType w:val="hybridMultilevel"/>
    <w:tmpl w:val="1F9E34AC"/>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4D034EF"/>
    <w:multiLevelType w:val="hybridMultilevel"/>
    <w:tmpl w:val="F07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55636F"/>
    <w:multiLevelType w:val="hybridMultilevel"/>
    <w:tmpl w:val="7E3C52C0"/>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572A44"/>
    <w:multiLevelType w:val="hybridMultilevel"/>
    <w:tmpl w:val="81367A10"/>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596EAF"/>
    <w:multiLevelType w:val="hybridMultilevel"/>
    <w:tmpl w:val="1C92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AE34CC"/>
    <w:multiLevelType w:val="hybridMultilevel"/>
    <w:tmpl w:val="574C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B713F6"/>
    <w:multiLevelType w:val="hybridMultilevel"/>
    <w:tmpl w:val="D938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2A5D5D"/>
    <w:multiLevelType w:val="multilevel"/>
    <w:tmpl w:val="EA9AA56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2AD1013"/>
    <w:multiLevelType w:val="hybridMultilevel"/>
    <w:tmpl w:val="A7503D34"/>
    <w:lvl w:ilvl="0" w:tplc="C54230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8B02C8"/>
    <w:multiLevelType w:val="hybridMultilevel"/>
    <w:tmpl w:val="A4C47670"/>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7F3F09"/>
    <w:multiLevelType w:val="hybridMultilevel"/>
    <w:tmpl w:val="EA5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B6624A"/>
    <w:multiLevelType w:val="hybridMultilevel"/>
    <w:tmpl w:val="6E16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7BB3328"/>
    <w:multiLevelType w:val="hybridMultilevel"/>
    <w:tmpl w:val="74F4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4C7B5E"/>
    <w:multiLevelType w:val="hybridMultilevel"/>
    <w:tmpl w:val="22B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682A3D"/>
    <w:multiLevelType w:val="hybridMultilevel"/>
    <w:tmpl w:val="3184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EB561F"/>
    <w:multiLevelType w:val="hybridMultilevel"/>
    <w:tmpl w:val="9260EAEC"/>
    <w:lvl w:ilvl="0" w:tplc="08090001">
      <w:start w:val="1"/>
      <w:numFmt w:val="bullet"/>
      <w:lvlText w:val=""/>
      <w:lvlJc w:val="left"/>
      <w:pPr>
        <w:ind w:left="720" w:hanging="360"/>
      </w:pPr>
      <w:rPr>
        <w:rFonts w:ascii="Symbol" w:hAnsi="Symbol" w:hint="default"/>
      </w:rPr>
    </w:lvl>
    <w:lvl w:ilvl="1" w:tplc="04AA60F4">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D93C97"/>
    <w:multiLevelType w:val="hybridMultilevel"/>
    <w:tmpl w:val="541E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F96054"/>
    <w:multiLevelType w:val="hybridMultilevel"/>
    <w:tmpl w:val="D0F4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4216A2"/>
    <w:multiLevelType w:val="hybridMultilevel"/>
    <w:tmpl w:val="E39A085C"/>
    <w:lvl w:ilvl="0" w:tplc="C54230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B997161"/>
    <w:multiLevelType w:val="hybridMultilevel"/>
    <w:tmpl w:val="E8A6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9"/>
  </w:num>
  <w:num w:numId="5">
    <w:abstractNumId w:val="20"/>
  </w:num>
  <w:num w:numId="6">
    <w:abstractNumId w:val="4"/>
  </w:num>
  <w:num w:numId="7">
    <w:abstractNumId w:val="43"/>
  </w:num>
  <w:num w:numId="8">
    <w:abstractNumId w:val="33"/>
  </w:num>
  <w:num w:numId="9">
    <w:abstractNumId w:val="15"/>
  </w:num>
  <w:num w:numId="10">
    <w:abstractNumId w:val="13"/>
  </w:num>
  <w:num w:numId="11">
    <w:abstractNumId w:val="6"/>
  </w:num>
  <w:num w:numId="12">
    <w:abstractNumId w:val="0"/>
  </w:num>
  <w:num w:numId="13">
    <w:abstractNumId w:val="12"/>
  </w:num>
  <w:num w:numId="14">
    <w:abstractNumId w:val="10"/>
  </w:num>
  <w:num w:numId="15">
    <w:abstractNumId w:val="30"/>
  </w:num>
  <w:num w:numId="16">
    <w:abstractNumId w:val="5"/>
  </w:num>
  <w:num w:numId="17">
    <w:abstractNumId w:val="37"/>
  </w:num>
  <w:num w:numId="18">
    <w:abstractNumId w:val="9"/>
  </w:num>
  <w:num w:numId="19">
    <w:abstractNumId w:val="14"/>
  </w:num>
  <w:num w:numId="20">
    <w:abstractNumId w:val="44"/>
  </w:num>
  <w:num w:numId="21">
    <w:abstractNumId w:val="35"/>
  </w:num>
  <w:num w:numId="22">
    <w:abstractNumId w:val="11"/>
  </w:num>
  <w:num w:numId="23">
    <w:abstractNumId w:val="41"/>
  </w:num>
  <w:num w:numId="24">
    <w:abstractNumId w:val="32"/>
  </w:num>
  <w:num w:numId="25">
    <w:abstractNumId w:val="28"/>
  </w:num>
  <w:num w:numId="26">
    <w:abstractNumId w:val="21"/>
  </w:num>
  <w:num w:numId="27">
    <w:abstractNumId w:val="25"/>
  </w:num>
  <w:num w:numId="28">
    <w:abstractNumId w:val="2"/>
  </w:num>
  <w:num w:numId="29">
    <w:abstractNumId w:val="24"/>
  </w:num>
  <w:num w:numId="30">
    <w:abstractNumId w:val="34"/>
  </w:num>
  <w:num w:numId="31">
    <w:abstractNumId w:val="27"/>
  </w:num>
  <w:num w:numId="32">
    <w:abstractNumId w:val="3"/>
  </w:num>
  <w:num w:numId="33">
    <w:abstractNumId w:val="36"/>
  </w:num>
  <w:num w:numId="34">
    <w:abstractNumId w:val="23"/>
  </w:num>
  <w:num w:numId="35">
    <w:abstractNumId w:val="31"/>
  </w:num>
  <w:num w:numId="36">
    <w:abstractNumId w:val="8"/>
  </w:num>
  <w:num w:numId="37">
    <w:abstractNumId w:val="38"/>
  </w:num>
  <w:num w:numId="38">
    <w:abstractNumId w:val="16"/>
  </w:num>
  <w:num w:numId="39">
    <w:abstractNumId w:val="7"/>
  </w:num>
  <w:num w:numId="40">
    <w:abstractNumId w:val="40"/>
  </w:num>
  <w:num w:numId="41">
    <w:abstractNumId w:val="17"/>
  </w:num>
  <w:num w:numId="42">
    <w:abstractNumId w:val="39"/>
  </w:num>
  <w:num w:numId="43">
    <w:abstractNumId w:val="1"/>
  </w:num>
  <w:num w:numId="44">
    <w:abstractNumId w:val="42"/>
  </w:num>
  <w:num w:numId="45">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6A"/>
    <w:rsid w:val="00006E8F"/>
    <w:rsid w:val="00013351"/>
    <w:rsid w:val="000B17F9"/>
    <w:rsid w:val="000D397D"/>
    <w:rsid w:val="000E1E4A"/>
    <w:rsid w:val="00107D7F"/>
    <w:rsid w:val="00147C75"/>
    <w:rsid w:val="00163639"/>
    <w:rsid w:val="00164CE6"/>
    <w:rsid w:val="00202EC2"/>
    <w:rsid w:val="00227EFE"/>
    <w:rsid w:val="00247C6A"/>
    <w:rsid w:val="002630E9"/>
    <w:rsid w:val="00283821"/>
    <w:rsid w:val="002E395B"/>
    <w:rsid w:val="00312378"/>
    <w:rsid w:val="003400A6"/>
    <w:rsid w:val="00341901"/>
    <w:rsid w:val="00390650"/>
    <w:rsid w:val="003923F9"/>
    <w:rsid w:val="003C13F9"/>
    <w:rsid w:val="00415714"/>
    <w:rsid w:val="004647C4"/>
    <w:rsid w:val="00480969"/>
    <w:rsid w:val="004C37F4"/>
    <w:rsid w:val="0050715D"/>
    <w:rsid w:val="00550CB7"/>
    <w:rsid w:val="00575012"/>
    <w:rsid w:val="00585842"/>
    <w:rsid w:val="005C059C"/>
    <w:rsid w:val="005D1DAE"/>
    <w:rsid w:val="005D79D4"/>
    <w:rsid w:val="00623BF1"/>
    <w:rsid w:val="0065580C"/>
    <w:rsid w:val="006A11EF"/>
    <w:rsid w:val="006E23DA"/>
    <w:rsid w:val="0071055C"/>
    <w:rsid w:val="00725C21"/>
    <w:rsid w:val="00740223"/>
    <w:rsid w:val="0077747D"/>
    <w:rsid w:val="00791042"/>
    <w:rsid w:val="00834C20"/>
    <w:rsid w:val="00837290"/>
    <w:rsid w:val="008550A0"/>
    <w:rsid w:val="008668CD"/>
    <w:rsid w:val="008E5E80"/>
    <w:rsid w:val="0091442F"/>
    <w:rsid w:val="0096781E"/>
    <w:rsid w:val="00982CFB"/>
    <w:rsid w:val="009D4517"/>
    <w:rsid w:val="009F695E"/>
    <w:rsid w:val="00A429AE"/>
    <w:rsid w:val="00A50217"/>
    <w:rsid w:val="00AD1AA7"/>
    <w:rsid w:val="00AD2612"/>
    <w:rsid w:val="00AE2A61"/>
    <w:rsid w:val="00AE337E"/>
    <w:rsid w:val="00B114F9"/>
    <w:rsid w:val="00B35E85"/>
    <w:rsid w:val="00B74267"/>
    <w:rsid w:val="00B94157"/>
    <w:rsid w:val="00C1510E"/>
    <w:rsid w:val="00C16742"/>
    <w:rsid w:val="00C23777"/>
    <w:rsid w:val="00C452C7"/>
    <w:rsid w:val="00D42A24"/>
    <w:rsid w:val="00D84ED8"/>
    <w:rsid w:val="00D92B74"/>
    <w:rsid w:val="00DA12F9"/>
    <w:rsid w:val="00DC0640"/>
    <w:rsid w:val="00E32254"/>
    <w:rsid w:val="00E7068F"/>
    <w:rsid w:val="00E94310"/>
    <w:rsid w:val="00EA5C2C"/>
    <w:rsid w:val="00EC77B8"/>
    <w:rsid w:val="00ED725F"/>
    <w:rsid w:val="00F2328B"/>
    <w:rsid w:val="00F372D2"/>
    <w:rsid w:val="00F60BE5"/>
    <w:rsid w:val="00FA1052"/>
    <w:rsid w:val="00FD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Graham, Mike</cp:lastModifiedBy>
  <cp:revision>5</cp:revision>
  <cp:lastPrinted>2017-08-14T11:06:00Z</cp:lastPrinted>
  <dcterms:created xsi:type="dcterms:W3CDTF">2018-07-25T14:58:00Z</dcterms:created>
  <dcterms:modified xsi:type="dcterms:W3CDTF">2018-07-26T10:49:00Z</dcterms:modified>
</cp:coreProperties>
</file>