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2D25" w14:textId="77777777" w:rsidR="00071994" w:rsidRDefault="00071994" w:rsidP="00486264">
      <w:pPr>
        <w:rPr>
          <w:rFonts w:ascii="Arial" w:hAnsi="Arial" w:cs="Arial"/>
          <w:b/>
          <w:color w:val="00828C"/>
          <w:sz w:val="32"/>
          <w:szCs w:val="32"/>
        </w:rPr>
      </w:pPr>
    </w:p>
    <w:p w14:paraId="7D37C26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F29BAB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ADB7"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45D3D24" w14:textId="77777777" w:rsidR="00001733" w:rsidRPr="001A1D96" w:rsidRDefault="00722D24" w:rsidP="00D176B7">
                            <w:pPr>
                              <w:jc w:val="center"/>
                              <w:rPr>
                                <w:rFonts w:ascii="Arial Black" w:hAnsi="Arial Black"/>
                                <w:b/>
                                <w:color w:val="FFFFFF"/>
                                <w:sz w:val="32"/>
                                <w:szCs w:val="32"/>
                              </w:rPr>
                            </w:pPr>
                            <w:r>
                              <w:rPr>
                                <w:rFonts w:ascii="Arial Black" w:hAnsi="Arial Black"/>
                                <w:b/>
                                <w:color w:val="FFFFFF"/>
                                <w:sz w:val="32"/>
                                <w:szCs w:val="32"/>
                              </w:rPr>
                              <w:t>6397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67E8ADB7"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45D3D24" w14:textId="77777777" w:rsidR="00001733" w:rsidRPr="001A1D96" w:rsidRDefault="00722D24" w:rsidP="00D176B7">
                      <w:pPr>
                        <w:jc w:val="center"/>
                        <w:rPr>
                          <w:rFonts w:ascii="Arial Black" w:hAnsi="Arial Black"/>
                          <w:b/>
                          <w:color w:val="FFFFFF"/>
                          <w:sz w:val="32"/>
                          <w:szCs w:val="32"/>
                        </w:rPr>
                      </w:pPr>
                      <w:r>
                        <w:rPr>
                          <w:rFonts w:ascii="Arial Black" w:hAnsi="Arial Black"/>
                          <w:b/>
                          <w:color w:val="FFFFFF"/>
                          <w:sz w:val="32"/>
                          <w:szCs w:val="32"/>
                        </w:rPr>
                        <w:t>6397</w:t>
                      </w:r>
                    </w:p>
                  </w:txbxContent>
                </v:textbox>
              </v:shape>
            </w:pict>
          </mc:Fallback>
        </mc:AlternateContent>
      </w:r>
    </w:p>
    <w:p w14:paraId="67FF6AFD"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4CB84EBD" w14:textId="77777777" w:rsidR="00D662E5" w:rsidRDefault="00722D2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4639310</wp:posOffset>
                </wp:positionH>
                <wp:positionV relativeFrom="paragraph">
                  <wp:posOffset>170180</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30AE" w14:textId="77777777" w:rsidR="00722D24" w:rsidRPr="00F3174F" w:rsidRDefault="00722D24" w:rsidP="00722D24">
                            <w:pPr>
                              <w:jc w:val="center"/>
                              <w:rPr>
                                <w:rFonts w:ascii="Arial Black" w:hAnsi="Arial Black"/>
                                <w:b/>
                                <w:color w:val="0082AA"/>
                                <w:sz w:val="32"/>
                                <w:szCs w:val="32"/>
                              </w:rPr>
                            </w:pPr>
                            <w:r w:rsidRPr="00F3174F">
                              <w:rPr>
                                <w:rFonts w:ascii="Arial Black" w:hAnsi="Arial Black"/>
                                <w:b/>
                                <w:color w:val="0082AA"/>
                                <w:sz w:val="32"/>
                                <w:szCs w:val="32"/>
                              </w:rPr>
                              <w:t>Organisational Support</w:t>
                            </w:r>
                          </w:p>
                          <w:p w14:paraId="1A3A74BB" w14:textId="77777777" w:rsidR="00EF1F17" w:rsidRPr="00001733" w:rsidRDefault="00EF1F17" w:rsidP="00F47A48">
                            <w:pPr>
                              <w:jc w:val="center"/>
                              <w:rPr>
                                <w:rFonts w:ascii="Arial Black" w:hAnsi="Arial Black"/>
                                <w:b/>
                                <w:color w:val="0082A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5.3pt;margin-top:13.4pt;width:1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" filled="f" stroked="f">
                <v:textbox>
                  <w:txbxContent>
                    <w:p w14:paraId="554A30AE" w14:textId="77777777" w:rsidR="00722D24" w:rsidRPr="00F3174F" w:rsidRDefault="00722D24" w:rsidP="00722D24">
                      <w:pPr>
                        <w:jc w:val="center"/>
                        <w:rPr>
                          <w:rFonts w:ascii="Arial Black" w:hAnsi="Arial Black"/>
                          <w:b/>
                          <w:color w:val="0082AA"/>
                          <w:sz w:val="32"/>
                          <w:szCs w:val="32"/>
                        </w:rPr>
                      </w:pPr>
                      <w:r w:rsidRPr="00F3174F">
                        <w:rPr>
                          <w:rFonts w:ascii="Arial Black" w:hAnsi="Arial Black"/>
                          <w:b/>
                          <w:color w:val="0082AA"/>
                          <w:sz w:val="32"/>
                          <w:szCs w:val="32"/>
                        </w:rPr>
                        <w:t>Organisational Support</w:t>
                      </w:r>
                    </w:p>
                    <w:p w14:paraId="1A3A74BB" w14:textId="77777777" w:rsidR="00EF1F17" w:rsidRPr="00001733" w:rsidRDefault="00EF1F17" w:rsidP="00F47A48">
                      <w:pPr>
                        <w:jc w:val="center"/>
                        <w:rPr>
                          <w:rFonts w:ascii="Arial Black" w:hAnsi="Arial Black"/>
                          <w:b/>
                          <w:color w:val="0082AA"/>
                          <w:sz w:val="32"/>
                          <w:szCs w:val="32"/>
                        </w:rPr>
                      </w:pPr>
                    </w:p>
                  </w:txbxContent>
                </v:textbox>
              </v:shape>
            </w:pict>
          </mc:Fallback>
        </mc:AlternateContent>
      </w:r>
    </w:p>
    <w:p w14:paraId="4F9CE487"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722D24" w:rsidRPr="001D5465" w14:paraId="141459EB" w14:textId="77777777" w:rsidTr="00722D24">
        <w:trPr>
          <w:cantSplit/>
        </w:trPr>
        <w:tc>
          <w:tcPr>
            <w:tcW w:w="3403" w:type="dxa"/>
            <w:shd w:val="clear" w:color="auto" w:fill="DBE5F1"/>
          </w:tcPr>
          <w:p w14:paraId="50F7EA88" w14:textId="77777777" w:rsidR="00722D24" w:rsidRPr="001D5465" w:rsidRDefault="00722D24" w:rsidP="00722D24">
            <w:pPr>
              <w:rPr>
                <w:color w:val="0082AA"/>
                <w:sz w:val="28"/>
                <w:szCs w:val="28"/>
              </w:rPr>
            </w:pPr>
            <w:r w:rsidRPr="001D5465">
              <w:rPr>
                <w:rFonts w:ascii="Arial" w:hAnsi="Arial" w:cs="Arial"/>
                <w:b/>
                <w:color w:val="0082AA"/>
                <w:sz w:val="28"/>
                <w:szCs w:val="28"/>
              </w:rPr>
              <w:t>Date</w:t>
            </w:r>
          </w:p>
        </w:tc>
        <w:tc>
          <w:tcPr>
            <w:tcW w:w="3544" w:type="dxa"/>
            <w:vAlign w:val="center"/>
          </w:tcPr>
          <w:p w14:paraId="51ED34ED" w14:textId="77777777" w:rsidR="00722D24" w:rsidRPr="001D5465" w:rsidRDefault="00722D24" w:rsidP="00722D24">
            <w:pPr>
              <w:rPr>
                <w:rFonts w:ascii="Arial" w:hAnsi="Arial" w:cs="Arial"/>
                <w:b/>
              </w:rPr>
            </w:pPr>
            <w:r>
              <w:rPr>
                <w:rFonts w:ascii="Arial" w:hAnsi="Arial" w:cs="Arial"/>
                <w:b/>
              </w:rPr>
              <w:t>December 2020</w:t>
            </w:r>
          </w:p>
        </w:tc>
      </w:tr>
      <w:tr w:rsidR="00722D24" w:rsidRPr="001D5465" w14:paraId="464A463F" w14:textId="77777777" w:rsidTr="00722D24">
        <w:trPr>
          <w:cantSplit/>
        </w:trPr>
        <w:tc>
          <w:tcPr>
            <w:tcW w:w="3403" w:type="dxa"/>
            <w:shd w:val="clear" w:color="auto" w:fill="DBE5F1"/>
          </w:tcPr>
          <w:p w14:paraId="6BCA3C79" w14:textId="77777777" w:rsidR="00722D24" w:rsidRPr="001D5465" w:rsidRDefault="00722D24" w:rsidP="00722D24">
            <w:pPr>
              <w:rPr>
                <w:color w:val="0082AA"/>
                <w:sz w:val="28"/>
                <w:szCs w:val="28"/>
              </w:rPr>
            </w:pPr>
            <w:r w:rsidRPr="001D5465">
              <w:rPr>
                <w:rFonts w:ascii="Arial" w:hAnsi="Arial" w:cs="Arial"/>
                <w:b/>
                <w:color w:val="0082AA"/>
                <w:sz w:val="28"/>
                <w:szCs w:val="28"/>
              </w:rPr>
              <w:t xml:space="preserve">Post </w:t>
            </w:r>
            <w:r>
              <w:rPr>
                <w:rFonts w:ascii="Arial" w:hAnsi="Arial" w:cs="Arial"/>
                <w:b/>
                <w:color w:val="0082AA"/>
                <w:sz w:val="28"/>
                <w:szCs w:val="28"/>
              </w:rPr>
              <w:t>Title</w:t>
            </w:r>
          </w:p>
        </w:tc>
        <w:tc>
          <w:tcPr>
            <w:tcW w:w="3544" w:type="dxa"/>
            <w:vAlign w:val="center"/>
          </w:tcPr>
          <w:p w14:paraId="487EDF53" w14:textId="77777777" w:rsidR="00722D24" w:rsidRPr="001D5465" w:rsidRDefault="00722D24" w:rsidP="00722D24">
            <w:pPr>
              <w:pStyle w:val="Heading4"/>
              <w:rPr>
                <w:color w:val="auto"/>
                <w:sz w:val="24"/>
              </w:rPr>
            </w:pPr>
            <w:r>
              <w:rPr>
                <w:color w:val="auto"/>
                <w:sz w:val="24"/>
              </w:rPr>
              <w:t>People Management Advisor</w:t>
            </w:r>
          </w:p>
        </w:tc>
      </w:tr>
      <w:tr w:rsidR="00722D24" w:rsidRPr="001D5465" w14:paraId="764CFA4F" w14:textId="77777777" w:rsidTr="00722D24">
        <w:trPr>
          <w:cantSplit/>
        </w:trPr>
        <w:tc>
          <w:tcPr>
            <w:tcW w:w="3403" w:type="dxa"/>
            <w:shd w:val="clear" w:color="auto" w:fill="DBE5F1"/>
          </w:tcPr>
          <w:p w14:paraId="2A75C996" w14:textId="77777777" w:rsidR="00722D24" w:rsidRPr="0074734F" w:rsidRDefault="00722D24" w:rsidP="00722D24">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03C34C26" w14:textId="77777777" w:rsidR="00722D24" w:rsidRPr="001D5465" w:rsidRDefault="00722D24" w:rsidP="00722D24">
            <w:pPr>
              <w:rPr>
                <w:rFonts w:ascii="Arial" w:hAnsi="Arial" w:cs="Arial"/>
                <w:b/>
                <w:bCs/>
              </w:rPr>
            </w:pPr>
            <w:r>
              <w:rPr>
                <w:rFonts w:ascii="Arial" w:hAnsi="Arial" w:cs="Arial"/>
                <w:b/>
                <w:bCs/>
              </w:rPr>
              <w:t>OS11</w:t>
            </w:r>
          </w:p>
        </w:tc>
      </w:tr>
      <w:tr w:rsidR="00722D24" w:rsidRPr="001D5465" w14:paraId="0A503F07" w14:textId="77777777" w:rsidTr="00722D24">
        <w:trPr>
          <w:cantSplit/>
        </w:trPr>
        <w:tc>
          <w:tcPr>
            <w:tcW w:w="3403" w:type="dxa"/>
            <w:shd w:val="clear" w:color="auto" w:fill="DBE5F1"/>
          </w:tcPr>
          <w:p w14:paraId="022BA4DC" w14:textId="77777777" w:rsidR="00722D24" w:rsidRPr="001D5465" w:rsidRDefault="00722D24" w:rsidP="00722D24">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5F603EA6" w14:textId="77777777" w:rsidR="00722D24" w:rsidRDefault="00722D24" w:rsidP="00722D24">
            <w:pPr>
              <w:rPr>
                <w:rFonts w:ascii="Arial" w:hAnsi="Arial" w:cs="Arial"/>
                <w:b/>
                <w:bCs/>
              </w:rPr>
            </w:pPr>
            <w:r>
              <w:rPr>
                <w:rFonts w:ascii="Arial" w:hAnsi="Arial" w:cs="Arial"/>
                <w:b/>
                <w:bCs/>
              </w:rPr>
              <w:t>Grade 11</w:t>
            </w:r>
          </w:p>
        </w:tc>
      </w:tr>
    </w:tbl>
    <w:p w14:paraId="438E960E"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501F7EDC"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5DF1F9E" w14:textId="77777777" w:rsidTr="00276E8D">
        <w:tc>
          <w:tcPr>
            <w:tcW w:w="10632" w:type="dxa"/>
            <w:gridSpan w:val="3"/>
            <w:shd w:val="clear" w:color="auto" w:fill="DBE5F1"/>
          </w:tcPr>
          <w:p w14:paraId="6352ADB7"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4D6B55F8" w14:textId="77777777" w:rsidTr="00276E8D">
        <w:tc>
          <w:tcPr>
            <w:tcW w:w="10632" w:type="dxa"/>
            <w:gridSpan w:val="3"/>
            <w:shd w:val="clear" w:color="auto" w:fill="auto"/>
          </w:tcPr>
          <w:p w14:paraId="0BCCDDF2" w14:textId="77777777" w:rsidR="00236201" w:rsidRPr="00001733" w:rsidRDefault="00722D24" w:rsidP="00276E8D">
            <w:pPr>
              <w:rPr>
                <w:rFonts w:ascii="Arial" w:hAnsi="Arial" w:cs="Arial"/>
              </w:rPr>
            </w:pPr>
            <w:r w:rsidRPr="00722D24">
              <w:rPr>
                <w:rFonts w:ascii="Arial" w:hAnsi="Arial" w:cs="Arial"/>
              </w:rPr>
              <w:t>People Management Service</w:t>
            </w:r>
          </w:p>
        </w:tc>
      </w:tr>
      <w:tr w:rsidR="003A6F8E" w:rsidRPr="001D5465" w14:paraId="5B670FE6" w14:textId="77777777" w:rsidTr="00276E8D">
        <w:tc>
          <w:tcPr>
            <w:tcW w:w="10632" w:type="dxa"/>
            <w:gridSpan w:val="3"/>
            <w:shd w:val="clear" w:color="auto" w:fill="DBE5F1"/>
          </w:tcPr>
          <w:p w14:paraId="29CDE8C1"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F3E669D" w14:textId="77777777" w:rsidTr="00276E8D">
        <w:tc>
          <w:tcPr>
            <w:tcW w:w="10632" w:type="dxa"/>
            <w:gridSpan w:val="3"/>
            <w:shd w:val="clear" w:color="auto" w:fill="auto"/>
          </w:tcPr>
          <w:p w14:paraId="1BD9D7F4" w14:textId="77777777" w:rsidR="00236201" w:rsidRPr="00722D24" w:rsidRDefault="00722D24" w:rsidP="00276E8D">
            <w:pPr>
              <w:rPr>
                <w:rFonts w:ascii="Arial" w:hAnsi="Arial" w:cs="Arial"/>
                <w:b/>
                <w:color w:val="0082AA"/>
                <w:sz w:val="32"/>
                <w:szCs w:val="32"/>
              </w:rPr>
            </w:pPr>
            <w:r>
              <w:rPr>
                <w:rFonts w:ascii="Arial" w:hAnsi="Arial" w:cs="Arial"/>
              </w:rPr>
              <w:t xml:space="preserve">To provide consistent, specialist human resource advice and guidance to the People Management Service and supporting the education/development of customers of that service to effectively resolve manage people management issues for themselves.  Ensuring alignment and consistency of people management practices across the County Council. </w:t>
            </w:r>
          </w:p>
        </w:tc>
      </w:tr>
      <w:tr w:rsidR="003A6F8E" w:rsidRPr="001D5465" w14:paraId="7AE9BE7E" w14:textId="77777777" w:rsidTr="00276E8D">
        <w:tc>
          <w:tcPr>
            <w:tcW w:w="10632" w:type="dxa"/>
            <w:gridSpan w:val="3"/>
            <w:shd w:val="clear" w:color="auto" w:fill="DBE5F1"/>
          </w:tcPr>
          <w:p w14:paraId="67F346A3"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5F89FA47" w14:textId="77777777" w:rsidTr="00276E8D">
        <w:tc>
          <w:tcPr>
            <w:tcW w:w="10632" w:type="dxa"/>
            <w:gridSpan w:val="3"/>
            <w:shd w:val="clear" w:color="auto" w:fill="auto"/>
          </w:tcPr>
          <w:p w14:paraId="743DDB76" w14:textId="77777777" w:rsidR="00722D24" w:rsidRDefault="00722D24" w:rsidP="00722D24">
            <w:pPr>
              <w:numPr>
                <w:ilvl w:val="0"/>
                <w:numId w:val="30"/>
              </w:numPr>
              <w:rPr>
                <w:rFonts w:ascii="Arial" w:hAnsi="Arial" w:cs="Arial"/>
              </w:rPr>
            </w:pPr>
            <w:r>
              <w:rPr>
                <w:rFonts w:ascii="Arial" w:hAnsi="Arial" w:cs="Arial"/>
              </w:rPr>
              <w:t xml:space="preserve">Promote best practice and actively </w:t>
            </w:r>
            <w:r w:rsidRPr="00E84F2B">
              <w:rPr>
                <w:rFonts w:ascii="Arial" w:hAnsi="Arial" w:cs="Arial"/>
              </w:rPr>
              <w:t>contribut</w:t>
            </w:r>
            <w:r>
              <w:rPr>
                <w:rFonts w:ascii="Arial" w:hAnsi="Arial" w:cs="Arial"/>
              </w:rPr>
              <w:t xml:space="preserve">e in the education and development of </w:t>
            </w:r>
            <w:r w:rsidRPr="00E84F2B">
              <w:rPr>
                <w:rFonts w:ascii="Arial" w:hAnsi="Arial" w:cs="Arial"/>
              </w:rPr>
              <w:t>line managers</w:t>
            </w:r>
            <w:r>
              <w:rPr>
                <w:rFonts w:ascii="Arial" w:hAnsi="Arial" w:cs="Arial"/>
              </w:rPr>
              <w:t xml:space="preserve"> and service centre colleagues to enable them to understand and effectively deliver people management practices.</w:t>
            </w:r>
          </w:p>
          <w:p w14:paraId="04192918" w14:textId="77777777" w:rsidR="00722D24" w:rsidRDefault="00722D24" w:rsidP="00722D24">
            <w:pPr>
              <w:numPr>
                <w:ilvl w:val="0"/>
                <w:numId w:val="30"/>
              </w:numPr>
              <w:rPr>
                <w:rFonts w:ascii="Arial" w:hAnsi="Arial" w:cs="Arial"/>
              </w:rPr>
            </w:pPr>
            <w:r>
              <w:rPr>
                <w:rFonts w:ascii="Arial" w:hAnsi="Arial" w:cs="Arial"/>
              </w:rPr>
              <w:t>Support the implementation of strategic initiatives and operational delivery to services across the council aligned with the Council Plan and Workforce Plan objectives.</w:t>
            </w:r>
          </w:p>
          <w:p w14:paraId="544A2E7F" w14:textId="77777777" w:rsidR="00722D24" w:rsidRDefault="00722D24" w:rsidP="00722D24">
            <w:pPr>
              <w:numPr>
                <w:ilvl w:val="0"/>
                <w:numId w:val="30"/>
              </w:numPr>
              <w:rPr>
                <w:rFonts w:ascii="Arial" w:hAnsi="Arial" w:cs="Arial"/>
              </w:rPr>
            </w:pPr>
            <w:r>
              <w:rPr>
                <w:rFonts w:ascii="Arial" w:hAnsi="Arial" w:cs="Arial"/>
              </w:rPr>
              <w:t>Provide professional, consistent, accurate, timely advice and guidance on the interpretation and implementation of people management policies, practices and statutory requirements, effectively managing the People Management Portal to improve customer experience.</w:t>
            </w:r>
          </w:p>
          <w:p w14:paraId="3CE6A17E" w14:textId="77777777" w:rsidR="00722D24" w:rsidRDefault="00722D24" w:rsidP="00722D24">
            <w:pPr>
              <w:numPr>
                <w:ilvl w:val="0"/>
                <w:numId w:val="30"/>
              </w:numPr>
              <w:rPr>
                <w:rFonts w:ascii="Arial" w:hAnsi="Arial" w:cs="Arial"/>
              </w:rPr>
            </w:pPr>
            <w:r>
              <w:rPr>
                <w:rFonts w:ascii="Arial" w:hAnsi="Arial" w:cs="Arial"/>
              </w:rPr>
              <w:t xml:space="preserve">Contribute to the development and implementation of key people management policies, procedures and guidance to meet organisational needs. </w:t>
            </w:r>
          </w:p>
          <w:p w14:paraId="76CE3311" w14:textId="77777777" w:rsidR="00236201" w:rsidRPr="00722D24" w:rsidRDefault="00722D24" w:rsidP="00276E8D">
            <w:pPr>
              <w:numPr>
                <w:ilvl w:val="0"/>
                <w:numId w:val="30"/>
              </w:numPr>
              <w:rPr>
                <w:rFonts w:ascii="Arial" w:hAnsi="Arial" w:cs="Arial"/>
              </w:rPr>
            </w:pPr>
            <w:r w:rsidRPr="00C22B35">
              <w:rPr>
                <w:rFonts w:ascii="Arial" w:hAnsi="Arial" w:cs="Arial"/>
              </w:rPr>
              <w:t xml:space="preserve">Review and analyse HR metrics and </w:t>
            </w:r>
            <w:r>
              <w:rPr>
                <w:rFonts w:ascii="Arial" w:hAnsi="Arial" w:cs="Arial"/>
              </w:rPr>
              <w:t>People Management Portal data</w:t>
            </w:r>
            <w:r w:rsidRPr="00C22B35">
              <w:rPr>
                <w:rFonts w:ascii="Arial" w:hAnsi="Arial" w:cs="Arial"/>
              </w:rPr>
              <w:t xml:space="preserve"> to identify trends and interventions to support people management practices</w:t>
            </w:r>
            <w:r>
              <w:rPr>
                <w:rFonts w:ascii="Arial" w:hAnsi="Arial" w:cs="Arial"/>
              </w:rPr>
              <w:t xml:space="preserve"> and promote the use of metrics and a performance management culture with service managers.</w:t>
            </w:r>
          </w:p>
        </w:tc>
      </w:tr>
      <w:tr w:rsidR="000C792F" w:rsidRPr="00001733" w14:paraId="55C6CFA9" w14:textId="77777777" w:rsidTr="00276E8D">
        <w:tc>
          <w:tcPr>
            <w:tcW w:w="10632" w:type="dxa"/>
            <w:gridSpan w:val="3"/>
            <w:shd w:val="clear" w:color="auto" w:fill="auto"/>
          </w:tcPr>
          <w:p w14:paraId="4B534D3C" w14:textId="77777777"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14:paraId="36005347" w14:textId="77777777" w:rsidTr="00276E8D">
        <w:tc>
          <w:tcPr>
            <w:tcW w:w="10632" w:type="dxa"/>
            <w:gridSpan w:val="3"/>
            <w:shd w:val="clear" w:color="auto" w:fill="DBE5F1"/>
          </w:tcPr>
          <w:p w14:paraId="47197091"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4C3B6A1F" w14:textId="77777777" w:rsidTr="00001733">
        <w:trPr>
          <w:trHeight w:val="367"/>
        </w:trPr>
        <w:tc>
          <w:tcPr>
            <w:tcW w:w="2127" w:type="dxa"/>
            <w:gridSpan w:val="2"/>
            <w:shd w:val="clear" w:color="auto" w:fill="DBE5F1"/>
            <w:vAlign w:val="center"/>
          </w:tcPr>
          <w:p w14:paraId="45879426"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D4B48F9" w14:textId="77777777" w:rsidR="003A6F8E" w:rsidRPr="00001733" w:rsidRDefault="00722D24"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17574175" w14:textId="77777777" w:rsidTr="00001733">
        <w:trPr>
          <w:trHeight w:val="365"/>
        </w:trPr>
        <w:tc>
          <w:tcPr>
            <w:tcW w:w="2127" w:type="dxa"/>
            <w:gridSpan w:val="2"/>
            <w:shd w:val="clear" w:color="auto" w:fill="DBE5F1"/>
            <w:vAlign w:val="center"/>
          </w:tcPr>
          <w:p w14:paraId="1E63163C"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A58AFA5" w14:textId="77777777" w:rsidR="003A6F8E" w:rsidRPr="001D5465" w:rsidRDefault="00722D24"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4E24C5B1" w14:textId="77777777" w:rsidTr="00001733">
        <w:trPr>
          <w:trHeight w:val="365"/>
        </w:trPr>
        <w:tc>
          <w:tcPr>
            <w:tcW w:w="2127" w:type="dxa"/>
            <w:gridSpan w:val="2"/>
            <w:shd w:val="clear" w:color="auto" w:fill="DBE5F1"/>
            <w:vAlign w:val="center"/>
          </w:tcPr>
          <w:p w14:paraId="0976EA4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3206E8FB" w14:textId="77777777" w:rsidR="003A6F8E" w:rsidRPr="001D5465" w:rsidRDefault="00722D24"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4BAAC6DA" w14:textId="77777777" w:rsidTr="00276E8D">
        <w:tc>
          <w:tcPr>
            <w:tcW w:w="10632" w:type="dxa"/>
            <w:gridSpan w:val="3"/>
            <w:shd w:val="clear" w:color="auto" w:fill="DBE5F1"/>
          </w:tcPr>
          <w:p w14:paraId="73C0EF57"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B8BD2A8" w14:textId="77777777" w:rsidTr="005E7B38">
        <w:tc>
          <w:tcPr>
            <w:tcW w:w="10632" w:type="dxa"/>
            <w:gridSpan w:val="3"/>
            <w:tcBorders>
              <w:bottom w:val="single" w:sz="4" w:space="0" w:color="auto"/>
            </w:tcBorders>
            <w:shd w:val="clear" w:color="auto" w:fill="auto"/>
          </w:tcPr>
          <w:p w14:paraId="719B88E9" w14:textId="77777777" w:rsidR="00722D24" w:rsidRDefault="00722D24" w:rsidP="00722D24">
            <w:pPr>
              <w:numPr>
                <w:ilvl w:val="0"/>
                <w:numId w:val="3"/>
              </w:numPr>
              <w:rPr>
                <w:rFonts w:ascii="Arial" w:hAnsi="Arial" w:cs="Arial"/>
                <w:sz w:val="22"/>
                <w:szCs w:val="22"/>
              </w:rPr>
            </w:pPr>
            <w:r>
              <w:rPr>
                <w:rFonts w:ascii="Arial" w:hAnsi="Arial" w:cs="Arial"/>
                <w:sz w:val="22"/>
                <w:szCs w:val="22"/>
              </w:rPr>
              <w:t xml:space="preserve">Technical, vocational or part-professional qualification at vocational degree level or equivalent demonstrable experience (NVQ4).  </w:t>
            </w:r>
          </w:p>
          <w:p w14:paraId="76E04C2D" w14:textId="77777777" w:rsidR="00722D24" w:rsidRDefault="00722D24" w:rsidP="00722D24">
            <w:pPr>
              <w:numPr>
                <w:ilvl w:val="0"/>
                <w:numId w:val="3"/>
              </w:numPr>
              <w:rPr>
                <w:rFonts w:ascii="Arial" w:hAnsi="Arial" w:cs="Arial"/>
                <w:sz w:val="22"/>
                <w:szCs w:val="22"/>
              </w:rPr>
            </w:pPr>
            <w:r>
              <w:rPr>
                <w:rFonts w:ascii="Arial" w:hAnsi="Arial" w:cs="Arial"/>
                <w:sz w:val="22"/>
                <w:szCs w:val="22"/>
              </w:rPr>
              <w:t>Membership of CIPD or demonstrable experience.</w:t>
            </w:r>
          </w:p>
          <w:p w14:paraId="15D74C2B" w14:textId="77777777" w:rsidR="00722D24" w:rsidRDefault="00722D24" w:rsidP="00722D24">
            <w:pPr>
              <w:numPr>
                <w:ilvl w:val="0"/>
                <w:numId w:val="3"/>
              </w:numPr>
              <w:rPr>
                <w:rFonts w:ascii="Arial" w:hAnsi="Arial" w:cs="Arial"/>
                <w:sz w:val="22"/>
                <w:szCs w:val="22"/>
              </w:rPr>
            </w:pPr>
            <w:r>
              <w:rPr>
                <w:rFonts w:ascii="Arial" w:hAnsi="Arial" w:cs="Arial"/>
                <w:sz w:val="22"/>
                <w:szCs w:val="22"/>
              </w:rPr>
              <w:lastRenderedPageBreak/>
              <w:t xml:space="preserve">Extensive generalist people management knowledge </w:t>
            </w:r>
          </w:p>
          <w:p w14:paraId="7F91BDCC" w14:textId="77777777" w:rsidR="00722D24" w:rsidRDefault="00722D24" w:rsidP="00722D24">
            <w:pPr>
              <w:numPr>
                <w:ilvl w:val="0"/>
                <w:numId w:val="3"/>
              </w:numPr>
              <w:rPr>
                <w:rFonts w:ascii="Arial" w:hAnsi="Arial" w:cs="Arial"/>
                <w:sz w:val="22"/>
                <w:szCs w:val="22"/>
              </w:rPr>
            </w:pPr>
            <w:r w:rsidRPr="00D9360F">
              <w:rPr>
                <w:rFonts w:ascii="Arial" w:hAnsi="Arial" w:cs="Arial"/>
                <w:sz w:val="22"/>
                <w:szCs w:val="22"/>
              </w:rPr>
              <w:t>Experience of providing advice and guidance on core HR practices to support the employee life</w:t>
            </w:r>
            <w:r>
              <w:rPr>
                <w:rFonts w:ascii="Arial" w:hAnsi="Arial" w:cs="Arial"/>
                <w:sz w:val="22"/>
                <w:szCs w:val="22"/>
              </w:rPr>
              <w:t>-</w:t>
            </w:r>
            <w:r w:rsidRPr="00D9360F">
              <w:rPr>
                <w:rFonts w:ascii="Arial" w:hAnsi="Arial" w:cs="Arial"/>
                <w:sz w:val="22"/>
                <w:szCs w:val="22"/>
              </w:rPr>
              <w:t>cycle</w:t>
            </w:r>
          </w:p>
          <w:p w14:paraId="152B3372" w14:textId="77777777" w:rsidR="00722D24" w:rsidRDefault="00722D24" w:rsidP="00722D24">
            <w:pPr>
              <w:numPr>
                <w:ilvl w:val="0"/>
                <w:numId w:val="3"/>
              </w:numPr>
              <w:rPr>
                <w:rFonts w:ascii="Arial" w:hAnsi="Arial" w:cs="Arial"/>
                <w:sz w:val="22"/>
                <w:szCs w:val="22"/>
              </w:rPr>
            </w:pPr>
            <w:r w:rsidRPr="00D9360F">
              <w:rPr>
                <w:rFonts w:ascii="Arial" w:hAnsi="Arial" w:cs="Arial"/>
                <w:sz w:val="22"/>
                <w:szCs w:val="22"/>
              </w:rPr>
              <w:t>Up to date knowledge of employment law</w:t>
            </w:r>
            <w:r>
              <w:rPr>
                <w:rFonts w:ascii="Arial" w:hAnsi="Arial" w:cs="Arial"/>
                <w:sz w:val="22"/>
                <w:szCs w:val="22"/>
              </w:rPr>
              <w:t xml:space="preserve"> and legislative frameworks.</w:t>
            </w:r>
          </w:p>
          <w:p w14:paraId="35616B77" w14:textId="77777777" w:rsidR="00722D24" w:rsidRPr="00D9360F" w:rsidRDefault="00722D24" w:rsidP="00722D24">
            <w:pPr>
              <w:numPr>
                <w:ilvl w:val="0"/>
                <w:numId w:val="3"/>
              </w:numPr>
              <w:rPr>
                <w:rFonts w:ascii="Arial" w:hAnsi="Arial" w:cs="Arial"/>
                <w:sz w:val="22"/>
                <w:szCs w:val="22"/>
              </w:rPr>
            </w:pPr>
            <w:r>
              <w:rPr>
                <w:rFonts w:ascii="Arial" w:hAnsi="Arial" w:cs="Arial"/>
                <w:sz w:val="22"/>
                <w:szCs w:val="22"/>
              </w:rPr>
              <w:t>Knowledge of sourcing, analysing and utilising key HR metrics</w:t>
            </w:r>
          </w:p>
          <w:p w14:paraId="75647FE8" w14:textId="77777777" w:rsidR="005E7B38" w:rsidRPr="00722D24" w:rsidRDefault="00722D24" w:rsidP="00722D24">
            <w:pPr>
              <w:numPr>
                <w:ilvl w:val="0"/>
                <w:numId w:val="3"/>
              </w:numPr>
              <w:rPr>
                <w:rFonts w:ascii="Arial" w:hAnsi="Arial" w:cs="Arial"/>
                <w:sz w:val="22"/>
                <w:szCs w:val="22"/>
              </w:rPr>
            </w:pPr>
            <w:r>
              <w:rPr>
                <w:rFonts w:ascii="Arial" w:hAnsi="Arial" w:cs="Arial"/>
                <w:sz w:val="22"/>
                <w:szCs w:val="22"/>
              </w:rPr>
              <w:t>Knowledge of key issues facing local government.</w:t>
            </w:r>
          </w:p>
        </w:tc>
      </w:tr>
      <w:tr w:rsidR="005C799D" w:rsidRPr="00001733" w14:paraId="31A3BB80" w14:textId="77777777" w:rsidTr="005E7B38">
        <w:tc>
          <w:tcPr>
            <w:tcW w:w="10632" w:type="dxa"/>
            <w:gridSpan w:val="3"/>
            <w:shd w:val="clear" w:color="auto" w:fill="DBE5F1" w:themeFill="accent1" w:themeFillTint="33"/>
          </w:tcPr>
          <w:p w14:paraId="2E1D35BF"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15D19E8F" w14:textId="77777777" w:rsidTr="00276E8D">
        <w:tc>
          <w:tcPr>
            <w:tcW w:w="10632" w:type="dxa"/>
            <w:gridSpan w:val="3"/>
            <w:shd w:val="clear" w:color="auto" w:fill="auto"/>
          </w:tcPr>
          <w:p w14:paraId="715CF28A" w14:textId="77777777" w:rsidR="005C799D" w:rsidRPr="00722D24" w:rsidRDefault="00722D24" w:rsidP="00722D24">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not require a DBS check.</w:t>
            </w:r>
          </w:p>
        </w:tc>
      </w:tr>
      <w:tr w:rsidR="003A6F8E" w:rsidRPr="001D5465" w14:paraId="4BE0BB10" w14:textId="77777777" w:rsidTr="00276E8D">
        <w:tc>
          <w:tcPr>
            <w:tcW w:w="10632" w:type="dxa"/>
            <w:gridSpan w:val="3"/>
            <w:shd w:val="clear" w:color="auto" w:fill="DBE5F1"/>
          </w:tcPr>
          <w:p w14:paraId="25BC8255"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63228498" w14:textId="77777777" w:rsidTr="00001733">
        <w:tc>
          <w:tcPr>
            <w:tcW w:w="1986" w:type="dxa"/>
            <w:shd w:val="clear" w:color="auto" w:fill="DBE5F1"/>
            <w:vAlign w:val="center"/>
          </w:tcPr>
          <w:p w14:paraId="077539E5"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373ABAF1" w14:textId="77777777" w:rsidR="003A6F8E" w:rsidRPr="00001733" w:rsidRDefault="00722D24"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5B87FD93" w14:textId="77777777" w:rsidTr="00001733">
        <w:tc>
          <w:tcPr>
            <w:tcW w:w="1986" w:type="dxa"/>
            <w:shd w:val="clear" w:color="auto" w:fill="DBE5F1"/>
            <w:vAlign w:val="center"/>
          </w:tcPr>
          <w:p w14:paraId="3E459B47"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F62C764" w14:textId="77777777" w:rsidR="003A6F8E" w:rsidRPr="001D5465" w:rsidRDefault="00722D24" w:rsidP="00001733">
            <w:pPr>
              <w:numPr>
                <w:ilvl w:val="0"/>
                <w:numId w:val="3"/>
              </w:numPr>
              <w:rPr>
                <w:rFonts w:ascii="Arial" w:hAnsi="Arial" w:cs="Arial"/>
                <w:sz w:val="22"/>
                <w:szCs w:val="22"/>
              </w:rPr>
            </w:pPr>
            <w:r>
              <w:rPr>
                <w:rFonts w:ascii="Arial" w:hAnsi="Arial" w:cs="Arial"/>
                <w:sz w:val="22"/>
                <w:szCs w:val="22"/>
              </w:rPr>
              <w:t>None</w:t>
            </w:r>
          </w:p>
        </w:tc>
      </w:tr>
      <w:tr w:rsidR="003A6F8E" w:rsidRPr="001D5465" w14:paraId="3597A920" w14:textId="77777777" w:rsidTr="00001733">
        <w:tc>
          <w:tcPr>
            <w:tcW w:w="1986" w:type="dxa"/>
            <w:shd w:val="clear" w:color="auto" w:fill="DBE5F1"/>
            <w:vAlign w:val="center"/>
          </w:tcPr>
          <w:p w14:paraId="0B17DDB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2DA1DC92" w14:textId="77777777" w:rsidR="003A6F8E" w:rsidRPr="001D5465" w:rsidRDefault="00722D24" w:rsidP="00001733">
            <w:pPr>
              <w:numPr>
                <w:ilvl w:val="0"/>
                <w:numId w:val="3"/>
              </w:numPr>
              <w:rPr>
                <w:rFonts w:ascii="Arial" w:hAnsi="Arial" w:cs="Arial"/>
                <w:sz w:val="22"/>
                <w:szCs w:val="22"/>
              </w:rPr>
            </w:pPr>
            <w:r>
              <w:rPr>
                <w:rFonts w:ascii="Arial" w:hAnsi="Arial" w:cs="Arial"/>
                <w:sz w:val="22"/>
                <w:szCs w:val="22"/>
              </w:rPr>
              <w:t>Agile working, office based.</w:t>
            </w:r>
          </w:p>
        </w:tc>
      </w:tr>
      <w:tr w:rsidR="003A6F8E" w:rsidRPr="001D5465" w14:paraId="333A1941" w14:textId="77777777" w:rsidTr="00276E8D">
        <w:tc>
          <w:tcPr>
            <w:tcW w:w="10632" w:type="dxa"/>
            <w:gridSpan w:val="3"/>
            <w:shd w:val="clear" w:color="auto" w:fill="DBE5F1"/>
          </w:tcPr>
          <w:p w14:paraId="16401389"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10C15076" w14:textId="77777777" w:rsidTr="00276E8D">
        <w:tc>
          <w:tcPr>
            <w:tcW w:w="10632" w:type="dxa"/>
            <w:gridSpan w:val="3"/>
            <w:shd w:val="clear" w:color="auto" w:fill="FFFFFF"/>
          </w:tcPr>
          <w:p w14:paraId="56E7AC14" w14:textId="77777777" w:rsidR="00236201" w:rsidRPr="00722D24" w:rsidRDefault="00722D24" w:rsidP="00722D24">
            <w:pPr>
              <w:numPr>
                <w:ilvl w:val="0"/>
                <w:numId w:val="3"/>
              </w:numPr>
              <w:rPr>
                <w:rFonts w:ascii="Arial" w:hAnsi="Arial" w:cs="Arial"/>
                <w:sz w:val="22"/>
                <w:szCs w:val="22"/>
              </w:rPr>
            </w:pPr>
            <w:r>
              <w:rPr>
                <w:rFonts w:ascii="Arial" w:hAnsi="Arial" w:cs="Arial"/>
                <w:sz w:val="22"/>
                <w:szCs w:val="22"/>
              </w:rPr>
              <w:t>None</w:t>
            </w:r>
          </w:p>
        </w:tc>
      </w:tr>
    </w:tbl>
    <w:p w14:paraId="6338867F"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6562" w14:textId="77777777" w:rsidR="00FA58E9" w:rsidRDefault="00FA58E9">
      <w:r>
        <w:separator/>
      </w:r>
    </w:p>
  </w:endnote>
  <w:endnote w:type="continuationSeparator" w:id="0">
    <w:p w14:paraId="16504588"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9C64" w14:textId="77777777" w:rsidR="00FA58E9" w:rsidRDefault="00FA58E9">
      <w:r>
        <w:separator/>
      </w:r>
    </w:p>
  </w:footnote>
  <w:footnote w:type="continuationSeparator" w:id="0">
    <w:p w14:paraId="0C536AF1"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908E" w14:textId="77777777" w:rsidR="001918B8" w:rsidRDefault="001918B8">
    <w:pPr>
      <w:pStyle w:val="Header"/>
      <w:rPr>
        <w:rFonts w:ascii="Arial" w:hAnsi="Arial" w:cs="Arial"/>
        <w:color w:val="00828C"/>
        <w:sz w:val="18"/>
        <w:szCs w:val="18"/>
      </w:rPr>
    </w:pPr>
  </w:p>
  <w:p w14:paraId="35547DDD"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1F89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BE4E" w14:textId="77777777"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9"/>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7"/>
  </w:num>
  <w:num w:numId="12">
    <w:abstractNumId w:val="14"/>
  </w:num>
  <w:num w:numId="13">
    <w:abstractNumId w:val="8"/>
  </w:num>
  <w:num w:numId="14">
    <w:abstractNumId w:val="9"/>
  </w:num>
  <w:num w:numId="15">
    <w:abstractNumId w:val="25"/>
  </w:num>
  <w:num w:numId="16">
    <w:abstractNumId w:val="26"/>
  </w:num>
  <w:num w:numId="17">
    <w:abstractNumId w:val="7"/>
  </w:num>
  <w:num w:numId="18">
    <w:abstractNumId w:val="23"/>
  </w:num>
  <w:num w:numId="19">
    <w:abstractNumId w:val="1"/>
  </w:num>
  <w:num w:numId="20">
    <w:abstractNumId w:val="17"/>
  </w:num>
  <w:num w:numId="21">
    <w:abstractNumId w:val="13"/>
  </w:num>
  <w:num w:numId="22">
    <w:abstractNumId w:val="28"/>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6E0"/>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725FE"/>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621BF746"/>
  <w15:docId w15:val="{57388EF6-1B1A-4CEB-A284-D44CAE0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54BF-D266-4097-9925-4401A12A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B33D-914E-4349-BB90-F2D33D16B628}">
  <ds:schemaRefs>
    <ds:schemaRef ds:uri="http://purl.org/dc/dcmitype/"/>
    <ds:schemaRef ds:uri="http://www.w3.org/XML/1998/namespace"/>
    <ds:schemaRef ds:uri="http://schemas.microsoft.com/office/2006/documentManagement/types"/>
    <ds:schemaRef ds:uri="http://purl.org/dc/terms/"/>
    <ds:schemaRef ds:uri="4e4291cd-6461-43ed-a61a-e9cbc313be27"/>
    <ds:schemaRef ds:uri="http://purl.org/dc/elements/1.1/"/>
    <ds:schemaRef ds:uri="http://schemas.microsoft.com/office/infopath/2007/PartnerControls"/>
    <ds:schemaRef ds:uri="http://schemas.openxmlformats.org/package/2006/metadata/core-properties"/>
    <ds:schemaRef ds:uri="0ac63c59-0a8f-47f1-88ca-a6386bd20b1c"/>
    <ds:schemaRef ds:uri="http://schemas.microsoft.com/office/2006/metadata/properties"/>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Advisor</dc:title>
  <dc:creator>Jonny Slee</dc:creator>
  <cp:lastModifiedBy>Cairns, Joanne L</cp:lastModifiedBy>
  <cp:revision>2</cp:revision>
  <cp:lastPrinted>2010-08-25T14:42:00Z</cp:lastPrinted>
  <dcterms:created xsi:type="dcterms:W3CDTF">2022-04-06T13:32:00Z</dcterms:created>
  <dcterms:modified xsi:type="dcterms:W3CDTF">2022-04-06T13:32:00Z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