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ACDE5" w14:textId="77777777" w:rsidR="00071994" w:rsidRDefault="00071994" w:rsidP="00486264">
      <w:pPr>
        <w:rPr>
          <w:rFonts w:ascii="Arial" w:hAnsi="Arial" w:cs="Arial"/>
          <w:b/>
          <w:color w:val="00828C"/>
          <w:sz w:val="32"/>
          <w:szCs w:val="32"/>
        </w:rPr>
      </w:pPr>
    </w:p>
    <w:p w14:paraId="250ACDE6" w14:textId="77777777"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250ACE43" wp14:editId="250ACE44">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250ACDE7" w14:textId="77777777" w:rsidR="00EF1F17" w:rsidRDefault="00C041CD" w:rsidP="005A2B42">
      <w:pPr>
        <w:rPr>
          <w:rFonts w:ascii="Arial Black" w:hAnsi="Arial Black" w:cs="Arial"/>
          <w:b/>
          <w:color w:val="0082AA"/>
          <w:sz w:val="32"/>
          <w:szCs w:val="32"/>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250ACE45" wp14:editId="250ACE46">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ACE56"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250ACE57" w14:textId="5A72BF3C" w:rsidR="00001733" w:rsidRPr="001A1D96" w:rsidRDefault="005B0468" w:rsidP="00D176B7">
                            <w:pPr>
                              <w:jc w:val="center"/>
                              <w:rPr>
                                <w:rFonts w:ascii="Arial Black" w:hAnsi="Arial Black"/>
                                <w:b/>
                                <w:color w:val="FFFFFF"/>
                                <w:sz w:val="32"/>
                                <w:szCs w:val="32"/>
                              </w:rPr>
                            </w:pPr>
                            <w:r>
                              <w:rPr>
                                <w:rFonts w:ascii="Arial Black" w:hAnsi="Arial Black"/>
                                <w:b/>
                                <w:color w:val="FFFFFF"/>
                                <w:sz w:val="32"/>
                                <w:szCs w:val="32"/>
                              </w:rPr>
                              <w:t>0485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0ACE45"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" filled="f" stroked="f">
                <v:textbox>
                  <w:txbxContent>
                    <w:p w14:paraId="250ACE56"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250ACE57" w14:textId="5A72BF3C" w:rsidR="00001733" w:rsidRPr="001A1D96" w:rsidRDefault="005B0468" w:rsidP="00D176B7">
                      <w:pPr>
                        <w:jc w:val="center"/>
                        <w:rPr>
                          <w:rFonts w:ascii="Arial Black" w:hAnsi="Arial Black"/>
                          <w:b/>
                          <w:color w:val="FFFFFF"/>
                          <w:sz w:val="32"/>
                          <w:szCs w:val="32"/>
                        </w:rPr>
                      </w:pPr>
                      <w:r>
                        <w:rPr>
                          <w:rFonts w:ascii="Arial Black" w:hAnsi="Arial Black"/>
                          <w:b/>
                          <w:color w:val="FFFFFF"/>
                          <w:sz w:val="32"/>
                          <w:szCs w:val="32"/>
                        </w:rPr>
                        <w:t>0485</w:t>
                      </w:r>
                    </w:p>
                  </w:txbxContent>
                </v:textbox>
              </v:shape>
            </w:pict>
          </mc:Fallback>
        </mc:AlternateContent>
      </w:r>
    </w:p>
    <w:p w14:paraId="250ACDE8" w14:textId="77777777"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14:paraId="250ACDE9" w14:textId="77777777" w:rsidR="00D662E5" w:rsidRDefault="00001733"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250ACE47" wp14:editId="2A553B07">
                <wp:simplePos x="0" y="0"/>
                <wp:positionH relativeFrom="column">
                  <wp:posOffset>4667836</wp:posOffset>
                </wp:positionH>
                <wp:positionV relativeFrom="paragraph">
                  <wp:posOffset>26620</wp:posOffset>
                </wp:positionV>
                <wp:extent cx="1657350" cy="954063"/>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954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ACE59" w14:textId="486BC10C" w:rsidR="00EF1F17" w:rsidRPr="00001733" w:rsidRDefault="001470B7" w:rsidP="00F47A48">
                            <w:pPr>
                              <w:jc w:val="center"/>
                              <w:rPr>
                                <w:rFonts w:ascii="Arial Black" w:hAnsi="Arial Black"/>
                                <w:b/>
                                <w:color w:val="0082AA"/>
                                <w:sz w:val="32"/>
                                <w:szCs w:val="32"/>
                              </w:rPr>
                            </w:pPr>
                            <w:r w:rsidRPr="001470B7">
                              <w:rPr>
                                <w:rFonts w:ascii="Arial Black" w:hAnsi="Arial Black"/>
                                <w:b/>
                                <w:noProof/>
                                <w:color w:val="0082AA"/>
                                <w:sz w:val="32"/>
                                <w:szCs w:val="32"/>
                              </w:rPr>
                              <w:drawing>
                                <wp:inline distT="0" distB="0" distL="0" distR="0" wp14:anchorId="2FC24CA9" wp14:editId="1629978A">
                                  <wp:extent cx="1474470" cy="9120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4470" cy="91209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ACE47" id="Text Box 2" o:spid="_x0000_s1027" type="#_x0000_t202" style="position:absolute;margin-left:367.55pt;margin-top:2.1pt;width:130.5pt;height:7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" filled="f" stroked="f">
                <v:textbox>
                  <w:txbxContent>
                    <w:p w14:paraId="250ACE59" w14:textId="486BC10C" w:rsidR="00EF1F17" w:rsidRPr="00001733" w:rsidRDefault="001470B7" w:rsidP="00F47A48">
                      <w:pPr>
                        <w:jc w:val="center"/>
                        <w:rPr>
                          <w:rFonts w:ascii="Arial Black" w:hAnsi="Arial Black"/>
                          <w:b/>
                          <w:color w:val="0082AA"/>
                          <w:sz w:val="32"/>
                          <w:szCs w:val="32"/>
                        </w:rPr>
                      </w:pPr>
                      <w:r w:rsidRPr="001470B7">
                        <w:rPr>
                          <w:rFonts w:ascii="Arial Black" w:hAnsi="Arial Black"/>
                          <w:b/>
                          <w:noProof/>
                          <w:color w:val="0082AA"/>
                          <w:sz w:val="32"/>
                          <w:szCs w:val="32"/>
                        </w:rPr>
                        <w:drawing>
                          <wp:inline distT="0" distB="0" distL="0" distR="0" wp14:anchorId="2FC24CA9" wp14:editId="1629978A">
                            <wp:extent cx="1474470" cy="9120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4470" cy="912096"/>
                                    </a:xfrm>
                                    <a:prstGeom prst="rect">
                                      <a:avLst/>
                                    </a:prstGeom>
                                    <a:noFill/>
                                    <a:ln>
                                      <a:noFill/>
                                    </a:ln>
                                  </pic:spPr>
                                </pic:pic>
                              </a:graphicData>
                            </a:graphic>
                          </wp:inline>
                        </w:drawing>
                      </w:r>
                    </w:p>
                  </w:txbxContent>
                </v:textbox>
              </v:shape>
            </w:pict>
          </mc:Fallback>
        </mc:AlternateContent>
      </w:r>
    </w:p>
    <w:p w14:paraId="250ACDEA" w14:textId="77777777"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3544"/>
      </w:tblGrid>
      <w:tr w:rsidR="003A6F8E" w:rsidRPr="001D5465" w14:paraId="250ACDED" w14:textId="77777777" w:rsidTr="005C799D">
        <w:trPr>
          <w:cantSplit/>
        </w:trPr>
        <w:tc>
          <w:tcPr>
            <w:tcW w:w="3403" w:type="dxa"/>
            <w:shd w:val="clear" w:color="auto" w:fill="DBE5F1"/>
          </w:tcPr>
          <w:p w14:paraId="250ACDEB" w14:textId="77777777"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544" w:type="dxa"/>
            <w:vAlign w:val="center"/>
          </w:tcPr>
          <w:p w14:paraId="250ACDEC" w14:textId="457F60EC" w:rsidR="003A6F8E" w:rsidRPr="001D5465" w:rsidRDefault="001470B7" w:rsidP="00276E8D">
            <w:pPr>
              <w:rPr>
                <w:rFonts w:ascii="Arial" w:hAnsi="Arial" w:cs="Arial"/>
                <w:b/>
              </w:rPr>
            </w:pPr>
            <w:r>
              <w:rPr>
                <w:rFonts w:ascii="Arial" w:hAnsi="Arial" w:cs="Arial"/>
                <w:b/>
              </w:rPr>
              <w:t>September 2017</w:t>
            </w:r>
          </w:p>
        </w:tc>
      </w:tr>
      <w:tr w:rsidR="003A6F8E" w:rsidRPr="001D5465" w14:paraId="250ACDF0" w14:textId="77777777" w:rsidTr="001470B7">
        <w:trPr>
          <w:cantSplit/>
        </w:trPr>
        <w:tc>
          <w:tcPr>
            <w:tcW w:w="3403" w:type="dxa"/>
            <w:shd w:val="clear" w:color="auto" w:fill="DBE5F1"/>
          </w:tcPr>
          <w:p w14:paraId="250ACDEE" w14:textId="77777777" w:rsidR="003A6F8E" w:rsidRPr="001D5465" w:rsidRDefault="003A6F8E" w:rsidP="00276E8D">
            <w:pPr>
              <w:rPr>
                <w:color w:val="0082AA"/>
                <w:sz w:val="28"/>
                <w:szCs w:val="28"/>
              </w:rPr>
            </w:pPr>
            <w:r w:rsidRPr="001D5465">
              <w:rPr>
                <w:rFonts w:ascii="Arial" w:hAnsi="Arial" w:cs="Arial"/>
                <w:b/>
                <w:color w:val="0082AA"/>
                <w:sz w:val="28"/>
                <w:szCs w:val="28"/>
              </w:rPr>
              <w:t xml:space="preserve">Post </w:t>
            </w:r>
            <w:r w:rsidR="00E8286B">
              <w:rPr>
                <w:rFonts w:ascii="Arial" w:hAnsi="Arial" w:cs="Arial"/>
                <w:b/>
                <w:color w:val="0082AA"/>
                <w:sz w:val="28"/>
                <w:szCs w:val="28"/>
              </w:rPr>
              <w:t>Title</w:t>
            </w:r>
          </w:p>
        </w:tc>
        <w:tc>
          <w:tcPr>
            <w:tcW w:w="3544" w:type="dxa"/>
            <w:vAlign w:val="center"/>
          </w:tcPr>
          <w:p w14:paraId="250ACDEF" w14:textId="70E6D47F" w:rsidR="003A6F8E" w:rsidRPr="001D5465" w:rsidRDefault="00EA2617" w:rsidP="00276E8D">
            <w:pPr>
              <w:pStyle w:val="Heading4"/>
              <w:rPr>
                <w:color w:val="auto"/>
                <w:sz w:val="24"/>
              </w:rPr>
            </w:pPr>
            <w:r>
              <w:rPr>
                <w:color w:val="auto"/>
                <w:sz w:val="24"/>
              </w:rPr>
              <w:t xml:space="preserve">Outdoor Leader </w:t>
            </w:r>
          </w:p>
        </w:tc>
      </w:tr>
      <w:tr w:rsidR="001470B7" w:rsidRPr="001D5465" w14:paraId="250ACDF3" w14:textId="77777777" w:rsidTr="005C799D">
        <w:trPr>
          <w:cantSplit/>
        </w:trPr>
        <w:tc>
          <w:tcPr>
            <w:tcW w:w="3403" w:type="dxa"/>
            <w:shd w:val="clear" w:color="auto" w:fill="DBE5F1"/>
          </w:tcPr>
          <w:p w14:paraId="250ACDF1" w14:textId="77777777" w:rsidR="001470B7" w:rsidRPr="0074734F" w:rsidRDefault="001470B7" w:rsidP="001470B7">
            <w:pPr>
              <w:rPr>
                <w:rFonts w:ascii="Arial" w:hAnsi="Arial" w:cs="Arial"/>
                <w:b/>
                <w:color w:val="0082AA"/>
                <w:sz w:val="28"/>
                <w:szCs w:val="28"/>
              </w:rPr>
            </w:pPr>
            <w:r w:rsidRPr="0074734F">
              <w:rPr>
                <w:rFonts w:ascii="Arial" w:hAnsi="Arial" w:cs="Arial"/>
                <w:b/>
                <w:color w:val="0082AA"/>
                <w:sz w:val="28"/>
                <w:szCs w:val="28"/>
              </w:rPr>
              <w:t>Job Family Role Profile</w:t>
            </w:r>
          </w:p>
        </w:tc>
        <w:tc>
          <w:tcPr>
            <w:tcW w:w="3544" w:type="dxa"/>
            <w:vAlign w:val="center"/>
          </w:tcPr>
          <w:p w14:paraId="250ACDF2" w14:textId="4D504234" w:rsidR="001470B7" w:rsidRPr="005B0468" w:rsidRDefault="005B0468" w:rsidP="001470B7">
            <w:pPr>
              <w:rPr>
                <w:rFonts w:ascii="Arial" w:hAnsi="Arial" w:cs="Arial"/>
                <w:b/>
                <w:bCs/>
              </w:rPr>
            </w:pPr>
            <w:r w:rsidRPr="005B0468">
              <w:rPr>
                <w:rFonts w:ascii="Arial" w:hAnsi="Arial" w:cs="Arial"/>
                <w:b/>
                <w:color w:val="000000"/>
                <w:lang w:val="en-US" w:eastAsia="en-US"/>
              </w:rPr>
              <w:t>PCD8ii</w:t>
            </w:r>
          </w:p>
        </w:tc>
      </w:tr>
      <w:tr w:rsidR="001470B7" w:rsidRPr="001D5465" w14:paraId="250ACDF6" w14:textId="77777777" w:rsidTr="005C799D">
        <w:trPr>
          <w:cantSplit/>
        </w:trPr>
        <w:tc>
          <w:tcPr>
            <w:tcW w:w="3403" w:type="dxa"/>
            <w:shd w:val="clear" w:color="auto" w:fill="DBE5F1"/>
          </w:tcPr>
          <w:p w14:paraId="250ACDF4" w14:textId="77777777" w:rsidR="001470B7" w:rsidRPr="001D5465" w:rsidRDefault="001470B7" w:rsidP="001470B7">
            <w:pPr>
              <w:rPr>
                <w:rFonts w:ascii="Arial" w:hAnsi="Arial" w:cs="Arial"/>
                <w:b/>
                <w:color w:val="0082AA"/>
                <w:sz w:val="28"/>
                <w:szCs w:val="28"/>
              </w:rPr>
            </w:pPr>
            <w:r>
              <w:rPr>
                <w:rFonts w:ascii="Arial" w:hAnsi="Arial" w:cs="Arial"/>
                <w:b/>
                <w:color w:val="0082AA"/>
                <w:sz w:val="28"/>
                <w:szCs w:val="28"/>
              </w:rPr>
              <w:t>Final Grade</w:t>
            </w:r>
          </w:p>
        </w:tc>
        <w:tc>
          <w:tcPr>
            <w:tcW w:w="3544" w:type="dxa"/>
            <w:vAlign w:val="center"/>
          </w:tcPr>
          <w:p w14:paraId="250ACDF5" w14:textId="3E2E0AA9" w:rsidR="001470B7" w:rsidRDefault="001470B7" w:rsidP="001470B7">
            <w:pPr>
              <w:rPr>
                <w:rFonts w:ascii="Arial" w:hAnsi="Arial" w:cs="Arial"/>
                <w:b/>
                <w:bCs/>
              </w:rPr>
            </w:pPr>
            <w:r>
              <w:rPr>
                <w:rFonts w:ascii="Arial" w:hAnsi="Arial" w:cs="Arial"/>
                <w:b/>
                <w:bCs/>
              </w:rPr>
              <w:t xml:space="preserve">Grade </w:t>
            </w:r>
            <w:r w:rsidR="005B0468">
              <w:rPr>
                <w:rFonts w:ascii="Arial" w:hAnsi="Arial" w:cs="Arial"/>
                <w:b/>
                <w:bCs/>
              </w:rPr>
              <w:t>8</w:t>
            </w:r>
          </w:p>
        </w:tc>
      </w:tr>
    </w:tbl>
    <w:p w14:paraId="250ACDF7" w14:textId="77777777" w:rsidR="003A6F8E" w:rsidRDefault="003A6F8E" w:rsidP="003A6F8E">
      <w:pPr>
        <w:rPr>
          <w:rFonts w:ascii="Arial Black" w:hAnsi="Arial Black" w:cs="Arial"/>
          <w:b/>
          <w:color w:val="0082AA"/>
        </w:rPr>
      </w:pPr>
      <w:r w:rsidRPr="001D5465">
        <w:rPr>
          <w:rFonts w:ascii="Arial Black" w:hAnsi="Arial Black" w:cs="Arial"/>
          <w:b/>
          <w:color w:val="0082AA"/>
        </w:rPr>
        <w:t xml:space="preserve">To be read in conjunction with </w:t>
      </w:r>
      <w:r w:rsidR="0074734F">
        <w:rPr>
          <w:rFonts w:ascii="Arial Black" w:hAnsi="Arial Black" w:cs="Arial"/>
          <w:b/>
          <w:color w:val="0082AA"/>
        </w:rPr>
        <w:t xml:space="preserve">the </w:t>
      </w:r>
      <w:r w:rsidR="00AA4A61">
        <w:rPr>
          <w:rFonts w:ascii="Arial Black" w:hAnsi="Arial Black" w:cs="Arial"/>
          <w:b/>
          <w:color w:val="0082AA"/>
        </w:rPr>
        <w:t xml:space="preserve">job family </w:t>
      </w:r>
      <w:r w:rsidRPr="001D5465">
        <w:rPr>
          <w:rFonts w:ascii="Arial Black" w:hAnsi="Arial Black" w:cs="Arial"/>
          <w:b/>
          <w:color w:val="0082AA"/>
        </w:rPr>
        <w:t>role profile</w:t>
      </w:r>
    </w:p>
    <w:p w14:paraId="250ACDF8"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250ACDFA" w14:textId="77777777" w:rsidTr="00276E8D">
        <w:tc>
          <w:tcPr>
            <w:tcW w:w="10632" w:type="dxa"/>
            <w:gridSpan w:val="3"/>
            <w:shd w:val="clear" w:color="auto" w:fill="DBE5F1"/>
          </w:tcPr>
          <w:p w14:paraId="250ACDF9" w14:textId="77777777" w:rsidR="003A6F8E" w:rsidRPr="001D5465" w:rsidRDefault="003A6F8E" w:rsidP="0015741E">
            <w:pPr>
              <w:rPr>
                <w:rFonts w:ascii="Arial Black" w:hAnsi="Arial Black" w:cs="Arial"/>
                <w:b/>
                <w:color w:val="0082AA"/>
                <w:sz w:val="28"/>
                <w:szCs w:val="28"/>
              </w:rPr>
            </w:pPr>
            <w:r w:rsidRPr="001D5465">
              <w:rPr>
                <w:rFonts w:ascii="Arial Black" w:hAnsi="Arial Black" w:cs="Arial"/>
                <w:b/>
                <w:color w:val="0082AA"/>
                <w:sz w:val="28"/>
                <w:szCs w:val="28"/>
              </w:rPr>
              <w:t>Service Area</w:t>
            </w:r>
            <w:r w:rsidR="00D176B7" w:rsidRPr="0015741E">
              <w:rPr>
                <w:rFonts w:ascii="Arial Black" w:hAnsi="Arial Black" w:cs="Arial"/>
                <w:b/>
                <w:color w:val="0082AA"/>
                <w:sz w:val="28"/>
                <w:szCs w:val="28"/>
              </w:rPr>
              <w:t xml:space="preserve"> </w:t>
            </w:r>
            <w:r w:rsidR="0015741E" w:rsidRPr="0015741E">
              <w:rPr>
                <w:rFonts w:ascii="Arial Black" w:hAnsi="Arial Black" w:cs="Arial"/>
                <w:b/>
                <w:color w:val="0082AA"/>
                <w:sz w:val="28"/>
                <w:szCs w:val="28"/>
              </w:rPr>
              <w:t>description</w:t>
            </w:r>
          </w:p>
        </w:tc>
      </w:tr>
      <w:tr w:rsidR="003A6F8E" w:rsidRPr="001D5465" w14:paraId="250ACDFF" w14:textId="77777777" w:rsidTr="00276E8D">
        <w:tc>
          <w:tcPr>
            <w:tcW w:w="10632" w:type="dxa"/>
            <w:gridSpan w:val="3"/>
            <w:shd w:val="clear" w:color="auto" w:fill="auto"/>
          </w:tcPr>
          <w:p w14:paraId="250ACDFD" w14:textId="46826779" w:rsidR="00236201" w:rsidRPr="00D27A34" w:rsidRDefault="002B45BE" w:rsidP="00D27A34">
            <w:pPr>
              <w:outlineLvl w:val="0"/>
              <w:rPr>
                <w:rFonts w:ascii="Arial" w:hAnsi="Arial" w:cs="Arial"/>
                <w:b/>
                <w:bCs/>
                <w:color w:val="007A9C"/>
                <w:lang w:val="en-US" w:eastAsia="en-US"/>
              </w:rPr>
            </w:pPr>
            <w:r w:rsidRPr="00E71A51">
              <w:rPr>
                <w:rFonts w:ascii="Arial" w:hAnsi="Arial" w:cs="Arial"/>
                <w:bCs/>
              </w:rPr>
              <w:t>To deliver experiential learning opportunities to Cumbria Outdoors clients through a range of outdoor, adventurous and educational activities in line with identified quality standards.</w:t>
            </w:r>
          </w:p>
          <w:p w14:paraId="250ACDFE" w14:textId="77777777" w:rsidR="00236201" w:rsidRPr="00001733" w:rsidRDefault="00236201" w:rsidP="00276E8D">
            <w:pPr>
              <w:rPr>
                <w:rFonts w:ascii="Arial" w:hAnsi="Arial" w:cs="Arial"/>
              </w:rPr>
            </w:pPr>
          </w:p>
        </w:tc>
      </w:tr>
      <w:tr w:rsidR="003A6F8E" w:rsidRPr="001D5465" w14:paraId="250ACE01" w14:textId="77777777" w:rsidTr="00276E8D">
        <w:tc>
          <w:tcPr>
            <w:tcW w:w="10632" w:type="dxa"/>
            <w:gridSpan w:val="3"/>
            <w:shd w:val="clear" w:color="auto" w:fill="DBE5F1"/>
          </w:tcPr>
          <w:p w14:paraId="250ACE00" w14:textId="77777777" w:rsidR="003A6F8E" w:rsidRPr="001D5465" w:rsidRDefault="003A6F8E" w:rsidP="00C664A9">
            <w:pPr>
              <w:rPr>
                <w:rFonts w:ascii="Arial Black" w:hAnsi="Arial Black" w:cs="Arial"/>
                <w:b/>
                <w:color w:val="0082AA"/>
                <w:sz w:val="28"/>
                <w:szCs w:val="28"/>
              </w:rPr>
            </w:pPr>
            <w:r w:rsidRPr="001D5465">
              <w:rPr>
                <w:rFonts w:ascii="Arial Black" w:hAnsi="Arial Black" w:cs="Arial"/>
                <w:b/>
                <w:color w:val="0082AA"/>
                <w:sz w:val="28"/>
                <w:szCs w:val="28"/>
              </w:rPr>
              <w:t xml:space="preserve">Purpose of this post </w:t>
            </w:r>
          </w:p>
        </w:tc>
      </w:tr>
      <w:tr w:rsidR="003A6F8E" w:rsidRPr="001D5465" w14:paraId="250ACE06" w14:textId="77777777" w:rsidTr="00276E8D">
        <w:tc>
          <w:tcPr>
            <w:tcW w:w="10632" w:type="dxa"/>
            <w:gridSpan w:val="3"/>
            <w:shd w:val="clear" w:color="auto" w:fill="auto"/>
          </w:tcPr>
          <w:p w14:paraId="50F5A134" w14:textId="5F240BD5" w:rsidR="005B0468" w:rsidRPr="008B73FF" w:rsidRDefault="005B0468" w:rsidP="008B73FF">
            <w:pPr>
              <w:numPr>
                <w:ilvl w:val="0"/>
                <w:numId w:val="31"/>
              </w:numPr>
              <w:rPr>
                <w:rFonts w:ascii="Arial" w:hAnsi="Arial" w:cs="Arial"/>
              </w:rPr>
            </w:pPr>
            <w:r w:rsidRPr="00AC5987">
              <w:rPr>
                <w:rFonts w:ascii="Arial" w:hAnsi="Arial" w:cs="Arial"/>
              </w:rPr>
              <w:t>To deliver an agreed programme of activities within a structure of scheduled sessions, that meet identified standards and customer aims and objectives, appropriate to the participants’ age, ability, experience, legislation, customer expectation, and purpose.</w:t>
            </w:r>
          </w:p>
          <w:p w14:paraId="0B84BFEB" w14:textId="63B0847A" w:rsidR="005B0468" w:rsidRPr="008B73FF" w:rsidRDefault="005B0468" w:rsidP="005B0468">
            <w:pPr>
              <w:numPr>
                <w:ilvl w:val="0"/>
                <w:numId w:val="31"/>
              </w:numPr>
              <w:rPr>
                <w:rFonts w:ascii="Arial" w:hAnsi="Arial" w:cs="Arial"/>
              </w:rPr>
            </w:pPr>
            <w:r w:rsidRPr="00AC5987">
              <w:rPr>
                <w:rFonts w:ascii="Arial" w:hAnsi="Arial" w:cs="Arial"/>
              </w:rPr>
              <w:t>To identify and assess the risks and take all necessary measures to meet Health &amp; Safety and legislative requirements.</w:t>
            </w:r>
          </w:p>
          <w:p w14:paraId="246EDC70" w14:textId="35210142" w:rsidR="005B0468" w:rsidRPr="008B73FF" w:rsidRDefault="005B0468" w:rsidP="005B0468">
            <w:pPr>
              <w:numPr>
                <w:ilvl w:val="0"/>
                <w:numId w:val="31"/>
              </w:numPr>
              <w:rPr>
                <w:rFonts w:ascii="Arial" w:hAnsi="Arial" w:cs="Arial"/>
              </w:rPr>
            </w:pPr>
            <w:r w:rsidRPr="00AC5987">
              <w:rPr>
                <w:rFonts w:ascii="Arial" w:hAnsi="Arial" w:cs="Arial"/>
              </w:rPr>
              <w:t xml:space="preserve">To develop sound relationships with both group members and leaders, maximising all   opportunities for the promotion of social and personal development.  </w:t>
            </w:r>
          </w:p>
          <w:p w14:paraId="70E0B44D" w14:textId="757E79E3" w:rsidR="005B0468" w:rsidRPr="008B73FF" w:rsidRDefault="005B0468" w:rsidP="005B0468">
            <w:pPr>
              <w:numPr>
                <w:ilvl w:val="0"/>
                <w:numId w:val="31"/>
              </w:numPr>
              <w:rPr>
                <w:rFonts w:ascii="Arial" w:hAnsi="Arial" w:cs="Arial"/>
              </w:rPr>
            </w:pPr>
            <w:r w:rsidRPr="00AC5987">
              <w:rPr>
                <w:rFonts w:ascii="Arial" w:hAnsi="Arial" w:cs="Arial"/>
              </w:rPr>
              <w:t>To contribute to the development of strong partnerships, which enhance the standard of service provision and increase positive public awareness and encourage a greater use of the service.</w:t>
            </w:r>
          </w:p>
          <w:p w14:paraId="667AE0BC" w14:textId="51396B6D" w:rsidR="005B0468" w:rsidRPr="008B73FF" w:rsidRDefault="005B0468" w:rsidP="005B0468">
            <w:pPr>
              <w:numPr>
                <w:ilvl w:val="0"/>
                <w:numId w:val="31"/>
              </w:numPr>
              <w:rPr>
                <w:rFonts w:ascii="Arial" w:hAnsi="Arial" w:cs="Arial"/>
              </w:rPr>
            </w:pPr>
            <w:r w:rsidRPr="00AC5987">
              <w:rPr>
                <w:rFonts w:ascii="Arial" w:hAnsi="Arial" w:cs="Arial"/>
              </w:rPr>
              <w:t>Through good time management, take responsibility for the issue, use, return &amp; maintenance of all Cumbria Outdoors resources &amp; technical equipment to agreed standards.</w:t>
            </w:r>
          </w:p>
          <w:p w14:paraId="5F71CA78" w14:textId="6DEFAC67" w:rsidR="005B0468" w:rsidRPr="008B73FF" w:rsidRDefault="005B0468" w:rsidP="005B0468">
            <w:pPr>
              <w:numPr>
                <w:ilvl w:val="0"/>
                <w:numId w:val="31"/>
              </w:numPr>
              <w:rPr>
                <w:rFonts w:ascii="Arial" w:hAnsi="Arial" w:cs="Arial"/>
              </w:rPr>
            </w:pPr>
            <w:r w:rsidRPr="00AC5987">
              <w:rPr>
                <w:rFonts w:ascii="Arial" w:hAnsi="Arial" w:cs="Arial"/>
              </w:rPr>
              <w:t xml:space="preserve">To ensure that all breakages, damage, or misuse of property, assets, </w:t>
            </w:r>
            <w:proofErr w:type="gramStart"/>
            <w:r w:rsidRPr="00AC5987">
              <w:rPr>
                <w:rFonts w:ascii="Arial" w:hAnsi="Arial" w:cs="Arial"/>
              </w:rPr>
              <w:t>resources</w:t>
            </w:r>
            <w:proofErr w:type="gramEnd"/>
            <w:r w:rsidRPr="00AC5987">
              <w:rPr>
                <w:rFonts w:ascii="Arial" w:hAnsi="Arial" w:cs="Arial"/>
              </w:rPr>
              <w:t xml:space="preserve"> or equipment are reported to the appropriate person/team to enable timely maintenance, repair or replacement. </w:t>
            </w:r>
          </w:p>
          <w:p w14:paraId="33F7D183" w14:textId="397876F5" w:rsidR="005B0468" w:rsidRPr="008B73FF" w:rsidRDefault="005B0468" w:rsidP="005B0468">
            <w:pPr>
              <w:numPr>
                <w:ilvl w:val="0"/>
                <w:numId w:val="31"/>
              </w:numPr>
              <w:rPr>
                <w:rFonts w:ascii="Arial" w:hAnsi="Arial" w:cs="Arial"/>
              </w:rPr>
            </w:pPr>
            <w:r w:rsidRPr="00AC5987">
              <w:rPr>
                <w:rFonts w:ascii="Arial" w:hAnsi="Arial" w:cs="Arial"/>
              </w:rPr>
              <w:t xml:space="preserve">To contribute to the effectiveness, efficiency and strategic development of the organisation and the County Council by helping to meet targets identified in the business plan through active involvement in the appraisal system and training programme </w:t>
            </w:r>
          </w:p>
          <w:p w14:paraId="772676FF" w14:textId="0828C268" w:rsidR="005B0468" w:rsidRPr="008B73FF" w:rsidRDefault="005B0468" w:rsidP="005B0468">
            <w:pPr>
              <w:numPr>
                <w:ilvl w:val="0"/>
                <w:numId w:val="31"/>
              </w:numPr>
              <w:rPr>
                <w:rFonts w:ascii="Arial" w:hAnsi="Arial" w:cs="Arial"/>
              </w:rPr>
            </w:pPr>
            <w:r w:rsidRPr="00AC5987">
              <w:rPr>
                <w:rFonts w:ascii="Arial" w:hAnsi="Arial" w:cs="Arial"/>
              </w:rPr>
              <w:t xml:space="preserve">To actively undertake continuous market research, through interaction with existing and potential customers, in order to respond to changing customer needs and report the results of this research  appropriately  </w:t>
            </w:r>
          </w:p>
          <w:p w14:paraId="11676183" w14:textId="46F62D06" w:rsidR="005B0468" w:rsidRPr="008B73FF" w:rsidRDefault="005B0468" w:rsidP="008B73FF">
            <w:pPr>
              <w:numPr>
                <w:ilvl w:val="0"/>
                <w:numId w:val="31"/>
              </w:numPr>
              <w:rPr>
                <w:rFonts w:ascii="Arial" w:hAnsi="Arial" w:cs="Arial"/>
              </w:rPr>
            </w:pPr>
            <w:r w:rsidRPr="00AC5987">
              <w:rPr>
                <w:rFonts w:ascii="Arial" w:hAnsi="Arial" w:cs="Arial"/>
              </w:rPr>
              <w:t>To advise management on matters, identified in the field, relating to health and safety, quality assurance and public relations.</w:t>
            </w:r>
          </w:p>
          <w:p w14:paraId="211166DF" w14:textId="252BA85D" w:rsidR="005B0468" w:rsidRPr="008B73FF" w:rsidRDefault="005B0468" w:rsidP="008B73FF">
            <w:pPr>
              <w:numPr>
                <w:ilvl w:val="0"/>
                <w:numId w:val="31"/>
              </w:numPr>
              <w:rPr>
                <w:rFonts w:ascii="Arial" w:hAnsi="Arial" w:cs="Arial"/>
              </w:rPr>
            </w:pPr>
            <w:r w:rsidRPr="00AC5987">
              <w:rPr>
                <w:rFonts w:ascii="Arial" w:hAnsi="Arial" w:cs="Arial"/>
              </w:rPr>
              <w:t>To assist in the planning and production of new products and services in response to identified customer needs.</w:t>
            </w:r>
          </w:p>
          <w:p w14:paraId="33A44357" w14:textId="77777777" w:rsidR="005B0468" w:rsidRDefault="005B0468" w:rsidP="005B0468">
            <w:pPr>
              <w:numPr>
                <w:ilvl w:val="0"/>
                <w:numId w:val="31"/>
              </w:numPr>
              <w:rPr>
                <w:rFonts w:ascii="Arial" w:hAnsi="Arial" w:cs="Arial"/>
              </w:rPr>
            </w:pPr>
            <w:r w:rsidRPr="00AC5987">
              <w:rPr>
                <w:rFonts w:ascii="Arial" w:hAnsi="Arial" w:cs="Arial"/>
              </w:rPr>
              <w:t xml:space="preserve">To assist in the planned maintenance and development of all Cumbria </w:t>
            </w:r>
            <w:r>
              <w:rPr>
                <w:rFonts w:ascii="Arial" w:hAnsi="Arial" w:cs="Arial"/>
              </w:rPr>
              <w:t xml:space="preserve"> </w:t>
            </w:r>
          </w:p>
          <w:p w14:paraId="1ABAECAC" w14:textId="2B47AF60" w:rsidR="005B0468" w:rsidRPr="00AC5987" w:rsidRDefault="005B0468" w:rsidP="008B73FF">
            <w:pPr>
              <w:ind w:left="720"/>
              <w:rPr>
                <w:rFonts w:ascii="Arial" w:hAnsi="Arial" w:cs="Arial"/>
              </w:rPr>
            </w:pPr>
            <w:r w:rsidRPr="00AC5987">
              <w:rPr>
                <w:rFonts w:ascii="Arial" w:hAnsi="Arial" w:cs="Arial"/>
              </w:rPr>
              <w:t xml:space="preserve">Outdoors assets &amp; resources  </w:t>
            </w:r>
          </w:p>
          <w:p w14:paraId="10164FE3" w14:textId="77777777" w:rsidR="005B0468" w:rsidRDefault="005B0468" w:rsidP="005B0468">
            <w:pPr>
              <w:numPr>
                <w:ilvl w:val="0"/>
                <w:numId w:val="31"/>
              </w:numPr>
              <w:rPr>
                <w:rFonts w:ascii="Arial" w:hAnsi="Arial" w:cs="Arial"/>
              </w:rPr>
            </w:pPr>
            <w:r w:rsidRPr="00AC5987">
              <w:rPr>
                <w:rFonts w:ascii="Arial" w:hAnsi="Arial" w:cs="Arial"/>
              </w:rPr>
              <w:lastRenderedPageBreak/>
              <w:t xml:space="preserve">To regularly communicate with other members of staff or staff teams </w:t>
            </w:r>
            <w:r>
              <w:rPr>
                <w:rFonts w:ascii="Arial" w:hAnsi="Arial" w:cs="Arial"/>
              </w:rPr>
              <w:t xml:space="preserve"> </w:t>
            </w:r>
          </w:p>
          <w:p w14:paraId="78D0A730" w14:textId="73881E28" w:rsidR="005B0468" w:rsidRPr="00AC5987" w:rsidRDefault="005B0468" w:rsidP="008B73FF">
            <w:pPr>
              <w:ind w:left="720"/>
              <w:rPr>
                <w:rFonts w:ascii="Arial" w:hAnsi="Arial" w:cs="Arial"/>
              </w:rPr>
            </w:pPr>
            <w:r w:rsidRPr="00AC5987">
              <w:rPr>
                <w:rFonts w:ascii="Arial" w:hAnsi="Arial" w:cs="Arial"/>
              </w:rPr>
              <w:t>regarding customer</w:t>
            </w:r>
            <w:r>
              <w:rPr>
                <w:rFonts w:ascii="Arial" w:hAnsi="Arial" w:cs="Arial"/>
              </w:rPr>
              <w:t xml:space="preserve"> </w:t>
            </w:r>
            <w:r w:rsidRPr="00AC5987">
              <w:rPr>
                <w:rFonts w:ascii="Arial" w:hAnsi="Arial" w:cs="Arial"/>
              </w:rPr>
              <w:t xml:space="preserve">requirements and pro-actively seek information where it may not be provided. </w:t>
            </w:r>
          </w:p>
          <w:p w14:paraId="714F6C5A" w14:textId="51353016" w:rsidR="005B0468" w:rsidRPr="008B73FF" w:rsidRDefault="005B0468" w:rsidP="008B73FF">
            <w:pPr>
              <w:numPr>
                <w:ilvl w:val="0"/>
                <w:numId w:val="31"/>
              </w:numPr>
              <w:rPr>
                <w:rFonts w:ascii="Arial" w:hAnsi="Arial" w:cs="Arial"/>
              </w:rPr>
            </w:pPr>
            <w:r w:rsidRPr="00AC5987">
              <w:rPr>
                <w:rFonts w:ascii="Arial" w:hAnsi="Arial" w:cs="Arial"/>
              </w:rPr>
              <w:t>Within the Delivery Team take responsibility where necessary for the provision of contingency arrangements in the event of resource or product problems/failure, including responding to absence through sickness of other staff members.</w:t>
            </w:r>
          </w:p>
          <w:p w14:paraId="250ACE05" w14:textId="062E0B3D" w:rsidR="00236201" w:rsidRPr="008B73FF" w:rsidRDefault="005B0468" w:rsidP="008B73FF">
            <w:pPr>
              <w:numPr>
                <w:ilvl w:val="0"/>
                <w:numId w:val="31"/>
              </w:numPr>
              <w:rPr>
                <w:rFonts w:ascii="Arial" w:hAnsi="Arial" w:cs="Arial"/>
                <w:sz w:val="18"/>
              </w:rPr>
            </w:pPr>
            <w:r w:rsidRPr="008F3380">
              <w:rPr>
                <w:rFonts w:ascii="Arial" w:hAnsi="Arial" w:cs="Arial"/>
              </w:rPr>
              <w:t xml:space="preserve">To undertake any other </w:t>
            </w:r>
            <w:proofErr w:type="gramStart"/>
            <w:r w:rsidRPr="008F3380">
              <w:rPr>
                <w:rFonts w:ascii="Arial" w:hAnsi="Arial" w:cs="Arial"/>
              </w:rPr>
              <w:t>duties</w:t>
            </w:r>
            <w:proofErr w:type="gramEnd"/>
            <w:r w:rsidRPr="008F3380">
              <w:rPr>
                <w:rFonts w:ascii="Arial" w:hAnsi="Arial" w:cs="Arial"/>
              </w:rPr>
              <w:t xml:space="preserve"> consummate to the post that may be agreed from time to time.</w:t>
            </w:r>
          </w:p>
        </w:tc>
      </w:tr>
      <w:tr w:rsidR="003A6F8E" w:rsidRPr="001D5465" w14:paraId="250ACE08" w14:textId="77777777" w:rsidTr="00276E8D">
        <w:tc>
          <w:tcPr>
            <w:tcW w:w="10632" w:type="dxa"/>
            <w:gridSpan w:val="3"/>
            <w:shd w:val="clear" w:color="auto" w:fill="DBE5F1"/>
          </w:tcPr>
          <w:p w14:paraId="250ACE07" w14:textId="77777777" w:rsidR="003A6F8E" w:rsidRPr="001D5465" w:rsidRDefault="003A6F8E" w:rsidP="00B1095D">
            <w:pPr>
              <w:rPr>
                <w:rFonts w:ascii="Arial" w:hAnsi="Arial" w:cs="Arial"/>
                <w:color w:val="0082AA"/>
                <w:sz w:val="28"/>
                <w:szCs w:val="28"/>
              </w:rPr>
            </w:pPr>
            <w:r w:rsidRPr="001D5465">
              <w:rPr>
                <w:rFonts w:ascii="Arial Black" w:hAnsi="Arial Black" w:cs="Arial"/>
                <w:b/>
                <w:color w:val="0082AA"/>
                <w:sz w:val="28"/>
                <w:szCs w:val="28"/>
              </w:rPr>
              <w:lastRenderedPageBreak/>
              <w:t>Key job specific accountabilities</w:t>
            </w:r>
          </w:p>
        </w:tc>
      </w:tr>
      <w:tr w:rsidR="003A6F8E" w:rsidRPr="00001733" w14:paraId="250ACE10" w14:textId="77777777" w:rsidTr="00276E8D">
        <w:tc>
          <w:tcPr>
            <w:tcW w:w="10632" w:type="dxa"/>
            <w:gridSpan w:val="3"/>
            <w:shd w:val="clear" w:color="auto" w:fill="auto"/>
          </w:tcPr>
          <w:p w14:paraId="2F9ED572" w14:textId="77777777" w:rsidR="005B0468" w:rsidRPr="00B03214" w:rsidRDefault="005B0468" w:rsidP="005B0468">
            <w:pPr>
              <w:numPr>
                <w:ilvl w:val="1"/>
                <w:numId w:val="32"/>
              </w:numPr>
              <w:tabs>
                <w:tab w:val="clear" w:pos="1440"/>
                <w:tab w:val="num" w:pos="720"/>
              </w:tabs>
              <w:ind w:left="720"/>
              <w:rPr>
                <w:rFonts w:ascii="Arial" w:hAnsi="Arial" w:cs="Arial"/>
              </w:rPr>
            </w:pPr>
            <w:r w:rsidRPr="00B03214">
              <w:rPr>
                <w:rFonts w:ascii="Arial" w:hAnsi="Arial" w:cs="Arial"/>
              </w:rPr>
              <w:t>To undertake the issue and return of all PPE and all other stored items required by either residential or visiting groups and maintain the stores in line with the current service quality standards.</w:t>
            </w:r>
          </w:p>
          <w:p w14:paraId="7B6F4696" w14:textId="77777777" w:rsidR="005B0468" w:rsidRDefault="005B0468" w:rsidP="005B0468">
            <w:pPr>
              <w:numPr>
                <w:ilvl w:val="0"/>
                <w:numId w:val="32"/>
              </w:numPr>
              <w:rPr>
                <w:rFonts w:ascii="Arial" w:hAnsi="Arial" w:cs="Arial"/>
              </w:rPr>
            </w:pPr>
            <w:r>
              <w:rPr>
                <w:rFonts w:ascii="Arial" w:hAnsi="Arial" w:cs="Arial"/>
              </w:rPr>
              <w:t>Buildings and assets - locking up and security all sites.</w:t>
            </w:r>
          </w:p>
          <w:p w14:paraId="76F3CFF7" w14:textId="77777777" w:rsidR="005B0468" w:rsidRDefault="005B0468" w:rsidP="005B0468">
            <w:pPr>
              <w:numPr>
                <w:ilvl w:val="0"/>
                <w:numId w:val="32"/>
              </w:numPr>
              <w:rPr>
                <w:rFonts w:ascii="Arial" w:hAnsi="Arial" w:cs="Arial"/>
              </w:rPr>
            </w:pPr>
            <w:r>
              <w:rPr>
                <w:rFonts w:ascii="Arial" w:hAnsi="Arial" w:cs="Arial"/>
              </w:rPr>
              <w:t>Outdoor equipment, canoe and sailing fleets including rescue boats and associated security</w:t>
            </w:r>
          </w:p>
          <w:p w14:paraId="250ACE0F" w14:textId="1A840C07" w:rsidR="00236201" w:rsidRPr="008B73FF" w:rsidRDefault="005B0468" w:rsidP="00276E8D">
            <w:pPr>
              <w:numPr>
                <w:ilvl w:val="0"/>
                <w:numId w:val="32"/>
              </w:numPr>
              <w:rPr>
                <w:rFonts w:ascii="Arial" w:hAnsi="Arial" w:cs="Arial"/>
              </w:rPr>
            </w:pPr>
            <w:r>
              <w:rPr>
                <w:rFonts w:ascii="Arial" w:hAnsi="Arial" w:cs="Arial"/>
              </w:rPr>
              <w:t xml:space="preserve">Vehicles </w:t>
            </w:r>
          </w:p>
        </w:tc>
      </w:tr>
      <w:tr w:rsidR="003A6F8E" w:rsidRPr="001D5465" w14:paraId="250ACE14" w14:textId="77777777" w:rsidTr="00276E8D">
        <w:tc>
          <w:tcPr>
            <w:tcW w:w="10632" w:type="dxa"/>
            <w:gridSpan w:val="3"/>
            <w:shd w:val="clear" w:color="auto" w:fill="DBE5F1"/>
          </w:tcPr>
          <w:p w14:paraId="250ACE13" w14:textId="77777777"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t>Key facts and figures of the post</w:t>
            </w:r>
          </w:p>
        </w:tc>
      </w:tr>
      <w:tr w:rsidR="003A6F8E" w:rsidRPr="001D5465" w14:paraId="250ACE17" w14:textId="77777777" w:rsidTr="00001733">
        <w:trPr>
          <w:trHeight w:val="367"/>
        </w:trPr>
        <w:tc>
          <w:tcPr>
            <w:tcW w:w="2127" w:type="dxa"/>
            <w:gridSpan w:val="2"/>
            <w:shd w:val="clear" w:color="auto" w:fill="DBE5F1"/>
            <w:vAlign w:val="center"/>
          </w:tcPr>
          <w:p w14:paraId="250ACE15"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Budget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250ACE16" w14:textId="77777777" w:rsidR="003A6F8E" w:rsidRPr="00001733" w:rsidRDefault="003A6F8E" w:rsidP="00001733">
            <w:pPr>
              <w:numPr>
                <w:ilvl w:val="0"/>
                <w:numId w:val="3"/>
              </w:numPr>
              <w:rPr>
                <w:rFonts w:ascii="Arial" w:hAnsi="Arial" w:cs="Arial"/>
                <w:sz w:val="22"/>
                <w:szCs w:val="22"/>
              </w:rPr>
            </w:pPr>
          </w:p>
        </w:tc>
      </w:tr>
      <w:tr w:rsidR="003A6F8E" w:rsidRPr="001D5465" w14:paraId="250ACE1A" w14:textId="77777777" w:rsidTr="00001733">
        <w:trPr>
          <w:trHeight w:val="365"/>
        </w:trPr>
        <w:tc>
          <w:tcPr>
            <w:tcW w:w="2127" w:type="dxa"/>
            <w:gridSpan w:val="2"/>
            <w:shd w:val="clear" w:color="auto" w:fill="DBE5F1"/>
            <w:vAlign w:val="center"/>
          </w:tcPr>
          <w:p w14:paraId="250ACE18"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Staff </w:t>
            </w:r>
            <w:r w:rsidR="00001733">
              <w:rPr>
                <w:rFonts w:ascii="Arial" w:hAnsi="Arial" w:cs="Arial"/>
                <w:b/>
                <w:color w:val="0082AA"/>
                <w:sz w:val="22"/>
                <w:szCs w:val="22"/>
              </w:rPr>
              <w:t>M</w:t>
            </w:r>
            <w:r w:rsidRPr="00001733">
              <w:rPr>
                <w:rFonts w:ascii="Arial" w:hAnsi="Arial" w:cs="Arial"/>
                <w:b/>
                <w:color w:val="0082AA"/>
                <w:sz w:val="22"/>
                <w:szCs w:val="22"/>
              </w:rPr>
              <w:t xml:space="preserve">anagement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250ACE19" w14:textId="11AE3563" w:rsidR="003A6F8E" w:rsidRPr="001D5465" w:rsidRDefault="002B45BE" w:rsidP="00001733">
            <w:pPr>
              <w:numPr>
                <w:ilvl w:val="0"/>
                <w:numId w:val="3"/>
              </w:numPr>
              <w:rPr>
                <w:rFonts w:ascii="Arial" w:hAnsi="Arial" w:cs="Arial"/>
                <w:sz w:val="22"/>
                <w:szCs w:val="22"/>
              </w:rPr>
            </w:pPr>
            <w:r>
              <w:rPr>
                <w:rFonts w:ascii="Arial" w:hAnsi="Arial" w:cs="Arial"/>
                <w:sz w:val="22"/>
                <w:szCs w:val="22"/>
              </w:rPr>
              <w:t>n/a</w:t>
            </w:r>
          </w:p>
        </w:tc>
      </w:tr>
      <w:tr w:rsidR="003A6F8E" w:rsidRPr="001D5465" w14:paraId="250ACE1D" w14:textId="77777777" w:rsidTr="00001733">
        <w:trPr>
          <w:trHeight w:val="365"/>
        </w:trPr>
        <w:tc>
          <w:tcPr>
            <w:tcW w:w="2127" w:type="dxa"/>
            <w:gridSpan w:val="2"/>
            <w:shd w:val="clear" w:color="auto" w:fill="DBE5F1"/>
            <w:vAlign w:val="center"/>
          </w:tcPr>
          <w:p w14:paraId="250ACE1B"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Other</w:t>
            </w:r>
          </w:p>
        </w:tc>
        <w:tc>
          <w:tcPr>
            <w:tcW w:w="8505" w:type="dxa"/>
            <w:shd w:val="clear" w:color="auto" w:fill="auto"/>
            <w:vAlign w:val="center"/>
          </w:tcPr>
          <w:p w14:paraId="250ACE1C" w14:textId="77777777" w:rsidR="003A6F8E" w:rsidRPr="001D5465" w:rsidRDefault="003A6F8E" w:rsidP="00001733">
            <w:pPr>
              <w:numPr>
                <w:ilvl w:val="0"/>
                <w:numId w:val="3"/>
              </w:numPr>
              <w:rPr>
                <w:rFonts w:ascii="Arial" w:hAnsi="Arial" w:cs="Arial"/>
                <w:sz w:val="22"/>
                <w:szCs w:val="22"/>
              </w:rPr>
            </w:pPr>
          </w:p>
        </w:tc>
      </w:tr>
      <w:tr w:rsidR="003A6F8E" w:rsidRPr="001D5465" w14:paraId="250ACE1F" w14:textId="77777777" w:rsidTr="00276E8D">
        <w:tc>
          <w:tcPr>
            <w:tcW w:w="10632" w:type="dxa"/>
            <w:gridSpan w:val="3"/>
            <w:shd w:val="clear" w:color="auto" w:fill="DBE5F1"/>
          </w:tcPr>
          <w:p w14:paraId="250ACE1E" w14:textId="77777777" w:rsidR="003A6F8E" w:rsidRPr="00DC1450" w:rsidRDefault="00DC1450" w:rsidP="00276E8D">
            <w:pPr>
              <w:rPr>
                <w:rFonts w:ascii="Arial" w:hAnsi="Arial" w:cs="Arial"/>
                <w:color w:val="0082AA"/>
                <w:sz w:val="26"/>
                <w:szCs w:val="26"/>
              </w:rPr>
            </w:pPr>
            <w:r w:rsidRPr="00DC1450">
              <w:rPr>
                <w:rFonts w:ascii="Arial Black" w:hAnsi="Arial Black" w:cs="Arial"/>
                <w:b/>
                <w:color w:val="0082AA"/>
                <w:sz w:val="26"/>
                <w:szCs w:val="26"/>
              </w:rPr>
              <w:t>Essential Criteria</w:t>
            </w:r>
            <w:r w:rsidR="00E631D7" w:rsidRPr="00DC1450">
              <w:rPr>
                <w:rFonts w:ascii="Arial Black" w:hAnsi="Arial Black" w:cs="Arial"/>
                <w:b/>
                <w:color w:val="0082AA"/>
                <w:sz w:val="26"/>
                <w:szCs w:val="26"/>
              </w:rPr>
              <w:t xml:space="preserve"> - </w:t>
            </w:r>
            <w:r w:rsidR="003A6F8E" w:rsidRPr="00DC1450">
              <w:rPr>
                <w:rFonts w:ascii="Arial Black" w:hAnsi="Arial Black" w:cs="Arial"/>
                <w:b/>
                <w:color w:val="0082AA"/>
                <w:sz w:val="26"/>
                <w:szCs w:val="26"/>
              </w:rPr>
              <w:t>Qualifications, knowledge, experience and expertise</w:t>
            </w:r>
          </w:p>
        </w:tc>
      </w:tr>
      <w:tr w:rsidR="003A6F8E" w:rsidRPr="00001733" w14:paraId="250ACE26" w14:textId="77777777" w:rsidTr="005E7B38">
        <w:tc>
          <w:tcPr>
            <w:tcW w:w="10632" w:type="dxa"/>
            <w:gridSpan w:val="3"/>
            <w:tcBorders>
              <w:bottom w:val="single" w:sz="4" w:space="0" w:color="auto"/>
            </w:tcBorders>
            <w:shd w:val="clear" w:color="auto" w:fill="auto"/>
          </w:tcPr>
          <w:p w14:paraId="457E7D8C" w14:textId="26CAF9EE" w:rsidR="002B45BE" w:rsidRPr="00C803E0" w:rsidRDefault="00BC0AC9" w:rsidP="00BC0AC9">
            <w:pPr>
              <w:pStyle w:val="ListParagraph"/>
              <w:numPr>
                <w:ilvl w:val="0"/>
                <w:numId w:val="3"/>
              </w:numPr>
              <w:rPr>
                <w:rFonts w:ascii="Arial" w:hAnsi="Arial" w:cs="Arial"/>
                <w:sz w:val="22"/>
                <w:szCs w:val="22"/>
              </w:rPr>
            </w:pPr>
            <w:r w:rsidRPr="00C803E0">
              <w:rPr>
                <w:rFonts w:ascii="Arial" w:hAnsi="Arial" w:cs="Arial"/>
                <w:sz w:val="22"/>
                <w:szCs w:val="22"/>
              </w:rPr>
              <w:t xml:space="preserve">A range of National Governing Body Awards in at least 3 activities </w:t>
            </w:r>
            <w:proofErr w:type="gramStart"/>
            <w:r w:rsidRPr="00C803E0">
              <w:rPr>
                <w:rFonts w:ascii="Arial" w:hAnsi="Arial" w:cs="Arial"/>
                <w:sz w:val="22"/>
                <w:szCs w:val="22"/>
              </w:rPr>
              <w:t>e.g.</w:t>
            </w:r>
            <w:proofErr w:type="gramEnd"/>
            <w:r w:rsidRPr="00C803E0">
              <w:rPr>
                <w:rFonts w:ascii="Arial" w:hAnsi="Arial" w:cs="Arial"/>
                <w:sz w:val="22"/>
                <w:szCs w:val="22"/>
              </w:rPr>
              <w:t xml:space="preserve"> Mountain Leader Award, Sailing, Local Cave Leader and British Canoeing Awards suitable for open water.</w:t>
            </w:r>
          </w:p>
          <w:p w14:paraId="20A33828" w14:textId="77777777" w:rsidR="002B45BE" w:rsidRPr="00C803E0" w:rsidRDefault="002B45BE" w:rsidP="002B45BE">
            <w:pPr>
              <w:numPr>
                <w:ilvl w:val="0"/>
                <w:numId w:val="3"/>
              </w:numPr>
              <w:rPr>
                <w:rFonts w:ascii="Arial" w:hAnsi="Arial" w:cs="Arial"/>
                <w:sz w:val="22"/>
                <w:szCs w:val="22"/>
              </w:rPr>
            </w:pPr>
            <w:r w:rsidRPr="00C803E0">
              <w:rPr>
                <w:rFonts w:ascii="Arial" w:hAnsi="Arial" w:cs="Arial"/>
                <w:sz w:val="22"/>
                <w:szCs w:val="22"/>
              </w:rPr>
              <w:t>GCSE’S in English &amp; Maths</w:t>
            </w:r>
          </w:p>
          <w:p w14:paraId="250ACE20" w14:textId="30AE1745" w:rsidR="003A6F8E" w:rsidRPr="00C803E0" w:rsidRDefault="002B45BE" w:rsidP="002B45BE">
            <w:pPr>
              <w:numPr>
                <w:ilvl w:val="0"/>
                <w:numId w:val="3"/>
              </w:numPr>
              <w:rPr>
                <w:rFonts w:ascii="Arial" w:hAnsi="Arial" w:cs="Arial"/>
                <w:sz w:val="22"/>
                <w:szCs w:val="22"/>
              </w:rPr>
            </w:pPr>
            <w:r w:rsidRPr="00C803E0">
              <w:rPr>
                <w:rFonts w:ascii="Arial" w:hAnsi="Arial" w:cs="Arial"/>
                <w:sz w:val="22"/>
                <w:szCs w:val="22"/>
              </w:rPr>
              <w:t xml:space="preserve">Current driving licence (with D1 entitlement) or PCV  </w:t>
            </w:r>
          </w:p>
          <w:p w14:paraId="63240BC9" w14:textId="77777777" w:rsidR="002B45BE" w:rsidRPr="00C803E0" w:rsidRDefault="002B45BE" w:rsidP="002B45BE">
            <w:pPr>
              <w:numPr>
                <w:ilvl w:val="0"/>
                <w:numId w:val="3"/>
              </w:numPr>
              <w:rPr>
                <w:rFonts w:ascii="Arial" w:hAnsi="Arial" w:cs="Arial"/>
                <w:sz w:val="22"/>
                <w:szCs w:val="22"/>
              </w:rPr>
            </w:pPr>
            <w:r w:rsidRPr="00C803E0">
              <w:rPr>
                <w:rFonts w:ascii="Arial" w:hAnsi="Arial" w:cs="Arial"/>
                <w:sz w:val="22"/>
                <w:szCs w:val="22"/>
              </w:rPr>
              <w:t>An understanding of the principals of experiential learning</w:t>
            </w:r>
          </w:p>
          <w:p w14:paraId="78E51800" w14:textId="77777777" w:rsidR="002B45BE" w:rsidRPr="00C803E0" w:rsidRDefault="002B45BE" w:rsidP="002B45BE">
            <w:pPr>
              <w:numPr>
                <w:ilvl w:val="0"/>
                <w:numId w:val="3"/>
              </w:numPr>
              <w:rPr>
                <w:rFonts w:ascii="Arial" w:hAnsi="Arial" w:cs="Arial"/>
                <w:sz w:val="22"/>
                <w:szCs w:val="22"/>
              </w:rPr>
            </w:pPr>
            <w:r w:rsidRPr="00C803E0">
              <w:rPr>
                <w:rFonts w:ascii="Arial" w:hAnsi="Arial" w:cs="Arial"/>
                <w:sz w:val="22"/>
                <w:szCs w:val="22"/>
              </w:rPr>
              <w:t>An understanding of the process of personal &amp; social development through outdoor experience</w:t>
            </w:r>
          </w:p>
          <w:p w14:paraId="250ACE21" w14:textId="07D6AD1E" w:rsidR="005E7B38" w:rsidRPr="00C803E0" w:rsidRDefault="002B45BE" w:rsidP="002B45BE">
            <w:pPr>
              <w:numPr>
                <w:ilvl w:val="0"/>
                <w:numId w:val="3"/>
              </w:numPr>
              <w:rPr>
                <w:rFonts w:ascii="Arial" w:hAnsi="Arial" w:cs="Arial"/>
                <w:sz w:val="22"/>
                <w:szCs w:val="22"/>
              </w:rPr>
            </w:pPr>
            <w:r w:rsidRPr="00C803E0">
              <w:rPr>
                <w:rFonts w:ascii="Arial" w:hAnsi="Arial" w:cs="Arial"/>
                <w:sz w:val="22"/>
                <w:szCs w:val="22"/>
              </w:rPr>
              <w:t>Health &amp; safety awareness</w:t>
            </w:r>
          </w:p>
          <w:p w14:paraId="250ACE22" w14:textId="198D6ABF" w:rsidR="005E7B38" w:rsidRPr="00C803E0" w:rsidRDefault="002B45BE" w:rsidP="002B45BE">
            <w:pPr>
              <w:numPr>
                <w:ilvl w:val="0"/>
                <w:numId w:val="3"/>
              </w:numPr>
              <w:rPr>
                <w:rFonts w:ascii="Arial" w:hAnsi="Arial" w:cs="Arial"/>
                <w:sz w:val="22"/>
                <w:szCs w:val="22"/>
              </w:rPr>
            </w:pPr>
            <w:r w:rsidRPr="00C803E0">
              <w:rPr>
                <w:rFonts w:ascii="Arial" w:hAnsi="Arial" w:cs="Arial"/>
                <w:sz w:val="22"/>
                <w:szCs w:val="22"/>
              </w:rPr>
              <w:t>Experience in Residential Outdoor Centres</w:t>
            </w:r>
          </w:p>
          <w:p w14:paraId="7C64C74F" w14:textId="77777777" w:rsidR="002B45BE" w:rsidRPr="00C803E0" w:rsidRDefault="002B45BE" w:rsidP="002B45BE">
            <w:pPr>
              <w:numPr>
                <w:ilvl w:val="0"/>
                <w:numId w:val="3"/>
              </w:numPr>
              <w:rPr>
                <w:rFonts w:ascii="Arial" w:hAnsi="Arial" w:cs="Arial"/>
                <w:sz w:val="22"/>
                <w:szCs w:val="22"/>
              </w:rPr>
            </w:pPr>
            <w:r w:rsidRPr="00C803E0">
              <w:rPr>
                <w:rFonts w:ascii="Arial" w:hAnsi="Arial" w:cs="Arial"/>
                <w:sz w:val="22"/>
                <w:szCs w:val="22"/>
              </w:rPr>
              <w:t>Effective professional leadership</w:t>
            </w:r>
            <w:r w:rsidRPr="00C803E0">
              <w:rPr>
                <w:rFonts w:ascii="Arial" w:hAnsi="Arial" w:cs="Arial"/>
                <w:sz w:val="22"/>
                <w:szCs w:val="22"/>
              </w:rPr>
              <w:tab/>
            </w:r>
            <w:r w:rsidRPr="00C803E0">
              <w:rPr>
                <w:rFonts w:ascii="Arial" w:hAnsi="Arial" w:cs="Arial"/>
                <w:sz w:val="22"/>
                <w:szCs w:val="22"/>
              </w:rPr>
              <w:tab/>
            </w:r>
            <w:r w:rsidRPr="00C803E0">
              <w:rPr>
                <w:rFonts w:ascii="Arial" w:hAnsi="Arial" w:cs="Arial"/>
                <w:sz w:val="22"/>
                <w:szCs w:val="22"/>
              </w:rPr>
              <w:tab/>
            </w:r>
            <w:r w:rsidRPr="00C803E0">
              <w:rPr>
                <w:rFonts w:ascii="Arial" w:hAnsi="Arial" w:cs="Arial"/>
                <w:sz w:val="22"/>
                <w:szCs w:val="22"/>
              </w:rPr>
              <w:tab/>
            </w:r>
            <w:r w:rsidRPr="00C803E0">
              <w:rPr>
                <w:rFonts w:ascii="Arial" w:hAnsi="Arial" w:cs="Arial"/>
                <w:sz w:val="22"/>
                <w:szCs w:val="22"/>
              </w:rPr>
              <w:tab/>
            </w:r>
            <w:r w:rsidRPr="00C803E0">
              <w:rPr>
                <w:rFonts w:ascii="Arial" w:hAnsi="Arial" w:cs="Arial"/>
                <w:sz w:val="22"/>
                <w:szCs w:val="22"/>
              </w:rPr>
              <w:tab/>
            </w:r>
          </w:p>
          <w:p w14:paraId="413F287F" w14:textId="77777777" w:rsidR="002B45BE" w:rsidRPr="00C803E0" w:rsidRDefault="002B45BE" w:rsidP="002B45BE">
            <w:pPr>
              <w:numPr>
                <w:ilvl w:val="0"/>
                <w:numId w:val="3"/>
              </w:numPr>
              <w:rPr>
                <w:rFonts w:ascii="Arial" w:hAnsi="Arial" w:cs="Arial"/>
                <w:sz w:val="22"/>
                <w:szCs w:val="22"/>
              </w:rPr>
            </w:pPr>
            <w:r w:rsidRPr="00C803E0">
              <w:rPr>
                <w:rFonts w:ascii="Arial" w:hAnsi="Arial" w:cs="Arial"/>
                <w:sz w:val="22"/>
                <w:szCs w:val="22"/>
              </w:rPr>
              <w:t>Good time management skills</w:t>
            </w:r>
            <w:r w:rsidRPr="00C803E0">
              <w:rPr>
                <w:rFonts w:ascii="Arial" w:hAnsi="Arial" w:cs="Arial"/>
                <w:sz w:val="22"/>
                <w:szCs w:val="22"/>
              </w:rPr>
              <w:tab/>
            </w:r>
            <w:r w:rsidRPr="00C803E0">
              <w:rPr>
                <w:rFonts w:ascii="Arial" w:hAnsi="Arial" w:cs="Arial"/>
                <w:sz w:val="22"/>
                <w:szCs w:val="22"/>
              </w:rPr>
              <w:tab/>
            </w:r>
            <w:r w:rsidRPr="00C803E0">
              <w:rPr>
                <w:rFonts w:ascii="Arial" w:hAnsi="Arial" w:cs="Arial"/>
                <w:sz w:val="22"/>
                <w:szCs w:val="22"/>
              </w:rPr>
              <w:tab/>
            </w:r>
            <w:r w:rsidRPr="00C803E0">
              <w:rPr>
                <w:rFonts w:ascii="Arial" w:hAnsi="Arial" w:cs="Arial"/>
                <w:sz w:val="22"/>
                <w:szCs w:val="22"/>
              </w:rPr>
              <w:tab/>
            </w:r>
            <w:r w:rsidRPr="00C803E0">
              <w:rPr>
                <w:rFonts w:ascii="Arial" w:hAnsi="Arial" w:cs="Arial"/>
                <w:sz w:val="22"/>
                <w:szCs w:val="22"/>
              </w:rPr>
              <w:tab/>
            </w:r>
          </w:p>
          <w:p w14:paraId="2F016149" w14:textId="77777777" w:rsidR="002B45BE" w:rsidRPr="00C803E0" w:rsidRDefault="002B45BE" w:rsidP="002B45BE">
            <w:pPr>
              <w:numPr>
                <w:ilvl w:val="0"/>
                <w:numId w:val="3"/>
              </w:numPr>
              <w:rPr>
                <w:rFonts w:ascii="Arial" w:hAnsi="Arial" w:cs="Arial"/>
                <w:sz w:val="22"/>
                <w:szCs w:val="22"/>
              </w:rPr>
            </w:pPr>
            <w:r w:rsidRPr="00C803E0">
              <w:rPr>
                <w:rFonts w:ascii="Arial" w:hAnsi="Arial" w:cs="Arial"/>
                <w:sz w:val="22"/>
                <w:szCs w:val="22"/>
              </w:rPr>
              <w:t xml:space="preserve">Ability to maintain consistent standards of group &amp; individual behaviour &amp; discipline </w:t>
            </w:r>
          </w:p>
          <w:p w14:paraId="62FDFC7E" w14:textId="77777777" w:rsidR="002B45BE" w:rsidRPr="00C803E0" w:rsidRDefault="002B45BE" w:rsidP="002B45BE">
            <w:pPr>
              <w:numPr>
                <w:ilvl w:val="0"/>
                <w:numId w:val="3"/>
              </w:numPr>
              <w:rPr>
                <w:rFonts w:ascii="Arial" w:hAnsi="Arial" w:cs="Arial"/>
                <w:sz w:val="22"/>
                <w:szCs w:val="22"/>
              </w:rPr>
            </w:pPr>
            <w:r w:rsidRPr="00C803E0">
              <w:rPr>
                <w:rFonts w:ascii="Arial" w:hAnsi="Arial" w:cs="Arial"/>
                <w:sz w:val="22"/>
                <w:szCs w:val="22"/>
              </w:rPr>
              <w:t>Equipment/site maintenance skills</w:t>
            </w:r>
            <w:r w:rsidRPr="00C803E0">
              <w:rPr>
                <w:rFonts w:ascii="Arial" w:hAnsi="Arial" w:cs="Arial"/>
                <w:sz w:val="22"/>
                <w:szCs w:val="22"/>
              </w:rPr>
              <w:tab/>
            </w:r>
          </w:p>
          <w:p w14:paraId="44CC58D9" w14:textId="77777777" w:rsidR="002B45BE" w:rsidRPr="00C803E0" w:rsidRDefault="002B45BE" w:rsidP="002B45BE">
            <w:pPr>
              <w:numPr>
                <w:ilvl w:val="0"/>
                <w:numId w:val="3"/>
              </w:numPr>
              <w:rPr>
                <w:rFonts w:ascii="Arial" w:hAnsi="Arial" w:cs="Arial"/>
                <w:sz w:val="22"/>
                <w:szCs w:val="22"/>
              </w:rPr>
            </w:pPr>
            <w:proofErr w:type="spellStart"/>
            <w:r w:rsidRPr="00C803E0">
              <w:rPr>
                <w:rFonts w:ascii="Arial" w:hAnsi="Arial" w:cs="Arial"/>
                <w:sz w:val="22"/>
                <w:szCs w:val="22"/>
              </w:rPr>
              <w:t>Self disciplined</w:t>
            </w:r>
            <w:proofErr w:type="spellEnd"/>
            <w:r w:rsidRPr="00C803E0">
              <w:rPr>
                <w:rFonts w:ascii="Arial" w:hAnsi="Arial" w:cs="Arial"/>
                <w:sz w:val="22"/>
                <w:szCs w:val="22"/>
              </w:rPr>
              <w:t xml:space="preserve">, punctual &amp; reliable </w:t>
            </w:r>
          </w:p>
          <w:p w14:paraId="6E7945F6" w14:textId="77777777" w:rsidR="002B45BE" w:rsidRPr="00C803E0" w:rsidRDefault="002B45BE" w:rsidP="002B45BE">
            <w:pPr>
              <w:numPr>
                <w:ilvl w:val="0"/>
                <w:numId w:val="3"/>
              </w:numPr>
              <w:rPr>
                <w:rFonts w:ascii="Arial" w:hAnsi="Arial" w:cs="Arial"/>
                <w:sz w:val="22"/>
                <w:szCs w:val="22"/>
              </w:rPr>
            </w:pPr>
            <w:r w:rsidRPr="00C803E0">
              <w:rPr>
                <w:rFonts w:ascii="Arial" w:hAnsi="Arial" w:cs="Arial"/>
                <w:sz w:val="22"/>
                <w:szCs w:val="22"/>
              </w:rPr>
              <w:t xml:space="preserve">Ability to cope with pressure and to judge when/ if and who should make decisions </w:t>
            </w:r>
          </w:p>
          <w:p w14:paraId="3D7DD2FF" w14:textId="77777777" w:rsidR="002B45BE" w:rsidRPr="00C803E0" w:rsidRDefault="002B45BE" w:rsidP="002B45BE">
            <w:pPr>
              <w:numPr>
                <w:ilvl w:val="0"/>
                <w:numId w:val="3"/>
              </w:numPr>
              <w:rPr>
                <w:rFonts w:ascii="Arial" w:hAnsi="Arial" w:cs="Arial"/>
                <w:sz w:val="22"/>
                <w:szCs w:val="22"/>
              </w:rPr>
            </w:pPr>
            <w:r w:rsidRPr="00C803E0">
              <w:rPr>
                <w:rFonts w:ascii="Arial" w:hAnsi="Arial" w:cs="Arial"/>
                <w:sz w:val="22"/>
                <w:szCs w:val="22"/>
              </w:rPr>
              <w:t>Flexible with good problem solving skills and ability to remain calm under pressure</w:t>
            </w:r>
          </w:p>
          <w:p w14:paraId="1F145861" w14:textId="77777777" w:rsidR="002B45BE" w:rsidRPr="00C803E0" w:rsidRDefault="002B45BE" w:rsidP="002B45BE">
            <w:pPr>
              <w:numPr>
                <w:ilvl w:val="0"/>
                <w:numId w:val="3"/>
              </w:numPr>
              <w:rPr>
                <w:rFonts w:ascii="Arial" w:hAnsi="Arial" w:cs="Arial"/>
                <w:sz w:val="22"/>
                <w:szCs w:val="22"/>
              </w:rPr>
            </w:pPr>
            <w:r w:rsidRPr="00C803E0">
              <w:rPr>
                <w:rFonts w:ascii="Arial" w:hAnsi="Arial" w:cs="Arial"/>
                <w:sz w:val="22"/>
                <w:szCs w:val="22"/>
              </w:rPr>
              <w:t>Ability to relate to groups and individuals from a wide range of backgrounds/experience/age-range</w:t>
            </w:r>
          </w:p>
          <w:p w14:paraId="6A8F4F9C" w14:textId="77777777" w:rsidR="002B45BE" w:rsidRPr="00C803E0" w:rsidRDefault="002B45BE" w:rsidP="002B45BE">
            <w:pPr>
              <w:numPr>
                <w:ilvl w:val="0"/>
                <w:numId w:val="3"/>
              </w:numPr>
              <w:rPr>
                <w:rFonts w:ascii="Arial" w:hAnsi="Arial" w:cs="Arial"/>
                <w:sz w:val="22"/>
                <w:szCs w:val="22"/>
              </w:rPr>
            </w:pPr>
            <w:r w:rsidRPr="00C803E0">
              <w:rPr>
                <w:rFonts w:ascii="Arial" w:hAnsi="Arial" w:cs="Arial"/>
                <w:sz w:val="22"/>
                <w:szCs w:val="22"/>
              </w:rPr>
              <w:t>Ability to cope positively with continual change</w:t>
            </w:r>
          </w:p>
          <w:p w14:paraId="16EE13BA" w14:textId="77777777" w:rsidR="002B45BE" w:rsidRPr="00C803E0" w:rsidRDefault="002B45BE" w:rsidP="002B45BE">
            <w:pPr>
              <w:numPr>
                <w:ilvl w:val="0"/>
                <w:numId w:val="3"/>
              </w:numPr>
              <w:rPr>
                <w:rFonts w:ascii="Arial" w:hAnsi="Arial" w:cs="Arial"/>
                <w:sz w:val="22"/>
                <w:szCs w:val="22"/>
              </w:rPr>
            </w:pPr>
            <w:r w:rsidRPr="00C803E0">
              <w:rPr>
                <w:rFonts w:ascii="Arial" w:hAnsi="Arial" w:cs="Arial"/>
                <w:sz w:val="22"/>
                <w:szCs w:val="22"/>
              </w:rPr>
              <w:t>Enthusiastic with the ability to generate this quality in others</w:t>
            </w:r>
          </w:p>
          <w:p w14:paraId="46778A4E" w14:textId="77777777" w:rsidR="002B45BE" w:rsidRPr="00C803E0" w:rsidRDefault="002B45BE" w:rsidP="002B45BE">
            <w:pPr>
              <w:numPr>
                <w:ilvl w:val="0"/>
                <w:numId w:val="3"/>
              </w:numPr>
              <w:rPr>
                <w:rFonts w:ascii="Arial" w:hAnsi="Arial" w:cs="Arial"/>
                <w:sz w:val="22"/>
                <w:szCs w:val="22"/>
              </w:rPr>
            </w:pPr>
            <w:r w:rsidRPr="00C803E0">
              <w:rPr>
                <w:rFonts w:ascii="Arial" w:hAnsi="Arial" w:cs="Arial"/>
                <w:sz w:val="22"/>
                <w:szCs w:val="22"/>
              </w:rPr>
              <w:t>Ability to work as part of a team</w:t>
            </w:r>
          </w:p>
          <w:p w14:paraId="250ACE25" w14:textId="1873912F" w:rsidR="005E7B38" w:rsidRPr="00C803E0" w:rsidRDefault="002B45BE" w:rsidP="008B73FF">
            <w:pPr>
              <w:numPr>
                <w:ilvl w:val="0"/>
                <w:numId w:val="3"/>
              </w:numPr>
              <w:rPr>
                <w:rFonts w:ascii="Arial" w:hAnsi="Arial" w:cs="Arial"/>
                <w:sz w:val="22"/>
                <w:szCs w:val="22"/>
              </w:rPr>
            </w:pPr>
            <w:r w:rsidRPr="00C803E0">
              <w:rPr>
                <w:rFonts w:ascii="Arial" w:hAnsi="Arial" w:cs="Arial"/>
                <w:sz w:val="22"/>
                <w:szCs w:val="22"/>
              </w:rPr>
              <w:t>Have an attitude of getting it right first time, every time.</w:t>
            </w:r>
          </w:p>
        </w:tc>
      </w:tr>
      <w:tr w:rsidR="005C799D" w:rsidRPr="00001733" w14:paraId="250ACE28" w14:textId="77777777" w:rsidTr="005E7B38">
        <w:tc>
          <w:tcPr>
            <w:tcW w:w="10632" w:type="dxa"/>
            <w:gridSpan w:val="3"/>
            <w:shd w:val="clear" w:color="auto" w:fill="DBE5F1" w:themeFill="accent1" w:themeFillTint="33"/>
          </w:tcPr>
          <w:p w14:paraId="250ACE27" w14:textId="77777777" w:rsidR="005C799D" w:rsidRPr="00920915" w:rsidRDefault="005C799D" w:rsidP="005E7B38">
            <w:pPr>
              <w:rPr>
                <w:rFonts w:ascii="Arial Black" w:hAnsi="Arial Black" w:cs="Arial"/>
                <w:b/>
                <w:color w:val="0082AA"/>
                <w:sz w:val="28"/>
                <w:szCs w:val="28"/>
              </w:rPr>
            </w:pPr>
            <w:r w:rsidRPr="00920915">
              <w:rPr>
                <w:rFonts w:ascii="Arial Black" w:hAnsi="Arial Black" w:cs="Arial"/>
                <w:b/>
                <w:color w:val="0082AA"/>
                <w:sz w:val="28"/>
                <w:szCs w:val="28"/>
              </w:rPr>
              <w:t>Disclosure and Barring Service – DBS Checks</w:t>
            </w:r>
          </w:p>
        </w:tc>
      </w:tr>
      <w:tr w:rsidR="005C799D" w:rsidRPr="00001733" w14:paraId="250ACE31" w14:textId="77777777" w:rsidTr="00276E8D">
        <w:tc>
          <w:tcPr>
            <w:tcW w:w="10632" w:type="dxa"/>
            <w:gridSpan w:val="3"/>
            <w:shd w:val="clear" w:color="auto" w:fill="auto"/>
          </w:tcPr>
          <w:p w14:paraId="250ACE29" w14:textId="22AC0EB6" w:rsidR="005C799D" w:rsidRDefault="001470B7" w:rsidP="005C799D">
            <w:pPr>
              <w:numPr>
                <w:ilvl w:val="0"/>
                <w:numId w:val="3"/>
              </w:numPr>
              <w:rPr>
                <w:rFonts w:ascii="Arial" w:hAnsi="Arial" w:cs="Arial"/>
                <w:sz w:val="22"/>
                <w:szCs w:val="22"/>
              </w:rPr>
            </w:pPr>
            <w:r>
              <w:rPr>
                <w:rFonts w:ascii="Arial" w:hAnsi="Arial" w:cs="Arial"/>
                <w:sz w:val="22"/>
                <w:szCs w:val="22"/>
              </w:rPr>
              <w:t xml:space="preserve">This post requires </w:t>
            </w:r>
            <w:r w:rsidR="005C799D">
              <w:rPr>
                <w:rFonts w:ascii="Arial" w:hAnsi="Arial" w:cs="Arial"/>
                <w:sz w:val="22"/>
                <w:szCs w:val="22"/>
              </w:rPr>
              <w:t>a DBS check.</w:t>
            </w:r>
          </w:p>
          <w:p w14:paraId="250ACE2A" w14:textId="77777777" w:rsidR="00C6210A" w:rsidRDefault="005C799D" w:rsidP="005C799D">
            <w:pPr>
              <w:numPr>
                <w:ilvl w:val="0"/>
                <w:numId w:val="3"/>
              </w:numPr>
              <w:rPr>
                <w:rFonts w:ascii="Arial" w:hAnsi="Arial" w:cs="Arial"/>
                <w:sz w:val="22"/>
                <w:szCs w:val="22"/>
              </w:rPr>
            </w:pPr>
            <w:r>
              <w:rPr>
                <w:rFonts w:ascii="Arial" w:hAnsi="Arial" w:cs="Arial"/>
                <w:sz w:val="22"/>
                <w:szCs w:val="22"/>
              </w:rPr>
              <w:t xml:space="preserve">The level of check required is: </w:t>
            </w:r>
          </w:p>
          <w:p w14:paraId="250ACE30" w14:textId="49E5DE56" w:rsidR="005C799D" w:rsidRPr="001470B7" w:rsidRDefault="00C6210A" w:rsidP="001470B7">
            <w:pPr>
              <w:pStyle w:val="ListParagraph"/>
              <w:numPr>
                <w:ilvl w:val="1"/>
                <w:numId w:val="3"/>
              </w:numPr>
              <w:tabs>
                <w:tab w:val="clear" w:pos="1440"/>
                <w:tab w:val="num" w:pos="1027"/>
              </w:tabs>
              <w:ind w:left="1027"/>
              <w:rPr>
                <w:rFonts w:ascii="Arial" w:hAnsi="Arial" w:cs="Arial"/>
                <w:color w:val="000000"/>
                <w:sz w:val="22"/>
              </w:rPr>
            </w:pPr>
            <w:r w:rsidRPr="00C6210A">
              <w:rPr>
                <w:rFonts w:ascii="Arial" w:hAnsi="Arial" w:cs="Arial"/>
                <w:color w:val="000000"/>
                <w:sz w:val="22"/>
              </w:rPr>
              <w:t>DBS Enhanced – Children</w:t>
            </w:r>
          </w:p>
        </w:tc>
      </w:tr>
      <w:tr w:rsidR="003A6F8E" w:rsidRPr="001D5465" w14:paraId="250ACE33" w14:textId="77777777" w:rsidTr="00276E8D">
        <w:tc>
          <w:tcPr>
            <w:tcW w:w="10632" w:type="dxa"/>
            <w:gridSpan w:val="3"/>
            <w:shd w:val="clear" w:color="auto" w:fill="DBE5F1"/>
          </w:tcPr>
          <w:p w14:paraId="250ACE32" w14:textId="77777777"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3A6F8E" w:rsidRPr="001D5465" w14:paraId="250ACE36" w14:textId="77777777" w:rsidTr="00001733">
        <w:tc>
          <w:tcPr>
            <w:tcW w:w="1986" w:type="dxa"/>
            <w:shd w:val="clear" w:color="auto" w:fill="DBE5F1"/>
            <w:vAlign w:val="center"/>
          </w:tcPr>
          <w:p w14:paraId="250ACE34"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Emotional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0C8D12C2" w14:textId="77777777" w:rsidR="003A6F8E" w:rsidRDefault="002B45BE" w:rsidP="002B45BE">
            <w:pPr>
              <w:numPr>
                <w:ilvl w:val="0"/>
                <w:numId w:val="3"/>
              </w:numPr>
              <w:rPr>
                <w:rFonts w:ascii="Arial" w:hAnsi="Arial" w:cs="Arial"/>
                <w:sz w:val="22"/>
                <w:szCs w:val="22"/>
              </w:rPr>
            </w:pPr>
            <w:r w:rsidRPr="002B45BE">
              <w:rPr>
                <w:rFonts w:ascii="Arial" w:hAnsi="Arial" w:cs="Arial"/>
                <w:sz w:val="22"/>
                <w:szCs w:val="22"/>
              </w:rPr>
              <w:t>Dealing with clients with, behaviour, disability or medical and special needs</w:t>
            </w:r>
          </w:p>
          <w:p w14:paraId="250ACE35" w14:textId="1C610D0A" w:rsidR="002B45BE" w:rsidRPr="00001733" w:rsidRDefault="002B45BE" w:rsidP="002B45BE">
            <w:pPr>
              <w:numPr>
                <w:ilvl w:val="0"/>
                <w:numId w:val="3"/>
              </w:numPr>
              <w:rPr>
                <w:rFonts w:ascii="Arial" w:hAnsi="Arial" w:cs="Arial"/>
                <w:sz w:val="22"/>
                <w:szCs w:val="22"/>
              </w:rPr>
            </w:pPr>
            <w:r w:rsidRPr="002B45BE">
              <w:rPr>
                <w:rFonts w:ascii="Arial" w:hAnsi="Arial" w:cs="Arial"/>
                <w:sz w:val="22"/>
                <w:szCs w:val="22"/>
              </w:rPr>
              <w:t>Dealing with accidents or incidents</w:t>
            </w:r>
          </w:p>
        </w:tc>
      </w:tr>
      <w:tr w:rsidR="003A6F8E" w:rsidRPr="001D5465" w14:paraId="250ACE39" w14:textId="77777777" w:rsidTr="00001733">
        <w:tc>
          <w:tcPr>
            <w:tcW w:w="1986" w:type="dxa"/>
            <w:shd w:val="clear" w:color="auto" w:fill="DBE5F1"/>
            <w:vAlign w:val="center"/>
          </w:tcPr>
          <w:p w14:paraId="250ACE37"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lastRenderedPageBreak/>
              <w:t xml:space="preserve">Physical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0128B5E8" w14:textId="77777777" w:rsidR="002B45BE" w:rsidRPr="002B45BE" w:rsidRDefault="002B45BE" w:rsidP="002B45BE">
            <w:pPr>
              <w:numPr>
                <w:ilvl w:val="0"/>
                <w:numId w:val="3"/>
              </w:numPr>
              <w:rPr>
                <w:rFonts w:ascii="Arial" w:hAnsi="Arial" w:cs="Arial"/>
                <w:sz w:val="22"/>
                <w:szCs w:val="22"/>
              </w:rPr>
            </w:pPr>
            <w:r w:rsidRPr="002B45BE">
              <w:rPr>
                <w:rFonts w:ascii="Arial" w:hAnsi="Arial" w:cs="Arial"/>
                <w:sz w:val="22"/>
                <w:szCs w:val="22"/>
              </w:rPr>
              <w:t xml:space="preserve">Lifting moving outdoor equipment boats, kayaks, Canoes, </w:t>
            </w:r>
          </w:p>
          <w:p w14:paraId="11D725E1" w14:textId="77777777" w:rsidR="002B45BE" w:rsidRPr="002B45BE" w:rsidRDefault="002B45BE" w:rsidP="002B45BE">
            <w:pPr>
              <w:numPr>
                <w:ilvl w:val="0"/>
                <w:numId w:val="3"/>
              </w:numPr>
              <w:rPr>
                <w:rFonts w:ascii="Arial" w:hAnsi="Arial" w:cs="Arial"/>
                <w:sz w:val="22"/>
                <w:szCs w:val="22"/>
              </w:rPr>
            </w:pPr>
            <w:r w:rsidRPr="002B45BE">
              <w:rPr>
                <w:rFonts w:ascii="Arial" w:hAnsi="Arial" w:cs="Arial"/>
                <w:sz w:val="22"/>
                <w:szCs w:val="22"/>
              </w:rPr>
              <w:t>Lifting persons when supporting on activity e.g. rescue from overturned canoe</w:t>
            </w:r>
          </w:p>
          <w:p w14:paraId="05D4DCBE" w14:textId="77777777" w:rsidR="002B45BE" w:rsidRPr="002B45BE" w:rsidRDefault="002B45BE" w:rsidP="002B45BE">
            <w:pPr>
              <w:numPr>
                <w:ilvl w:val="0"/>
                <w:numId w:val="3"/>
              </w:numPr>
              <w:rPr>
                <w:rFonts w:ascii="Arial" w:hAnsi="Arial" w:cs="Arial"/>
                <w:sz w:val="22"/>
                <w:szCs w:val="22"/>
              </w:rPr>
            </w:pPr>
            <w:r w:rsidRPr="002B45BE">
              <w:rPr>
                <w:rFonts w:ascii="Arial" w:hAnsi="Arial" w:cs="Arial"/>
                <w:sz w:val="22"/>
                <w:szCs w:val="22"/>
              </w:rPr>
              <w:t>Carrying rucksacks/heavy loads on mountain days</w:t>
            </w:r>
          </w:p>
          <w:p w14:paraId="5225263F" w14:textId="77777777" w:rsidR="002B45BE" w:rsidRPr="002B45BE" w:rsidRDefault="002B45BE" w:rsidP="002B45BE">
            <w:pPr>
              <w:numPr>
                <w:ilvl w:val="0"/>
                <w:numId w:val="3"/>
              </w:numPr>
              <w:rPr>
                <w:rFonts w:ascii="Arial" w:hAnsi="Arial" w:cs="Arial"/>
                <w:sz w:val="22"/>
                <w:szCs w:val="22"/>
              </w:rPr>
            </w:pPr>
            <w:r w:rsidRPr="002B45BE">
              <w:rPr>
                <w:rFonts w:ascii="Arial" w:hAnsi="Arial" w:cs="Arial"/>
                <w:sz w:val="22"/>
                <w:szCs w:val="22"/>
              </w:rPr>
              <w:t xml:space="preserve">Rope handling </w:t>
            </w:r>
          </w:p>
          <w:p w14:paraId="250ACE38" w14:textId="76393070" w:rsidR="003A6F8E" w:rsidRPr="001D5465" w:rsidRDefault="002B45BE" w:rsidP="002B45BE">
            <w:pPr>
              <w:numPr>
                <w:ilvl w:val="0"/>
                <w:numId w:val="3"/>
              </w:numPr>
              <w:rPr>
                <w:rFonts w:ascii="Arial" w:hAnsi="Arial" w:cs="Arial"/>
                <w:sz w:val="22"/>
                <w:szCs w:val="22"/>
              </w:rPr>
            </w:pPr>
            <w:r w:rsidRPr="002B45BE">
              <w:rPr>
                <w:rFonts w:ascii="Arial" w:hAnsi="Arial" w:cs="Arial"/>
                <w:sz w:val="22"/>
                <w:szCs w:val="22"/>
              </w:rPr>
              <w:t>Pulling and pushing boats, trailers wheeled trolleys</w:t>
            </w:r>
          </w:p>
        </w:tc>
      </w:tr>
      <w:tr w:rsidR="003A6F8E" w:rsidRPr="001D5465" w14:paraId="250ACE3C" w14:textId="77777777" w:rsidTr="00001733">
        <w:tc>
          <w:tcPr>
            <w:tcW w:w="1986" w:type="dxa"/>
            <w:shd w:val="clear" w:color="auto" w:fill="DBE5F1"/>
            <w:vAlign w:val="center"/>
          </w:tcPr>
          <w:p w14:paraId="250ACE3A"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Working </w:t>
            </w:r>
            <w:r w:rsidR="00001733">
              <w:rPr>
                <w:rFonts w:ascii="Arial" w:hAnsi="Arial" w:cs="Arial"/>
                <w:b/>
                <w:color w:val="0082AA"/>
                <w:sz w:val="22"/>
                <w:szCs w:val="22"/>
              </w:rPr>
              <w:t>C</w:t>
            </w:r>
            <w:r w:rsidRPr="001D5465">
              <w:rPr>
                <w:rFonts w:ascii="Arial" w:hAnsi="Arial" w:cs="Arial"/>
                <w:b/>
                <w:color w:val="0082AA"/>
                <w:sz w:val="22"/>
                <w:szCs w:val="22"/>
              </w:rPr>
              <w:t>onditions</w:t>
            </w:r>
          </w:p>
        </w:tc>
        <w:tc>
          <w:tcPr>
            <w:tcW w:w="8646" w:type="dxa"/>
            <w:gridSpan w:val="2"/>
            <w:shd w:val="clear" w:color="auto" w:fill="auto"/>
            <w:vAlign w:val="center"/>
          </w:tcPr>
          <w:p w14:paraId="250ACE3B" w14:textId="45E9BD7B" w:rsidR="003A6F8E" w:rsidRPr="001D5465" w:rsidRDefault="002B45BE" w:rsidP="002B45BE">
            <w:pPr>
              <w:numPr>
                <w:ilvl w:val="0"/>
                <w:numId w:val="3"/>
              </w:numPr>
              <w:rPr>
                <w:rFonts w:ascii="Arial" w:hAnsi="Arial" w:cs="Arial"/>
                <w:sz w:val="22"/>
                <w:szCs w:val="22"/>
              </w:rPr>
            </w:pPr>
            <w:r w:rsidRPr="002B45BE">
              <w:rPr>
                <w:rFonts w:ascii="Arial" w:hAnsi="Arial" w:cs="Arial"/>
                <w:sz w:val="22"/>
                <w:szCs w:val="22"/>
              </w:rPr>
              <w:t>A variety of outdoor adventurous activity environments including restricted or confined spaces underground (caving), or mountain based including seasonal and adverse weather conditions, can include – total immersion in water at all times of the year or prolonged periods outdoors exposed to the prevailing weather conditions</w:t>
            </w:r>
          </w:p>
        </w:tc>
      </w:tr>
      <w:tr w:rsidR="003A6F8E" w:rsidRPr="001D5465" w14:paraId="250ACE3E" w14:textId="77777777" w:rsidTr="00276E8D">
        <w:tc>
          <w:tcPr>
            <w:tcW w:w="10632" w:type="dxa"/>
            <w:gridSpan w:val="3"/>
            <w:shd w:val="clear" w:color="auto" w:fill="DBE5F1"/>
          </w:tcPr>
          <w:p w14:paraId="250ACE3D" w14:textId="77777777"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14:paraId="250ACE41" w14:textId="77777777" w:rsidTr="00276E8D">
        <w:tc>
          <w:tcPr>
            <w:tcW w:w="10632" w:type="dxa"/>
            <w:gridSpan w:val="3"/>
            <w:shd w:val="clear" w:color="auto" w:fill="FFFFFF"/>
          </w:tcPr>
          <w:p w14:paraId="57CD12FB" w14:textId="77777777" w:rsidR="00B26555" w:rsidRPr="00B26555" w:rsidRDefault="00B26555" w:rsidP="008B73FF">
            <w:pPr>
              <w:rPr>
                <w:rFonts w:ascii="Arial" w:hAnsi="Arial" w:cs="Arial"/>
                <w:sz w:val="22"/>
                <w:szCs w:val="22"/>
              </w:rPr>
            </w:pPr>
            <w:r w:rsidRPr="00B26555">
              <w:rPr>
                <w:rFonts w:ascii="Arial" w:hAnsi="Arial" w:cs="Arial"/>
                <w:sz w:val="22"/>
                <w:szCs w:val="22"/>
              </w:rPr>
              <w:t>Complimentary training and or Qualifications</w:t>
            </w:r>
          </w:p>
          <w:p w14:paraId="715E02BE" w14:textId="77777777" w:rsidR="00B26555" w:rsidRPr="00B26555" w:rsidRDefault="00B26555" w:rsidP="00B26555">
            <w:pPr>
              <w:numPr>
                <w:ilvl w:val="0"/>
                <w:numId w:val="3"/>
              </w:numPr>
              <w:rPr>
                <w:rFonts w:ascii="Arial" w:hAnsi="Arial" w:cs="Arial"/>
                <w:sz w:val="22"/>
                <w:szCs w:val="22"/>
              </w:rPr>
            </w:pPr>
            <w:r w:rsidRPr="00B26555">
              <w:rPr>
                <w:rFonts w:ascii="Arial" w:hAnsi="Arial" w:cs="Arial"/>
                <w:sz w:val="22"/>
                <w:szCs w:val="22"/>
              </w:rPr>
              <w:t>Development Training Qualification</w:t>
            </w:r>
          </w:p>
          <w:p w14:paraId="3E9C31E1" w14:textId="77777777" w:rsidR="00B26555" w:rsidRPr="00B26555" w:rsidRDefault="00B26555" w:rsidP="00B26555">
            <w:pPr>
              <w:numPr>
                <w:ilvl w:val="0"/>
                <w:numId w:val="3"/>
              </w:numPr>
              <w:rPr>
                <w:rFonts w:ascii="Arial" w:hAnsi="Arial" w:cs="Arial"/>
                <w:sz w:val="22"/>
                <w:szCs w:val="22"/>
              </w:rPr>
            </w:pPr>
            <w:r w:rsidRPr="00B26555">
              <w:rPr>
                <w:rFonts w:ascii="Arial" w:hAnsi="Arial" w:cs="Arial"/>
                <w:sz w:val="22"/>
                <w:szCs w:val="22"/>
              </w:rPr>
              <w:t xml:space="preserve">Behaviour Management Training </w:t>
            </w:r>
            <w:r w:rsidRPr="00B26555">
              <w:rPr>
                <w:rFonts w:ascii="Arial" w:hAnsi="Arial" w:cs="Arial"/>
                <w:sz w:val="22"/>
                <w:szCs w:val="22"/>
              </w:rPr>
              <w:tab/>
            </w:r>
          </w:p>
          <w:p w14:paraId="250ACE40" w14:textId="4566BA12" w:rsidR="00236201" w:rsidRPr="008B73FF" w:rsidRDefault="00B26555" w:rsidP="008B73FF">
            <w:pPr>
              <w:numPr>
                <w:ilvl w:val="0"/>
                <w:numId w:val="3"/>
              </w:numPr>
              <w:rPr>
                <w:rFonts w:ascii="Arial" w:hAnsi="Arial" w:cs="Arial"/>
                <w:sz w:val="22"/>
                <w:szCs w:val="22"/>
              </w:rPr>
            </w:pPr>
            <w:r w:rsidRPr="00B26555">
              <w:rPr>
                <w:rFonts w:ascii="Arial" w:hAnsi="Arial" w:cs="Arial"/>
                <w:sz w:val="22"/>
                <w:szCs w:val="22"/>
              </w:rPr>
              <w:t>Teaching/Youth Work Qualification</w:t>
            </w:r>
          </w:p>
        </w:tc>
      </w:tr>
    </w:tbl>
    <w:p w14:paraId="250ACE42" w14:textId="77777777" w:rsidR="00C03BDB" w:rsidRPr="00E57ECF" w:rsidRDefault="00C03BDB" w:rsidP="00A90800">
      <w:pPr>
        <w:rPr>
          <w:rFonts w:ascii="Arial" w:hAnsi="Arial" w:cs="Arial"/>
          <w:b/>
          <w:color w:val="0082AA"/>
          <w:sz w:val="32"/>
          <w:szCs w:val="32"/>
        </w:rPr>
      </w:pPr>
    </w:p>
    <w:sectPr w:rsidR="00C03BDB" w:rsidRPr="00E57ECF" w:rsidSect="005A7DDC">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ACE4B" w14:textId="77777777" w:rsidR="00FA58E9" w:rsidRDefault="00FA58E9">
      <w:r>
        <w:separator/>
      </w:r>
    </w:p>
  </w:endnote>
  <w:endnote w:type="continuationSeparator" w:id="0">
    <w:p w14:paraId="250ACE4C" w14:textId="77777777"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05A6C" w14:textId="77777777" w:rsidR="0062151F" w:rsidRDefault="00621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86198" w14:textId="77777777" w:rsidR="0062151F" w:rsidRDefault="006215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24E67" w14:textId="77777777" w:rsidR="0062151F" w:rsidRDefault="00621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ACE49" w14:textId="77777777" w:rsidR="00FA58E9" w:rsidRDefault="00FA58E9">
      <w:r>
        <w:separator/>
      </w:r>
    </w:p>
  </w:footnote>
  <w:footnote w:type="continuationSeparator" w:id="0">
    <w:p w14:paraId="250ACE4A" w14:textId="77777777"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39B20" w14:textId="4F058CD6" w:rsidR="0062151F" w:rsidRDefault="00621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ACE4D" w14:textId="22F8C21D" w:rsidR="001918B8" w:rsidRDefault="001918B8">
    <w:pPr>
      <w:pStyle w:val="Header"/>
      <w:rPr>
        <w:rFonts w:ascii="Arial" w:hAnsi="Arial" w:cs="Arial"/>
        <w:color w:val="00828C"/>
        <w:sz w:val="18"/>
        <w:szCs w:val="18"/>
      </w:rPr>
    </w:pPr>
  </w:p>
  <w:p w14:paraId="250ACE4E" w14:textId="77777777"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250ACE50" wp14:editId="250ACE51">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8D0F72"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" strokecolor="#31849b" strokeweight="1pt"/>
          </w:pict>
        </mc:Fallback>
      </mc:AlternateContent>
    </w:r>
    <w:r w:rsidR="001918B8" w:rsidRPr="00B1745A">
      <w:rPr>
        <w:rFonts w:ascii="Arial" w:hAnsi="Arial" w:cs="Arial"/>
        <w:color w:val="31849B"/>
        <w:sz w:val="18"/>
        <w:szCs w:val="18"/>
      </w:rPr>
      <w:t>Cumbria County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ACE4F" w14:textId="608E52A6" w:rsidR="001918B8" w:rsidRDefault="00E57ECF">
    <w:pPr>
      <w:pStyle w:val="Header"/>
    </w:pPr>
    <w:r>
      <w:rPr>
        <w:noProof/>
      </w:rPr>
      <w:drawing>
        <wp:anchor distT="0" distB="0" distL="114300" distR="114300" simplePos="0" relativeHeight="251658752" behindDoc="1" locked="0" layoutInCell="1" allowOverlap="1" wp14:anchorId="250ACE52" wp14:editId="250ACE53">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250ACE54" wp14:editId="250ACE55">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E6721"/>
    <w:multiLevelType w:val="hybridMultilevel"/>
    <w:tmpl w:val="EB28E00A"/>
    <w:lvl w:ilvl="0" w:tplc="6AE42338">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193CC7"/>
    <w:multiLevelType w:val="hybridMultilevel"/>
    <w:tmpl w:val="FA2E3CD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766CF"/>
    <w:multiLevelType w:val="hybridMultilevel"/>
    <w:tmpl w:val="629C5ED8"/>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
  </w:num>
  <w:num w:numId="3">
    <w:abstractNumId w:val="30"/>
  </w:num>
  <w:num w:numId="4">
    <w:abstractNumId w:val="12"/>
  </w:num>
  <w:num w:numId="5">
    <w:abstractNumId w:val="13"/>
  </w:num>
  <w:num w:numId="6">
    <w:abstractNumId w:val="3"/>
  </w:num>
  <w:num w:numId="7">
    <w:abstractNumId w:val="7"/>
  </w:num>
  <w:num w:numId="8">
    <w:abstractNumId w:val="19"/>
  </w:num>
  <w:num w:numId="9">
    <w:abstractNumId w:val="22"/>
  </w:num>
  <w:num w:numId="10">
    <w:abstractNumId w:val="11"/>
  </w:num>
  <w:num w:numId="11">
    <w:abstractNumId w:val="28"/>
  </w:num>
  <w:num w:numId="12">
    <w:abstractNumId w:val="15"/>
  </w:num>
  <w:num w:numId="13">
    <w:abstractNumId w:val="9"/>
  </w:num>
  <w:num w:numId="14">
    <w:abstractNumId w:val="10"/>
  </w:num>
  <w:num w:numId="15">
    <w:abstractNumId w:val="26"/>
  </w:num>
  <w:num w:numId="16">
    <w:abstractNumId w:val="27"/>
  </w:num>
  <w:num w:numId="17">
    <w:abstractNumId w:val="8"/>
  </w:num>
  <w:num w:numId="18">
    <w:abstractNumId w:val="23"/>
  </w:num>
  <w:num w:numId="19">
    <w:abstractNumId w:val="1"/>
  </w:num>
  <w:num w:numId="20">
    <w:abstractNumId w:val="18"/>
  </w:num>
  <w:num w:numId="21">
    <w:abstractNumId w:val="14"/>
  </w:num>
  <w:num w:numId="22">
    <w:abstractNumId w:val="29"/>
  </w:num>
  <w:num w:numId="23">
    <w:abstractNumId w:val="20"/>
  </w:num>
  <w:num w:numId="24">
    <w:abstractNumId w:val="4"/>
  </w:num>
  <w:num w:numId="25">
    <w:abstractNumId w:val="5"/>
  </w:num>
  <w:num w:numId="26">
    <w:abstractNumId w:val="12"/>
  </w:num>
  <w:num w:numId="27">
    <w:abstractNumId w:val="21"/>
  </w:num>
  <w:num w:numId="28">
    <w:abstractNumId w:val="17"/>
  </w:num>
  <w:num w:numId="29">
    <w:abstractNumId w:val="0"/>
  </w:num>
  <w:num w:numId="30">
    <w:abstractNumId w:val="16"/>
  </w:num>
  <w:num w:numId="31">
    <w:abstractNumId w:val="6"/>
  </w:num>
  <w:num w:numId="32">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8129">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41D"/>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0B7"/>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45BE"/>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0468"/>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2151F"/>
    <w:rsid w:val="00626773"/>
    <w:rsid w:val="00627ADC"/>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B73FF"/>
    <w:rsid w:val="008C0EC5"/>
    <w:rsid w:val="008C5FB9"/>
    <w:rsid w:val="008C763C"/>
    <w:rsid w:val="008D20CB"/>
    <w:rsid w:val="008D70FF"/>
    <w:rsid w:val="008E02AB"/>
    <w:rsid w:val="008E1D8E"/>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0915"/>
    <w:rsid w:val="009227A5"/>
    <w:rsid w:val="00923EBB"/>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C5CBE"/>
    <w:rsid w:val="00AD3374"/>
    <w:rsid w:val="00AD3BFD"/>
    <w:rsid w:val="00AD7183"/>
    <w:rsid w:val="00AD7348"/>
    <w:rsid w:val="00AE1624"/>
    <w:rsid w:val="00AE1D83"/>
    <w:rsid w:val="00AE6D53"/>
    <w:rsid w:val="00AF3910"/>
    <w:rsid w:val="00AF43ED"/>
    <w:rsid w:val="00B03CED"/>
    <w:rsid w:val="00B1095D"/>
    <w:rsid w:val="00B11E0F"/>
    <w:rsid w:val="00B1745A"/>
    <w:rsid w:val="00B20A4C"/>
    <w:rsid w:val="00B22DA2"/>
    <w:rsid w:val="00B239CD"/>
    <w:rsid w:val="00B25437"/>
    <w:rsid w:val="00B26555"/>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4418"/>
    <w:rsid w:val="00B84B8A"/>
    <w:rsid w:val="00B85394"/>
    <w:rsid w:val="00B87DB4"/>
    <w:rsid w:val="00B92789"/>
    <w:rsid w:val="00B940CF"/>
    <w:rsid w:val="00BA60BB"/>
    <w:rsid w:val="00BA60BF"/>
    <w:rsid w:val="00BA6695"/>
    <w:rsid w:val="00BB568C"/>
    <w:rsid w:val="00BB72DD"/>
    <w:rsid w:val="00BC0AC9"/>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783E"/>
    <w:rsid w:val="00C3249B"/>
    <w:rsid w:val="00C32A04"/>
    <w:rsid w:val="00C36289"/>
    <w:rsid w:val="00C37BDD"/>
    <w:rsid w:val="00C5319E"/>
    <w:rsid w:val="00C578C8"/>
    <w:rsid w:val="00C60A85"/>
    <w:rsid w:val="00C60CF6"/>
    <w:rsid w:val="00C6210A"/>
    <w:rsid w:val="00C664A9"/>
    <w:rsid w:val="00C70484"/>
    <w:rsid w:val="00C707CC"/>
    <w:rsid w:val="00C71923"/>
    <w:rsid w:val="00C72C7A"/>
    <w:rsid w:val="00C73E51"/>
    <w:rsid w:val="00C75678"/>
    <w:rsid w:val="00C80095"/>
    <w:rsid w:val="00C80370"/>
    <w:rsid w:val="00C803E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5AF1"/>
    <w:rsid w:val="00D176B7"/>
    <w:rsid w:val="00D17827"/>
    <w:rsid w:val="00D17F6E"/>
    <w:rsid w:val="00D20179"/>
    <w:rsid w:val="00D21973"/>
    <w:rsid w:val="00D269C1"/>
    <w:rsid w:val="00D27A34"/>
    <w:rsid w:val="00D27C82"/>
    <w:rsid w:val="00D3320B"/>
    <w:rsid w:val="00D36C5C"/>
    <w:rsid w:val="00D373FA"/>
    <w:rsid w:val="00D40806"/>
    <w:rsid w:val="00D4197E"/>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1450"/>
    <w:rsid w:val="00DC22CD"/>
    <w:rsid w:val="00DC335B"/>
    <w:rsid w:val="00DD030C"/>
    <w:rsid w:val="00DD10DB"/>
    <w:rsid w:val="00DD6F2E"/>
    <w:rsid w:val="00DE0D3D"/>
    <w:rsid w:val="00DE3C47"/>
    <w:rsid w:val="00DE46F8"/>
    <w:rsid w:val="00DE5BD2"/>
    <w:rsid w:val="00DE775F"/>
    <w:rsid w:val="00DE7A1C"/>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2617"/>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colormru v:ext="edit" colors="#007a9a"/>
    </o:shapedefaults>
    <o:shapelayout v:ext="edit">
      <o:idmap v:ext="edit" data="1"/>
    </o:shapelayout>
  </w:shapeDefaults>
  <w:decimalSymbol w:val="."/>
  <w:listSeparator w:val=","/>
  <w14:docId w14:val="250ACDE5"/>
  <w15:docId w15:val="{CE0BB170-6C72-4460-9145-8BBFC2E9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179006196">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6" ma:contentTypeDescription="Create a new document." ma:contentTypeScope="" ma:versionID="cb3a192db3e3628dac76da67fe93dffd">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0b0531f22b30e86e8ab71e39307d3bb1"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A21DFC-3C81-4C70-9C30-0F1057AD1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3B33D-914E-4349-BB90-F2D33D16B628}">
  <ds:schemaRefs>
    <ds:schemaRef ds:uri="http://schemas.microsoft.com/office/2006/metadata/properties"/>
    <ds:schemaRef ds:uri="0ac63c59-0a8f-47f1-88ca-a6386bd20b1c"/>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4e4291cd-6461-43ed-a61a-e9cbc313be27"/>
    <ds:schemaRef ds:uri="http://www.w3.org/XML/1998/namespace"/>
  </ds:schemaRefs>
</ds:datastoreItem>
</file>

<file path=customXml/itemProps3.xml><?xml version="1.0" encoding="utf-8"?>
<ds:datastoreItem xmlns:ds="http://schemas.openxmlformats.org/officeDocument/2006/customXml" ds:itemID="{4ED57F73-A0A8-4DD0-BEF4-1B774B7A88B0}">
  <ds:schemaRefs>
    <ds:schemaRef ds:uri="http://schemas.openxmlformats.org/officeDocument/2006/bibliography"/>
  </ds:schemaRefs>
</ds:datastoreItem>
</file>

<file path=customXml/itemProps4.xml><?xml version="1.0" encoding="utf-8"?>
<ds:datastoreItem xmlns:ds="http://schemas.openxmlformats.org/officeDocument/2006/customXml" ds:itemID="{A954188D-3327-4DFA-8C0E-F938EF3E86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840</Words>
  <Characters>4793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Leader Permanent</dc:title>
  <dc:creator>Jonny Slee</dc:creator>
  <cp:lastModifiedBy>Cairns, Joanne L</cp:lastModifiedBy>
  <cp:revision>2</cp:revision>
  <cp:lastPrinted>2010-08-25T14:42:00Z</cp:lastPrinted>
  <dcterms:created xsi:type="dcterms:W3CDTF">2021-11-16T14:12:00Z</dcterms:created>
  <dcterms:modified xsi:type="dcterms:W3CDTF">2021-11-16T14:12:00Z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