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5867" w14:textId="77777777" w:rsidR="00071994" w:rsidRDefault="00071994" w:rsidP="00486264">
      <w:pPr>
        <w:rPr>
          <w:rFonts w:ascii="Arial" w:hAnsi="Arial" w:cs="Arial"/>
          <w:b/>
          <w:color w:val="00828C"/>
          <w:sz w:val="32"/>
          <w:szCs w:val="32"/>
        </w:rPr>
      </w:pPr>
    </w:p>
    <w:p w14:paraId="1CB45868"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1CB458CA" wp14:editId="1CB458CB">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1CB4586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1CB458CC" wp14:editId="1CB458CD">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58E4" w14:textId="366A28DF"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1CB458E5" w14:textId="2BE1B0EA" w:rsidR="00001733" w:rsidRPr="001A1D96" w:rsidRDefault="004F305C" w:rsidP="00D176B7">
                            <w:pPr>
                              <w:jc w:val="center"/>
                              <w:rPr>
                                <w:rFonts w:ascii="Arial Black" w:hAnsi="Arial Black"/>
                                <w:b/>
                                <w:color w:val="FFFFFF"/>
                                <w:sz w:val="32"/>
                                <w:szCs w:val="32"/>
                              </w:rPr>
                            </w:pPr>
                            <w:r>
                              <w:rPr>
                                <w:rFonts w:ascii="Arial Black" w:hAnsi="Arial Black"/>
                                <w:b/>
                                <w:color w:val="FFFFFF"/>
                                <w:sz w:val="32"/>
                                <w:szCs w:val="32"/>
                              </w:rPr>
                              <w:t>6281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458CC"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1CB458E4" w14:textId="366A28DF"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1CB458E5" w14:textId="2BE1B0EA" w:rsidR="00001733" w:rsidRPr="001A1D96" w:rsidRDefault="004F305C" w:rsidP="00D176B7">
                      <w:pPr>
                        <w:jc w:val="center"/>
                        <w:rPr>
                          <w:rFonts w:ascii="Arial Black" w:hAnsi="Arial Black"/>
                          <w:b/>
                          <w:color w:val="FFFFFF"/>
                          <w:sz w:val="32"/>
                          <w:szCs w:val="32"/>
                        </w:rPr>
                      </w:pPr>
                      <w:r>
                        <w:rPr>
                          <w:rFonts w:ascii="Arial Black" w:hAnsi="Arial Black"/>
                          <w:b/>
                          <w:color w:val="FFFFFF"/>
                          <w:sz w:val="32"/>
                          <w:szCs w:val="32"/>
                        </w:rPr>
                        <w:t>6281</w:t>
                      </w:r>
                    </w:p>
                  </w:txbxContent>
                </v:textbox>
              </v:shape>
            </w:pict>
          </mc:Fallback>
        </mc:AlternateContent>
      </w:r>
    </w:p>
    <w:p w14:paraId="1CB4586A" w14:textId="77777777" w:rsidR="005A2B42" w:rsidRDefault="007050A9"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1CB458CE" wp14:editId="2BFFB6FD">
                <wp:simplePos x="0" y="0"/>
                <wp:positionH relativeFrom="column">
                  <wp:posOffset>4734221</wp:posOffset>
                </wp:positionH>
                <wp:positionV relativeFrom="paragraph">
                  <wp:posOffset>321310</wp:posOffset>
                </wp:positionV>
                <wp:extent cx="165735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58E6" w14:textId="1867E612" w:rsidR="00EF1F17" w:rsidRPr="00001733" w:rsidRDefault="004F305C" w:rsidP="00F47A48">
                            <w:pPr>
                              <w:jc w:val="center"/>
                              <w:rPr>
                                <w:rFonts w:ascii="Arial Black" w:hAnsi="Arial Black"/>
                                <w:b/>
                                <w:color w:val="0082AA"/>
                                <w:sz w:val="32"/>
                                <w:szCs w:val="32"/>
                              </w:rPr>
                            </w:pPr>
                            <w:r>
                              <w:rPr>
                                <w:rFonts w:ascii="Arial Black" w:hAnsi="Arial Black"/>
                                <w:b/>
                                <w:color w:val="0082AA"/>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458CE" id="Text Box 2" o:spid="_x0000_s1027" type="#_x0000_t202" style="position:absolute;margin-left:372.75pt;margin-top:25.3pt;width:130.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" filled="f" stroked="f">
                <v:textbox>
                  <w:txbxContent>
                    <w:p w14:paraId="1CB458E6" w14:textId="1867E612" w:rsidR="00EF1F17" w:rsidRPr="00001733" w:rsidRDefault="004F305C" w:rsidP="00F47A48">
                      <w:pPr>
                        <w:jc w:val="center"/>
                        <w:rPr>
                          <w:rFonts w:ascii="Arial Black" w:hAnsi="Arial Black"/>
                          <w:b/>
                          <w:color w:val="0082AA"/>
                          <w:sz w:val="32"/>
                          <w:szCs w:val="32"/>
                        </w:rPr>
                      </w:pPr>
                      <w:r>
                        <w:rPr>
                          <w:rFonts w:ascii="Arial Black" w:hAnsi="Arial Black"/>
                          <w:b/>
                          <w:color w:val="0082AA"/>
                          <w:sz w:val="32"/>
                          <w:szCs w:val="32"/>
                        </w:rPr>
                        <w:t>Regulation and Technical</w:t>
                      </w:r>
                    </w:p>
                  </w:txbxContent>
                </v:textbox>
              </v:shape>
            </w:pict>
          </mc:Fallback>
        </mc:AlternateContent>
      </w:r>
      <w:r w:rsidR="005A2B42" w:rsidRPr="00D662E5">
        <w:rPr>
          <w:rFonts w:ascii="Arial Black" w:hAnsi="Arial Black" w:cs="Arial"/>
          <w:b/>
          <w:color w:val="0082AA"/>
          <w:sz w:val="44"/>
          <w:szCs w:val="44"/>
        </w:rPr>
        <w:t>Post Specification</w:t>
      </w:r>
    </w:p>
    <w:p w14:paraId="1CB4586B" w14:textId="77777777" w:rsidR="00D662E5" w:rsidRDefault="00D662E5" w:rsidP="005A2B42">
      <w:pPr>
        <w:rPr>
          <w:rFonts w:ascii="Arial Black" w:hAnsi="Arial Black" w:cs="Arial"/>
          <w:b/>
          <w:color w:val="0082AA"/>
          <w:sz w:val="44"/>
          <w:szCs w:val="44"/>
        </w:rPr>
      </w:pPr>
    </w:p>
    <w:p w14:paraId="1CB4586C"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1CB4586F" w14:textId="77777777" w:rsidTr="005C799D">
        <w:trPr>
          <w:cantSplit/>
        </w:trPr>
        <w:tc>
          <w:tcPr>
            <w:tcW w:w="3403" w:type="dxa"/>
            <w:shd w:val="clear" w:color="auto" w:fill="DBE5F1"/>
          </w:tcPr>
          <w:p w14:paraId="1CB4586D"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1CB4586E" w14:textId="0AFA9F32" w:rsidR="003A6F8E" w:rsidRPr="001D5465" w:rsidRDefault="00AB6339" w:rsidP="00AB6339">
            <w:pPr>
              <w:rPr>
                <w:rFonts w:ascii="Arial" w:hAnsi="Arial" w:cs="Arial"/>
                <w:b/>
              </w:rPr>
            </w:pPr>
            <w:r>
              <w:rPr>
                <w:rFonts w:ascii="Arial" w:hAnsi="Arial" w:cs="Arial"/>
                <w:b/>
              </w:rPr>
              <w:t>February 2021</w:t>
            </w:r>
          </w:p>
        </w:tc>
      </w:tr>
      <w:tr w:rsidR="003A6F8E" w:rsidRPr="001D5465" w14:paraId="1CB45872" w14:textId="77777777" w:rsidTr="0040355D">
        <w:trPr>
          <w:cantSplit/>
        </w:trPr>
        <w:tc>
          <w:tcPr>
            <w:tcW w:w="3403" w:type="dxa"/>
            <w:shd w:val="clear" w:color="auto" w:fill="DBE5F1"/>
          </w:tcPr>
          <w:p w14:paraId="1CB4587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1CB45871" w14:textId="2B535677" w:rsidR="003A6F8E" w:rsidRPr="001D5465" w:rsidRDefault="00AB6339" w:rsidP="00276E8D">
            <w:pPr>
              <w:pStyle w:val="Heading4"/>
              <w:rPr>
                <w:color w:val="auto"/>
                <w:sz w:val="24"/>
              </w:rPr>
            </w:pPr>
            <w:r>
              <w:rPr>
                <w:color w:val="auto"/>
                <w:sz w:val="24"/>
              </w:rPr>
              <w:t>Bridge Engineer</w:t>
            </w:r>
          </w:p>
        </w:tc>
      </w:tr>
      <w:tr w:rsidR="003A6F8E" w:rsidRPr="001D5465" w14:paraId="1CB45875" w14:textId="77777777" w:rsidTr="005C799D">
        <w:trPr>
          <w:cantSplit/>
        </w:trPr>
        <w:tc>
          <w:tcPr>
            <w:tcW w:w="3403" w:type="dxa"/>
            <w:shd w:val="clear" w:color="auto" w:fill="DBE5F1"/>
          </w:tcPr>
          <w:p w14:paraId="1CB45873"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1CB45874" w14:textId="68AC3F54" w:rsidR="003A6F8E" w:rsidRPr="001D5465" w:rsidRDefault="00AB6339" w:rsidP="00276E8D">
            <w:pPr>
              <w:rPr>
                <w:rFonts w:ascii="Arial" w:hAnsi="Arial" w:cs="Arial"/>
                <w:b/>
                <w:bCs/>
              </w:rPr>
            </w:pPr>
            <w:r>
              <w:rPr>
                <w:rFonts w:ascii="Arial" w:hAnsi="Arial" w:cs="Arial"/>
                <w:b/>
                <w:bCs/>
              </w:rPr>
              <w:t>RT13</w:t>
            </w:r>
          </w:p>
        </w:tc>
      </w:tr>
      <w:tr w:rsidR="007F546B" w:rsidRPr="001D5465" w14:paraId="1CB45878" w14:textId="77777777" w:rsidTr="005C799D">
        <w:trPr>
          <w:cantSplit/>
        </w:trPr>
        <w:tc>
          <w:tcPr>
            <w:tcW w:w="3403" w:type="dxa"/>
            <w:shd w:val="clear" w:color="auto" w:fill="DBE5F1"/>
          </w:tcPr>
          <w:p w14:paraId="1CB45876"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1CB45877" w14:textId="1782A5CD" w:rsidR="007F546B" w:rsidRDefault="00AB6339" w:rsidP="00276E8D">
            <w:pPr>
              <w:rPr>
                <w:rFonts w:ascii="Arial" w:hAnsi="Arial" w:cs="Arial"/>
                <w:b/>
                <w:bCs/>
              </w:rPr>
            </w:pPr>
            <w:r>
              <w:rPr>
                <w:rFonts w:ascii="Arial" w:hAnsi="Arial" w:cs="Arial"/>
                <w:b/>
                <w:bCs/>
              </w:rPr>
              <w:t>Grade 13</w:t>
            </w:r>
          </w:p>
        </w:tc>
      </w:tr>
    </w:tbl>
    <w:p w14:paraId="1CB45879"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1CB4587A"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1CB4587C" w14:textId="77777777" w:rsidTr="00276E8D">
        <w:tc>
          <w:tcPr>
            <w:tcW w:w="10632" w:type="dxa"/>
            <w:gridSpan w:val="3"/>
            <w:shd w:val="clear" w:color="auto" w:fill="DBE5F1"/>
          </w:tcPr>
          <w:p w14:paraId="1CB4587B"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1CB45880" w14:textId="77777777" w:rsidTr="00276E8D">
        <w:tc>
          <w:tcPr>
            <w:tcW w:w="10632" w:type="dxa"/>
            <w:gridSpan w:val="3"/>
            <w:shd w:val="clear" w:color="auto" w:fill="auto"/>
          </w:tcPr>
          <w:p w14:paraId="1CB4587F" w14:textId="10F487E9" w:rsidR="00236201" w:rsidRPr="00001733" w:rsidRDefault="004F305C" w:rsidP="00276E8D">
            <w:pPr>
              <w:rPr>
                <w:rFonts w:ascii="Arial" w:hAnsi="Arial" w:cs="Arial"/>
              </w:rPr>
            </w:pPr>
            <w:r w:rsidRPr="00D771DB">
              <w:rPr>
                <w:rFonts w:ascii="Arial" w:hAnsi="Arial" w:cs="Arial"/>
              </w:rPr>
              <w:t xml:space="preserve">Highways Transport and Fleet Service  </w:t>
            </w:r>
          </w:p>
        </w:tc>
      </w:tr>
      <w:tr w:rsidR="003A6F8E" w:rsidRPr="001D5465" w14:paraId="1CB45882" w14:textId="77777777" w:rsidTr="00276E8D">
        <w:tc>
          <w:tcPr>
            <w:tcW w:w="10632" w:type="dxa"/>
            <w:gridSpan w:val="3"/>
            <w:shd w:val="clear" w:color="auto" w:fill="DBE5F1"/>
          </w:tcPr>
          <w:p w14:paraId="1CB45881"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1CB45886" w14:textId="77777777" w:rsidTr="00276E8D">
        <w:tc>
          <w:tcPr>
            <w:tcW w:w="10632" w:type="dxa"/>
            <w:gridSpan w:val="3"/>
            <w:shd w:val="clear" w:color="auto" w:fill="auto"/>
          </w:tcPr>
          <w:p w14:paraId="205B377C" w14:textId="40D6F731" w:rsidR="004F305C" w:rsidRPr="0040355D" w:rsidRDefault="004F305C" w:rsidP="002409DC">
            <w:pPr>
              <w:pStyle w:val="NormalWeb"/>
              <w:spacing w:before="0" w:beforeAutospacing="0" w:after="0" w:afterAutospacing="0"/>
              <w:rPr>
                <w:rFonts w:ascii="Arial" w:hAnsi="Arial" w:cs="Arial"/>
                <w:lang w:val="en-US"/>
              </w:rPr>
            </w:pPr>
            <w:r w:rsidRPr="0040355D">
              <w:rPr>
                <w:rFonts w:ascii="Arial" w:hAnsi="Arial" w:cs="Arial"/>
                <w:lang w:val="en-US"/>
              </w:rPr>
              <w:t xml:space="preserve">To undertake the management and general stewardship of bridges and other highway structures and preparation, </w:t>
            </w:r>
            <w:r w:rsidR="0040355D" w:rsidRPr="0040355D">
              <w:rPr>
                <w:rFonts w:ascii="Arial" w:hAnsi="Arial" w:cs="Arial"/>
                <w:lang w:val="en-US"/>
              </w:rPr>
              <w:t>design</w:t>
            </w:r>
            <w:r w:rsidRPr="0040355D">
              <w:rPr>
                <w:rFonts w:ascii="Arial" w:hAnsi="Arial" w:cs="Arial"/>
                <w:lang w:val="en-US"/>
              </w:rPr>
              <w:t xml:space="preserve"> </w:t>
            </w:r>
            <w:r w:rsidR="0040355D">
              <w:rPr>
                <w:rFonts w:ascii="Arial" w:hAnsi="Arial" w:cs="Arial"/>
                <w:lang w:val="en-US"/>
              </w:rPr>
              <w:t xml:space="preserve">and processing of repairs and improvement of bridges </w:t>
            </w:r>
            <w:r w:rsidRPr="0040355D">
              <w:rPr>
                <w:rFonts w:ascii="Arial" w:hAnsi="Arial" w:cs="Arial"/>
                <w:lang w:val="en-US"/>
              </w:rPr>
              <w:t xml:space="preserve">and </w:t>
            </w:r>
            <w:r w:rsidR="002409DC">
              <w:rPr>
                <w:rFonts w:ascii="Arial" w:hAnsi="Arial" w:cs="Arial"/>
                <w:lang w:val="en-US"/>
              </w:rPr>
              <w:t xml:space="preserve">highway </w:t>
            </w:r>
            <w:r w:rsidRPr="0040355D">
              <w:rPr>
                <w:rFonts w:ascii="Arial" w:hAnsi="Arial" w:cs="Arial"/>
                <w:lang w:val="en-US"/>
              </w:rPr>
              <w:t>structures in accordance w</w:t>
            </w:r>
            <w:r w:rsidR="0040355D">
              <w:rPr>
                <w:rFonts w:ascii="Arial" w:hAnsi="Arial" w:cs="Arial"/>
                <w:lang w:val="en-US"/>
              </w:rPr>
              <w:t>i</w:t>
            </w:r>
            <w:r w:rsidRPr="0040355D">
              <w:rPr>
                <w:rFonts w:ascii="Arial" w:hAnsi="Arial" w:cs="Arial"/>
                <w:lang w:val="en-US"/>
              </w:rPr>
              <w:t xml:space="preserve">th relevant standards and guidelines </w:t>
            </w:r>
          </w:p>
          <w:p w14:paraId="1CB45885" w14:textId="5C5A5419" w:rsidR="00236201" w:rsidRPr="0040355D" w:rsidRDefault="004F305C" w:rsidP="002409DC">
            <w:pPr>
              <w:pStyle w:val="NormalWeb"/>
              <w:spacing w:before="0" w:beforeAutospacing="0" w:after="0" w:afterAutospacing="0"/>
              <w:rPr>
                <w:rFonts w:ascii="Arial" w:hAnsi="Arial" w:cs="Arial"/>
                <w:lang w:val="en-US"/>
              </w:rPr>
            </w:pPr>
            <w:r w:rsidRPr="0040355D">
              <w:rPr>
                <w:rFonts w:ascii="Arial" w:hAnsi="Arial" w:cs="Arial"/>
                <w:lang w:val="en-US"/>
              </w:rPr>
              <w:t>To provide technical advice and guidan</w:t>
            </w:r>
            <w:r w:rsidR="0040355D">
              <w:rPr>
                <w:rFonts w:ascii="Arial" w:hAnsi="Arial" w:cs="Arial"/>
                <w:lang w:val="en-US"/>
              </w:rPr>
              <w:t>ce to colleagues across the highw</w:t>
            </w:r>
            <w:r w:rsidRPr="0040355D">
              <w:rPr>
                <w:rFonts w:ascii="Arial" w:hAnsi="Arial" w:cs="Arial"/>
                <w:lang w:val="en-US"/>
              </w:rPr>
              <w:t>ays service in respect of bridge and other highway structures condition monitoring, Improvement, maintenance and repairs.</w:t>
            </w:r>
            <w:r>
              <w:rPr>
                <w:rFonts w:ascii="Calibri" w:hAnsi="Calibri" w:cs="Calibri"/>
                <w:sz w:val="22"/>
                <w:szCs w:val="22"/>
                <w:lang w:val="en-US"/>
              </w:rPr>
              <w:t xml:space="preserve"> </w:t>
            </w:r>
          </w:p>
        </w:tc>
      </w:tr>
      <w:tr w:rsidR="003A6F8E" w:rsidRPr="001D5465" w14:paraId="1CB45888" w14:textId="77777777" w:rsidTr="00276E8D">
        <w:tc>
          <w:tcPr>
            <w:tcW w:w="10632" w:type="dxa"/>
            <w:gridSpan w:val="3"/>
            <w:shd w:val="clear" w:color="auto" w:fill="DBE5F1"/>
          </w:tcPr>
          <w:p w14:paraId="1CB4588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1CB45896" w14:textId="77777777" w:rsidTr="00276E8D">
        <w:tc>
          <w:tcPr>
            <w:tcW w:w="10632" w:type="dxa"/>
            <w:gridSpan w:val="3"/>
            <w:shd w:val="clear" w:color="auto" w:fill="auto"/>
          </w:tcPr>
          <w:p w14:paraId="4D963423" w14:textId="0D2A453C" w:rsidR="004F305C" w:rsidRPr="004F305C" w:rsidRDefault="004F305C" w:rsidP="004F305C">
            <w:pPr>
              <w:pStyle w:val="ListParagraph"/>
              <w:numPr>
                <w:ilvl w:val="0"/>
                <w:numId w:val="30"/>
              </w:numPr>
              <w:rPr>
                <w:rFonts w:ascii="Arial" w:hAnsi="Arial" w:cs="Arial"/>
              </w:rPr>
            </w:pPr>
            <w:r w:rsidRPr="008A4847">
              <w:rPr>
                <w:rFonts w:ascii="Arial" w:hAnsi="Arial" w:cs="Arial"/>
              </w:rPr>
              <w:t xml:space="preserve">To be the key responsible engineer for the design of new and improvement related activities for bridges and other highway structures and to be responsible for the condition assessment and maintenance activities related to bridges and other highway structures. </w:t>
            </w:r>
          </w:p>
          <w:p w14:paraId="3BDCA228" w14:textId="68B5E086" w:rsidR="004F305C" w:rsidRPr="004F305C" w:rsidRDefault="004F305C" w:rsidP="004F305C">
            <w:pPr>
              <w:pStyle w:val="ListParagraph"/>
              <w:numPr>
                <w:ilvl w:val="0"/>
                <w:numId w:val="30"/>
              </w:numPr>
              <w:rPr>
                <w:rFonts w:ascii="Arial" w:hAnsi="Arial" w:cs="Arial"/>
              </w:rPr>
            </w:pPr>
            <w:r w:rsidRPr="008A4847">
              <w:rPr>
                <w:rFonts w:ascii="Arial" w:hAnsi="Arial" w:cs="Arial"/>
              </w:rPr>
              <w:t>Commission, manage and carry out surveys, design, specification and supervision associated with the improvement, maintenance and repair of bridges and other highway structures.</w:t>
            </w:r>
          </w:p>
          <w:p w14:paraId="7B749F3D" w14:textId="01B7FEBE" w:rsidR="004F305C" w:rsidRPr="004F305C" w:rsidRDefault="004F305C" w:rsidP="004F305C">
            <w:pPr>
              <w:pStyle w:val="ListParagraph"/>
              <w:numPr>
                <w:ilvl w:val="0"/>
                <w:numId w:val="30"/>
              </w:numPr>
              <w:rPr>
                <w:rFonts w:ascii="Arial" w:hAnsi="Arial" w:cs="Arial"/>
              </w:rPr>
            </w:pPr>
            <w:r w:rsidRPr="008A4847">
              <w:rPr>
                <w:rFonts w:ascii="Arial" w:hAnsi="Arial" w:cs="Arial"/>
              </w:rPr>
              <w:t>Preparation of an annual prioritised Statement of Intent and subsequent monitoring and reporting on progress of projects and work programmes to Senior Bridge Engineer. Planning and organising own work to ensure delivery to given timescales and budgets.</w:t>
            </w:r>
          </w:p>
          <w:p w14:paraId="612A524B" w14:textId="49C3391D" w:rsidR="004F305C" w:rsidRPr="004F305C" w:rsidRDefault="004F305C" w:rsidP="004F305C">
            <w:pPr>
              <w:pStyle w:val="ListParagraph"/>
              <w:numPr>
                <w:ilvl w:val="0"/>
                <w:numId w:val="30"/>
              </w:numPr>
              <w:rPr>
                <w:rFonts w:ascii="Arial" w:hAnsi="Arial" w:cs="Arial"/>
              </w:rPr>
            </w:pPr>
            <w:r w:rsidRPr="008A4847">
              <w:rPr>
                <w:rFonts w:ascii="Arial" w:hAnsi="Arial" w:cs="Arial"/>
              </w:rPr>
              <w:t>Producing and maintaining accurate records and reports in accordance with procedures and guidelines in support of policies, regulations and project requirements. Providing technical advice and guidance to colleagues in accordance with these requirements. Preparation of backup data for enforcement/evidence of compliance and, when required, to act as an ‘expert witness’ on behalf of the Council.</w:t>
            </w:r>
          </w:p>
          <w:p w14:paraId="1CB45895" w14:textId="0B5E8DED" w:rsidR="00236201" w:rsidRPr="004F305C" w:rsidRDefault="004F305C" w:rsidP="00276E8D">
            <w:pPr>
              <w:pStyle w:val="ListParagraph"/>
              <w:numPr>
                <w:ilvl w:val="0"/>
                <w:numId w:val="30"/>
              </w:numPr>
              <w:rPr>
                <w:rFonts w:ascii="Arial" w:hAnsi="Arial" w:cs="Arial"/>
              </w:rPr>
            </w:pPr>
            <w:r w:rsidRPr="00630F55">
              <w:rPr>
                <w:rFonts w:ascii="Arial" w:hAnsi="Arial" w:cs="Arial"/>
              </w:rPr>
              <w:t>Contributing to effective team working and providing assistance, support and training to team members and colleagues.</w:t>
            </w:r>
          </w:p>
        </w:tc>
      </w:tr>
      <w:tr w:rsidR="000C792F" w:rsidRPr="00001733" w14:paraId="1CB45898" w14:textId="77777777" w:rsidTr="00276E8D">
        <w:tc>
          <w:tcPr>
            <w:tcW w:w="10632" w:type="dxa"/>
            <w:gridSpan w:val="3"/>
            <w:shd w:val="clear" w:color="auto" w:fill="auto"/>
          </w:tcPr>
          <w:p w14:paraId="1CB45897" w14:textId="77777777"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14:paraId="1CB4589A" w14:textId="77777777" w:rsidTr="00276E8D">
        <w:tc>
          <w:tcPr>
            <w:tcW w:w="10632" w:type="dxa"/>
            <w:gridSpan w:val="3"/>
            <w:shd w:val="clear" w:color="auto" w:fill="DBE5F1"/>
          </w:tcPr>
          <w:p w14:paraId="1CB45899"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1CB4589E" w14:textId="77777777" w:rsidTr="00001733">
        <w:trPr>
          <w:trHeight w:val="367"/>
        </w:trPr>
        <w:tc>
          <w:tcPr>
            <w:tcW w:w="2127" w:type="dxa"/>
            <w:gridSpan w:val="2"/>
            <w:shd w:val="clear" w:color="auto" w:fill="DBE5F1"/>
            <w:vAlign w:val="center"/>
          </w:tcPr>
          <w:p w14:paraId="1CB4589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1CB4589D" w14:textId="3658BE63" w:rsidR="004B3392" w:rsidRPr="00001733" w:rsidRDefault="004F305C" w:rsidP="004F305C">
            <w:pPr>
              <w:numPr>
                <w:ilvl w:val="0"/>
                <w:numId w:val="3"/>
              </w:numPr>
              <w:rPr>
                <w:rFonts w:ascii="Arial" w:hAnsi="Arial" w:cs="Arial"/>
                <w:sz w:val="22"/>
                <w:szCs w:val="22"/>
              </w:rPr>
            </w:pPr>
            <w:r w:rsidRPr="004F305C">
              <w:rPr>
                <w:rFonts w:ascii="Arial" w:hAnsi="Arial" w:cs="Arial"/>
                <w:sz w:val="22"/>
                <w:szCs w:val="22"/>
              </w:rPr>
              <w:t>Up to £500k p.a.</w:t>
            </w:r>
            <w:r w:rsidR="002409DC">
              <w:rPr>
                <w:rFonts w:ascii="Arial" w:hAnsi="Arial" w:cs="Arial"/>
                <w:sz w:val="22"/>
                <w:szCs w:val="22"/>
              </w:rPr>
              <w:t xml:space="preserve"> </w:t>
            </w:r>
            <w:r w:rsidR="004B3392">
              <w:rPr>
                <w:rFonts w:ascii="Arial" w:hAnsi="Arial" w:cs="Arial"/>
                <w:sz w:val="22"/>
                <w:szCs w:val="22"/>
              </w:rPr>
              <w:t>It should also be used for posts that have cash handling</w:t>
            </w:r>
            <w:r w:rsidR="00C85E37">
              <w:rPr>
                <w:rFonts w:ascii="Arial" w:hAnsi="Arial" w:cs="Arial"/>
                <w:sz w:val="22"/>
                <w:szCs w:val="22"/>
              </w:rPr>
              <w:t xml:space="preserve"> or financial processing responsibilities.</w:t>
            </w:r>
          </w:p>
        </w:tc>
      </w:tr>
      <w:tr w:rsidR="003A6F8E" w:rsidRPr="001D5465" w14:paraId="1CB458A2" w14:textId="77777777" w:rsidTr="00001733">
        <w:trPr>
          <w:trHeight w:val="365"/>
        </w:trPr>
        <w:tc>
          <w:tcPr>
            <w:tcW w:w="2127" w:type="dxa"/>
            <w:gridSpan w:val="2"/>
            <w:shd w:val="clear" w:color="auto" w:fill="DBE5F1"/>
            <w:vAlign w:val="center"/>
          </w:tcPr>
          <w:p w14:paraId="1CB4589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1CB458A1" w14:textId="316DB9F8" w:rsidR="00E501EF" w:rsidRPr="001D5465" w:rsidRDefault="004F305C" w:rsidP="004F305C">
            <w:pPr>
              <w:numPr>
                <w:ilvl w:val="0"/>
                <w:numId w:val="3"/>
              </w:numPr>
              <w:rPr>
                <w:rFonts w:ascii="Arial" w:hAnsi="Arial" w:cs="Arial"/>
                <w:sz w:val="22"/>
                <w:szCs w:val="22"/>
              </w:rPr>
            </w:pPr>
            <w:r w:rsidRPr="004F305C">
              <w:rPr>
                <w:rFonts w:ascii="Arial" w:hAnsi="Arial" w:cs="Arial"/>
                <w:sz w:val="22"/>
                <w:szCs w:val="22"/>
              </w:rPr>
              <w:t>No direct management responsibilities.</w:t>
            </w:r>
          </w:p>
        </w:tc>
      </w:tr>
      <w:tr w:rsidR="003A6F8E" w:rsidRPr="001D5465" w14:paraId="1CB458A5" w14:textId="77777777" w:rsidTr="00001733">
        <w:trPr>
          <w:trHeight w:val="365"/>
        </w:trPr>
        <w:tc>
          <w:tcPr>
            <w:tcW w:w="2127" w:type="dxa"/>
            <w:gridSpan w:val="2"/>
            <w:shd w:val="clear" w:color="auto" w:fill="DBE5F1"/>
            <w:vAlign w:val="center"/>
          </w:tcPr>
          <w:p w14:paraId="1CB458A3"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1CB458A4" w14:textId="750B1E3C" w:rsidR="003A6F8E" w:rsidRPr="001D5465" w:rsidRDefault="004F305C" w:rsidP="004F305C">
            <w:pPr>
              <w:numPr>
                <w:ilvl w:val="0"/>
                <w:numId w:val="3"/>
              </w:numPr>
              <w:rPr>
                <w:rFonts w:ascii="Arial" w:hAnsi="Arial" w:cs="Arial"/>
                <w:sz w:val="22"/>
                <w:szCs w:val="22"/>
              </w:rPr>
            </w:pPr>
            <w:r w:rsidRPr="004F305C">
              <w:rPr>
                <w:rFonts w:ascii="Arial" w:hAnsi="Arial" w:cs="Arial"/>
                <w:sz w:val="22"/>
                <w:szCs w:val="22"/>
              </w:rPr>
              <w:t>Management of consultants/advisors, liaison with statutory bodies.</w:t>
            </w:r>
          </w:p>
        </w:tc>
      </w:tr>
      <w:tr w:rsidR="003A6F8E" w:rsidRPr="001D5465" w14:paraId="1CB458A7" w14:textId="77777777" w:rsidTr="00276E8D">
        <w:tc>
          <w:tcPr>
            <w:tcW w:w="10632" w:type="dxa"/>
            <w:gridSpan w:val="3"/>
            <w:shd w:val="clear" w:color="auto" w:fill="DBE5F1"/>
          </w:tcPr>
          <w:p w14:paraId="1CB458A6"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lastRenderedPageBreak/>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1CB458B1" w14:textId="77777777" w:rsidTr="005E7B38">
        <w:tc>
          <w:tcPr>
            <w:tcW w:w="10632" w:type="dxa"/>
            <w:gridSpan w:val="3"/>
            <w:tcBorders>
              <w:bottom w:val="single" w:sz="4" w:space="0" w:color="auto"/>
            </w:tcBorders>
            <w:shd w:val="clear" w:color="auto" w:fill="auto"/>
          </w:tcPr>
          <w:p w14:paraId="408AAA9F" w14:textId="5913AFB0" w:rsidR="004F305C" w:rsidRPr="004F305C" w:rsidRDefault="004F305C" w:rsidP="004F305C">
            <w:pPr>
              <w:pStyle w:val="ListParagraph"/>
              <w:numPr>
                <w:ilvl w:val="0"/>
                <w:numId w:val="3"/>
              </w:numPr>
              <w:rPr>
                <w:rFonts w:ascii="Arial" w:hAnsi="Arial" w:cs="Arial"/>
              </w:rPr>
            </w:pPr>
            <w:r w:rsidRPr="008A4847">
              <w:rPr>
                <w:rFonts w:ascii="Arial" w:hAnsi="Arial" w:cs="Arial"/>
              </w:rPr>
              <w:t>A relevant degree or NVQ level 5 in an appropriate discipline or equivalent.</w:t>
            </w:r>
          </w:p>
          <w:p w14:paraId="48A390DB" w14:textId="16C8294B" w:rsidR="004F305C" w:rsidRPr="004F305C" w:rsidRDefault="004F305C" w:rsidP="004F305C">
            <w:pPr>
              <w:pStyle w:val="ListParagraph"/>
              <w:numPr>
                <w:ilvl w:val="0"/>
                <w:numId w:val="3"/>
              </w:numPr>
              <w:rPr>
                <w:rFonts w:ascii="Arial" w:hAnsi="Arial" w:cs="Arial"/>
              </w:rPr>
            </w:pPr>
            <w:r w:rsidRPr="008A4847">
              <w:rPr>
                <w:rFonts w:ascii="Arial" w:hAnsi="Arial" w:cs="Arial"/>
              </w:rPr>
              <w:t xml:space="preserve">Thorough knowledge of the application of technical standards, including and Code of Practice for Management of Highway </w:t>
            </w:r>
            <w:r>
              <w:rPr>
                <w:rFonts w:ascii="Arial" w:hAnsi="Arial" w:cs="Arial"/>
              </w:rPr>
              <w:t>Infrastructure</w:t>
            </w:r>
            <w:r w:rsidRPr="008A4847">
              <w:rPr>
                <w:rFonts w:ascii="Arial" w:hAnsi="Arial" w:cs="Arial"/>
              </w:rPr>
              <w:t xml:space="preserve"> and Inspection Manual for Highway Structures – Volumes 1 and 2</w:t>
            </w:r>
          </w:p>
          <w:p w14:paraId="7DE231ED" w14:textId="752BA399" w:rsidR="004F305C" w:rsidRPr="004F305C" w:rsidRDefault="004F305C" w:rsidP="004F305C">
            <w:pPr>
              <w:pStyle w:val="ListParagraph"/>
              <w:numPr>
                <w:ilvl w:val="0"/>
                <w:numId w:val="3"/>
              </w:numPr>
              <w:rPr>
                <w:rFonts w:ascii="Arial" w:hAnsi="Arial" w:cs="Arial"/>
              </w:rPr>
            </w:pPr>
            <w:r w:rsidRPr="008A4847">
              <w:rPr>
                <w:rFonts w:ascii="Arial" w:hAnsi="Arial" w:cs="Arial"/>
              </w:rPr>
              <w:t>Understanding of structural behaviour of highway structures, knowledge of the causes of defects and suitable methods to identify, confirm and investigate further</w:t>
            </w:r>
          </w:p>
          <w:p w14:paraId="145D79FB" w14:textId="03BF030B" w:rsidR="004F305C" w:rsidRPr="004F305C" w:rsidRDefault="004F305C" w:rsidP="004F305C">
            <w:pPr>
              <w:pStyle w:val="ListParagraph"/>
              <w:numPr>
                <w:ilvl w:val="0"/>
                <w:numId w:val="3"/>
              </w:numPr>
              <w:rPr>
                <w:rFonts w:ascii="Arial" w:hAnsi="Arial" w:cs="Arial"/>
              </w:rPr>
            </w:pPr>
            <w:r w:rsidRPr="008A4847">
              <w:rPr>
                <w:rFonts w:ascii="Arial" w:hAnsi="Arial" w:cs="Arial"/>
              </w:rPr>
              <w:t>Knowledge of construction methods and materials used in the construction of highway structures</w:t>
            </w:r>
          </w:p>
          <w:p w14:paraId="3A961B1C" w14:textId="722FE938" w:rsidR="004F305C" w:rsidRPr="004F305C" w:rsidRDefault="004F305C" w:rsidP="004F305C">
            <w:pPr>
              <w:pStyle w:val="ListParagraph"/>
              <w:numPr>
                <w:ilvl w:val="0"/>
                <w:numId w:val="3"/>
              </w:numPr>
              <w:rPr>
                <w:rFonts w:ascii="Arial" w:hAnsi="Arial" w:cs="Arial"/>
              </w:rPr>
            </w:pPr>
            <w:r w:rsidRPr="008A4847">
              <w:rPr>
                <w:rFonts w:ascii="Arial" w:hAnsi="Arial" w:cs="Arial"/>
              </w:rPr>
              <w:t>Considerable experience of bridge and structures design to national standards including the Design Manual for Roads and Bridges</w:t>
            </w:r>
          </w:p>
          <w:p w14:paraId="6FD667FE" w14:textId="70E61C6A" w:rsidR="004F305C" w:rsidRPr="004F305C" w:rsidRDefault="004F305C" w:rsidP="004F305C">
            <w:pPr>
              <w:pStyle w:val="ListParagraph"/>
              <w:numPr>
                <w:ilvl w:val="0"/>
                <w:numId w:val="3"/>
              </w:numPr>
              <w:rPr>
                <w:rFonts w:ascii="Arial" w:hAnsi="Arial" w:cs="Arial"/>
              </w:rPr>
            </w:pPr>
            <w:r w:rsidRPr="008A4847">
              <w:rPr>
                <w:rFonts w:ascii="Arial" w:hAnsi="Arial" w:cs="Arial"/>
              </w:rPr>
              <w:t>Knowledge of safe working practices and methods of access required for inspection</w:t>
            </w:r>
          </w:p>
          <w:p w14:paraId="7EE75D1B" w14:textId="25A9EC4C" w:rsidR="004F305C" w:rsidRPr="004F305C" w:rsidRDefault="004F305C" w:rsidP="004F305C">
            <w:pPr>
              <w:pStyle w:val="ListParagraph"/>
              <w:numPr>
                <w:ilvl w:val="0"/>
                <w:numId w:val="3"/>
              </w:numPr>
              <w:rPr>
                <w:rFonts w:ascii="Arial" w:hAnsi="Arial" w:cs="Arial"/>
              </w:rPr>
            </w:pPr>
            <w:r w:rsidRPr="008A4847">
              <w:rPr>
                <w:rFonts w:ascii="Arial" w:hAnsi="Arial" w:cs="Arial"/>
              </w:rPr>
              <w:t>Understanding of appropriate health and safety procedures and legislation relating to working alone and on highway structures</w:t>
            </w:r>
          </w:p>
          <w:p w14:paraId="4FF2B36B" w14:textId="6DD69631" w:rsidR="004F305C" w:rsidRPr="004F305C" w:rsidRDefault="004F305C" w:rsidP="004F305C">
            <w:pPr>
              <w:pStyle w:val="ListParagraph"/>
              <w:numPr>
                <w:ilvl w:val="0"/>
                <w:numId w:val="3"/>
              </w:numPr>
              <w:rPr>
                <w:rFonts w:ascii="Arial" w:hAnsi="Arial" w:cs="Arial"/>
              </w:rPr>
            </w:pPr>
            <w:r w:rsidRPr="008A4847">
              <w:rPr>
                <w:rFonts w:ascii="Arial" w:hAnsi="Arial" w:cs="Arial"/>
              </w:rPr>
              <w:t>Considerable experience of working in a relevant service area. To be computer literate and have experience in use of Highways Management System (HIMS)</w:t>
            </w:r>
          </w:p>
          <w:p w14:paraId="3ED95D70" w14:textId="3DCBCA43" w:rsidR="004F305C" w:rsidRPr="004F305C" w:rsidRDefault="004F305C" w:rsidP="004F305C">
            <w:pPr>
              <w:pStyle w:val="ListParagraph"/>
              <w:numPr>
                <w:ilvl w:val="0"/>
                <w:numId w:val="3"/>
              </w:numPr>
              <w:rPr>
                <w:rFonts w:ascii="Arial" w:hAnsi="Arial" w:cs="Arial"/>
              </w:rPr>
            </w:pPr>
            <w:r w:rsidRPr="008A4847">
              <w:rPr>
                <w:rFonts w:ascii="Arial" w:hAnsi="Arial" w:cs="Arial"/>
              </w:rPr>
              <w:t>To be an effective communicator both in writing and verbally and to be able to liaise effectively with people and relevant bodies internal and external to the Council</w:t>
            </w:r>
          </w:p>
          <w:p w14:paraId="0D896B25" w14:textId="502C380C" w:rsidR="004F305C" w:rsidRPr="004F305C" w:rsidRDefault="004F305C" w:rsidP="004F305C">
            <w:pPr>
              <w:pStyle w:val="ListParagraph"/>
              <w:numPr>
                <w:ilvl w:val="0"/>
                <w:numId w:val="3"/>
              </w:numPr>
              <w:rPr>
                <w:rFonts w:ascii="Arial" w:hAnsi="Arial" w:cs="Arial"/>
              </w:rPr>
            </w:pPr>
            <w:r w:rsidRPr="008A4847">
              <w:rPr>
                <w:rFonts w:ascii="Arial" w:hAnsi="Arial" w:cs="Arial"/>
              </w:rPr>
              <w:t>To be self-motivating and be able to react and respond to the job demands and work to deadlines and prioritise workloads</w:t>
            </w:r>
          </w:p>
          <w:p w14:paraId="106FABF8" w14:textId="7AC96B84" w:rsidR="004F305C" w:rsidRPr="004F305C" w:rsidRDefault="004F305C" w:rsidP="004F305C">
            <w:pPr>
              <w:pStyle w:val="ListParagraph"/>
              <w:numPr>
                <w:ilvl w:val="0"/>
                <w:numId w:val="3"/>
              </w:numPr>
              <w:rPr>
                <w:rFonts w:ascii="Arial" w:hAnsi="Arial" w:cs="Arial"/>
              </w:rPr>
            </w:pPr>
            <w:r w:rsidRPr="008A4847">
              <w:rPr>
                <w:rFonts w:ascii="Arial" w:hAnsi="Arial" w:cs="Arial"/>
              </w:rPr>
              <w:t>Have a flexible approach to work and experience of working in a team environment</w:t>
            </w:r>
          </w:p>
          <w:p w14:paraId="1CB458B0" w14:textId="1D607512" w:rsidR="005E7B38" w:rsidRPr="004F305C" w:rsidRDefault="004F305C" w:rsidP="004F305C">
            <w:pPr>
              <w:pStyle w:val="ListParagraph"/>
              <w:numPr>
                <w:ilvl w:val="0"/>
                <w:numId w:val="3"/>
              </w:numPr>
              <w:rPr>
                <w:rFonts w:ascii="Arial" w:hAnsi="Arial" w:cs="Arial"/>
              </w:rPr>
            </w:pPr>
            <w:r w:rsidRPr="008A4847">
              <w:rPr>
                <w:rFonts w:ascii="Arial" w:hAnsi="Arial" w:cs="Arial"/>
              </w:rPr>
              <w:t>To have a proactive interest in self-development, including continuing professional development as a bridge engineer or related discipline</w:t>
            </w:r>
          </w:p>
        </w:tc>
      </w:tr>
      <w:tr w:rsidR="005C799D" w:rsidRPr="00001733" w14:paraId="1CB458B3" w14:textId="77777777" w:rsidTr="005E7B38">
        <w:tc>
          <w:tcPr>
            <w:tcW w:w="10632" w:type="dxa"/>
            <w:gridSpan w:val="3"/>
            <w:shd w:val="clear" w:color="auto" w:fill="DBE5F1" w:themeFill="accent1" w:themeFillTint="33"/>
          </w:tcPr>
          <w:p w14:paraId="1CB458B2"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1CB458B8" w14:textId="77777777" w:rsidTr="00276E8D">
        <w:tc>
          <w:tcPr>
            <w:tcW w:w="10632" w:type="dxa"/>
            <w:gridSpan w:val="3"/>
            <w:shd w:val="clear" w:color="auto" w:fill="auto"/>
          </w:tcPr>
          <w:p w14:paraId="1CB458B7" w14:textId="6B39F28B" w:rsidR="005C799D" w:rsidRPr="005C799D" w:rsidRDefault="004F305C" w:rsidP="0040355D">
            <w:p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tc>
      </w:tr>
      <w:tr w:rsidR="003A6F8E" w:rsidRPr="001D5465" w14:paraId="1CB458BA" w14:textId="77777777" w:rsidTr="00276E8D">
        <w:tc>
          <w:tcPr>
            <w:tcW w:w="10632" w:type="dxa"/>
            <w:gridSpan w:val="3"/>
            <w:shd w:val="clear" w:color="auto" w:fill="DBE5F1"/>
          </w:tcPr>
          <w:p w14:paraId="1CB458B9"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1CB458BD" w14:textId="77777777" w:rsidTr="00001733">
        <w:tc>
          <w:tcPr>
            <w:tcW w:w="1986" w:type="dxa"/>
            <w:shd w:val="clear" w:color="auto" w:fill="DBE5F1"/>
            <w:vAlign w:val="center"/>
          </w:tcPr>
          <w:p w14:paraId="1CB458BB"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1CB458BC" w14:textId="65CB2811" w:rsidR="003A6F8E" w:rsidRPr="00001733" w:rsidRDefault="004F305C" w:rsidP="007050A9">
            <w:pPr>
              <w:numPr>
                <w:ilvl w:val="0"/>
                <w:numId w:val="3"/>
              </w:numPr>
              <w:rPr>
                <w:rFonts w:ascii="Arial" w:hAnsi="Arial" w:cs="Arial"/>
                <w:sz w:val="22"/>
                <w:szCs w:val="22"/>
              </w:rPr>
            </w:pPr>
            <w:r w:rsidRPr="00952C71">
              <w:rPr>
                <w:rFonts w:ascii="Arial" w:hAnsi="Arial" w:cs="Arial"/>
              </w:rPr>
              <w:t>Minimum exposure.</w:t>
            </w:r>
          </w:p>
        </w:tc>
      </w:tr>
      <w:tr w:rsidR="003A6F8E" w:rsidRPr="001D5465" w14:paraId="1CB458C0" w14:textId="77777777" w:rsidTr="00001733">
        <w:tc>
          <w:tcPr>
            <w:tcW w:w="1986" w:type="dxa"/>
            <w:shd w:val="clear" w:color="auto" w:fill="DBE5F1"/>
            <w:vAlign w:val="center"/>
          </w:tcPr>
          <w:p w14:paraId="1CB458BE"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1CB458BF" w14:textId="65FE9FD1" w:rsidR="003A6F8E" w:rsidRPr="001D5465" w:rsidRDefault="004F305C" w:rsidP="00001733">
            <w:pPr>
              <w:numPr>
                <w:ilvl w:val="0"/>
                <w:numId w:val="3"/>
              </w:numPr>
              <w:rPr>
                <w:rFonts w:ascii="Arial" w:hAnsi="Arial" w:cs="Arial"/>
                <w:sz w:val="22"/>
                <w:szCs w:val="22"/>
              </w:rPr>
            </w:pPr>
            <w:r w:rsidRPr="00952C71">
              <w:rPr>
                <w:rFonts w:ascii="Arial" w:hAnsi="Arial" w:cs="Arial"/>
              </w:rPr>
              <w:t>Normal effort required.</w:t>
            </w:r>
          </w:p>
        </w:tc>
      </w:tr>
      <w:tr w:rsidR="003A6F8E" w:rsidRPr="001D5465" w14:paraId="1CB458C3" w14:textId="77777777" w:rsidTr="00001733">
        <w:tc>
          <w:tcPr>
            <w:tcW w:w="1986" w:type="dxa"/>
            <w:shd w:val="clear" w:color="auto" w:fill="DBE5F1"/>
            <w:vAlign w:val="center"/>
          </w:tcPr>
          <w:p w14:paraId="1CB458C1"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1CB458C2" w14:textId="6F63278C" w:rsidR="003A6F8E" w:rsidRPr="001D5465" w:rsidRDefault="004F305C" w:rsidP="00001733">
            <w:pPr>
              <w:numPr>
                <w:ilvl w:val="0"/>
                <w:numId w:val="3"/>
              </w:numPr>
              <w:rPr>
                <w:rFonts w:ascii="Arial" w:hAnsi="Arial" w:cs="Arial"/>
                <w:sz w:val="22"/>
                <w:szCs w:val="22"/>
              </w:rPr>
            </w:pPr>
            <w:r w:rsidRPr="00952C71">
              <w:rPr>
                <w:rFonts w:ascii="Arial" w:hAnsi="Arial" w:cs="Arial"/>
              </w:rPr>
              <w:t>Exposure to weather on site visits, occasionally in intense conditions.</w:t>
            </w:r>
          </w:p>
        </w:tc>
      </w:tr>
      <w:tr w:rsidR="003A6F8E" w:rsidRPr="001D5465" w14:paraId="1CB458C5" w14:textId="77777777" w:rsidTr="00276E8D">
        <w:tc>
          <w:tcPr>
            <w:tcW w:w="10632" w:type="dxa"/>
            <w:gridSpan w:val="3"/>
            <w:shd w:val="clear" w:color="auto" w:fill="DBE5F1"/>
          </w:tcPr>
          <w:p w14:paraId="1CB458C4"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1CB458C8" w14:textId="77777777" w:rsidTr="00276E8D">
        <w:tc>
          <w:tcPr>
            <w:tcW w:w="10632" w:type="dxa"/>
            <w:gridSpan w:val="3"/>
            <w:shd w:val="clear" w:color="auto" w:fill="FFFFFF"/>
          </w:tcPr>
          <w:p w14:paraId="1CB458C7" w14:textId="2205DF7B" w:rsidR="00236201" w:rsidRPr="004F305C" w:rsidRDefault="00236201" w:rsidP="004F305C">
            <w:pPr>
              <w:numPr>
                <w:ilvl w:val="0"/>
                <w:numId w:val="3"/>
              </w:numPr>
              <w:rPr>
                <w:rFonts w:ascii="Arial" w:hAnsi="Arial" w:cs="Arial"/>
                <w:sz w:val="22"/>
                <w:szCs w:val="22"/>
              </w:rPr>
            </w:pPr>
          </w:p>
        </w:tc>
      </w:tr>
    </w:tbl>
    <w:p w14:paraId="1CB458C9"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458D2" w14:textId="77777777" w:rsidR="00FA58E9" w:rsidRDefault="00FA58E9">
      <w:r>
        <w:separator/>
      </w:r>
    </w:p>
  </w:endnote>
  <w:endnote w:type="continuationSeparator" w:id="0">
    <w:p w14:paraId="1CB458D3"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7" w14:textId="77777777" w:rsidR="00266AFF" w:rsidRDefault="0026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8" w14:textId="77777777" w:rsidR="00266AFF" w:rsidRDefault="0026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A" w14:textId="77777777" w:rsidR="00266AFF" w:rsidRDefault="0026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458D0" w14:textId="77777777" w:rsidR="00FA58E9" w:rsidRDefault="00FA58E9">
      <w:r>
        <w:separator/>
      </w:r>
    </w:p>
  </w:footnote>
  <w:footnote w:type="continuationSeparator" w:id="0">
    <w:p w14:paraId="1CB458D1"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4" w14:textId="07ADF615" w:rsidR="00266AFF" w:rsidRDefault="002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5" w14:textId="37C63575" w:rsidR="001918B8" w:rsidRDefault="001918B8">
    <w:pPr>
      <w:pStyle w:val="Header"/>
      <w:rPr>
        <w:rFonts w:ascii="Arial" w:hAnsi="Arial" w:cs="Arial"/>
        <w:color w:val="00828C"/>
        <w:sz w:val="18"/>
        <w:szCs w:val="18"/>
      </w:rPr>
    </w:pPr>
  </w:p>
  <w:p w14:paraId="1CB458D6"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CB458DD" wp14:editId="1CB458DE">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50362"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58D9" w14:textId="176E9099" w:rsidR="001918B8" w:rsidRDefault="00E57ECF">
    <w:pPr>
      <w:pStyle w:val="Header"/>
    </w:pPr>
    <w:r>
      <w:rPr>
        <w:noProof/>
      </w:rPr>
      <w:drawing>
        <wp:anchor distT="0" distB="0" distL="114300" distR="114300" simplePos="0" relativeHeight="251658752" behindDoc="1" locked="0" layoutInCell="1" allowOverlap="1" wp14:anchorId="1CB458E0" wp14:editId="1CB458E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CB458E2" wp14:editId="1CB458E3">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55922"/>
    <w:multiLevelType w:val="hybridMultilevel"/>
    <w:tmpl w:val="5FBC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A2514"/>
    <w:multiLevelType w:val="hybridMultilevel"/>
    <w:tmpl w:val="687C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47E2F5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7"/>
  </w:num>
  <w:num w:numId="8">
    <w:abstractNumId w:val="19"/>
  </w:num>
  <w:num w:numId="9">
    <w:abstractNumId w:val="22"/>
  </w:num>
  <w:num w:numId="10">
    <w:abstractNumId w:val="11"/>
  </w:num>
  <w:num w:numId="11">
    <w:abstractNumId w:val="28"/>
  </w:num>
  <w:num w:numId="12">
    <w:abstractNumId w:val="15"/>
  </w:num>
  <w:num w:numId="13">
    <w:abstractNumId w:val="9"/>
  </w:num>
  <w:num w:numId="14">
    <w:abstractNumId w:val="10"/>
  </w:num>
  <w:num w:numId="15">
    <w:abstractNumId w:val="25"/>
  </w:num>
  <w:num w:numId="16">
    <w:abstractNumId w:val="27"/>
  </w:num>
  <w:num w:numId="17">
    <w:abstractNumId w:val="8"/>
  </w:num>
  <w:num w:numId="18">
    <w:abstractNumId w:val="23"/>
  </w:num>
  <w:num w:numId="19">
    <w:abstractNumId w:val="1"/>
  </w:num>
  <w:num w:numId="20">
    <w:abstractNumId w:val="18"/>
  </w:num>
  <w:num w:numId="21">
    <w:abstractNumId w:val="14"/>
  </w:num>
  <w:num w:numId="22">
    <w:abstractNumId w:val="29"/>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26"/>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22A0"/>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09DC"/>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079F9"/>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355D"/>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3871"/>
    <w:rsid w:val="004D4588"/>
    <w:rsid w:val="004E1106"/>
    <w:rsid w:val="004E196C"/>
    <w:rsid w:val="004E2BC6"/>
    <w:rsid w:val="004E614B"/>
    <w:rsid w:val="004E7D87"/>
    <w:rsid w:val="004E7DB5"/>
    <w:rsid w:val="004F0012"/>
    <w:rsid w:val="004F305C"/>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339"/>
    <w:rsid w:val="00AB67F8"/>
    <w:rsid w:val="00AB6A58"/>
    <w:rsid w:val="00AC5CBE"/>
    <w:rsid w:val="00AD3374"/>
    <w:rsid w:val="00AD354A"/>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64A9"/>
    <w:rsid w:val="00C70484"/>
    <w:rsid w:val="00C707CC"/>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17A1C"/>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253C"/>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007a9a"/>
    </o:shapedefaults>
    <o:shapelayout v:ext="edit">
      <o:idmap v:ext="edit" data="1"/>
    </o:shapelayout>
  </w:shapeDefaults>
  <w:decimalSymbol w:val="."/>
  <w:listSeparator w:val=","/>
  <w14:docId w14:val="1CB45867"/>
  <w15:docId w15:val="{50470553-296F-4180-9E19-D12F88D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styleId="NormalWeb">
    <w:name w:val="Normal (Web)"/>
    <w:basedOn w:val="Normal"/>
    <w:uiPriority w:val="99"/>
    <w:unhideWhenUsed/>
    <w:rsid w:val="004F30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269312935">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0887D-5369-4FB0-BE57-EEC9673BC0F8}">
  <ds:schemaRef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0ac63c59-0a8f-47f1-88ca-a6386bd20b1c"/>
    <ds:schemaRef ds:uri="http://schemas.microsoft.com/office/2006/documentManagement/types"/>
    <ds:schemaRef ds:uri="4e4291cd-6461-43ed-a61a-e9cbc313be27"/>
    <ds:schemaRef ds:uri="http://purl.org/dc/dcmitype/"/>
    <ds:schemaRef ds:uri="http://purl.org/dc/elements/1.1/"/>
  </ds:schemaRefs>
</ds:datastoreItem>
</file>

<file path=customXml/itemProps2.xml><?xml version="1.0" encoding="utf-8"?>
<ds:datastoreItem xmlns:ds="http://schemas.openxmlformats.org/officeDocument/2006/customXml" ds:itemID="{615A2BAD-A191-4518-8EE6-3808BDED1E05}">
  <ds:schemaRefs>
    <ds:schemaRef ds:uri="http://schemas.microsoft.com/sharepoint/v3/contenttype/forms"/>
  </ds:schemaRefs>
</ds:datastoreItem>
</file>

<file path=customXml/itemProps3.xml><?xml version="1.0" encoding="utf-8"?>
<ds:datastoreItem xmlns:ds="http://schemas.openxmlformats.org/officeDocument/2006/customXml" ds:itemID="{FB0C002C-2317-4EB2-B8E5-F0A1B18A9CDE}">
  <ds:schemaRefs>
    <ds:schemaRef ds:uri="http://schemas.openxmlformats.org/officeDocument/2006/bibliography"/>
  </ds:schemaRefs>
</ds:datastoreItem>
</file>

<file path=customXml/itemProps4.xml><?xml version="1.0" encoding="utf-8"?>
<ds:datastoreItem xmlns:ds="http://schemas.openxmlformats.org/officeDocument/2006/customXml" ds:itemID="{28778831-9752-4B41-B406-ADEE3C1B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Engineer</dc:title>
  <dc:creator>Jonny Slee</dc:creator>
  <cp:lastModifiedBy>Cairns, Joanne L</cp:lastModifiedBy>
  <cp:revision>2</cp:revision>
  <cp:lastPrinted>2010-08-25T14:42:00Z</cp:lastPrinted>
  <dcterms:created xsi:type="dcterms:W3CDTF">2021-10-11T15:04:00Z</dcterms:created>
  <dcterms:modified xsi:type="dcterms:W3CDTF">2021-10-11T15:04:00Z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