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38DF4" w14:textId="77777777" w:rsidR="00071994" w:rsidRDefault="00071994" w:rsidP="00486264">
      <w:pPr>
        <w:rPr>
          <w:rFonts w:ascii="Arial" w:hAnsi="Arial" w:cs="Arial"/>
          <w:b/>
          <w:color w:val="00828C"/>
          <w:sz w:val="32"/>
          <w:szCs w:val="32"/>
        </w:rPr>
      </w:pPr>
    </w:p>
    <w:p w14:paraId="6069AF2B"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6C4C57AC" wp14:editId="47CC64D5">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171E32E"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07452942" wp14:editId="034C6F58">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C23F"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F75C82B" w14:textId="5B7DB6AB" w:rsidR="00001733" w:rsidRPr="001A1D96" w:rsidRDefault="00656B1C" w:rsidP="00D176B7">
                            <w:pPr>
                              <w:jc w:val="center"/>
                              <w:rPr>
                                <w:rFonts w:ascii="Arial Black" w:hAnsi="Arial Black"/>
                                <w:b/>
                                <w:color w:val="FFFFFF"/>
                                <w:sz w:val="32"/>
                                <w:szCs w:val="32"/>
                              </w:rPr>
                            </w:pPr>
                            <w:r>
                              <w:rPr>
                                <w:rFonts w:ascii="Arial Black" w:hAnsi="Arial Black"/>
                                <w:b/>
                                <w:color w:val="FFFFFF"/>
                                <w:sz w:val="32"/>
                                <w:szCs w:val="32"/>
                              </w:rPr>
                              <w:t>5605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452942"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35B1C23F"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F75C82B" w14:textId="5B7DB6AB" w:rsidR="00001733" w:rsidRPr="001A1D96" w:rsidRDefault="00656B1C" w:rsidP="00D176B7">
                      <w:pPr>
                        <w:jc w:val="center"/>
                        <w:rPr>
                          <w:rFonts w:ascii="Arial Black" w:hAnsi="Arial Black"/>
                          <w:b/>
                          <w:color w:val="FFFFFF"/>
                          <w:sz w:val="32"/>
                          <w:szCs w:val="32"/>
                        </w:rPr>
                      </w:pPr>
                      <w:r>
                        <w:rPr>
                          <w:rFonts w:ascii="Arial Black" w:hAnsi="Arial Black"/>
                          <w:b/>
                          <w:color w:val="FFFFFF"/>
                          <w:sz w:val="32"/>
                          <w:szCs w:val="32"/>
                        </w:rPr>
                        <w:t>5605</w:t>
                      </w:r>
                    </w:p>
                  </w:txbxContent>
                </v:textbox>
              </v:shape>
            </w:pict>
          </mc:Fallback>
        </mc:AlternateContent>
      </w:r>
    </w:p>
    <w:p w14:paraId="19253E65"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44D764A2"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26583672" wp14:editId="135BDAA5">
                <wp:simplePos x="0" y="0"/>
                <wp:positionH relativeFrom="column">
                  <wp:posOffset>4670425</wp:posOffset>
                </wp:positionH>
                <wp:positionV relativeFrom="paragraph">
                  <wp:posOffset>128905</wp:posOffset>
                </wp:positionV>
                <wp:extent cx="1838325"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CC8F" w14:textId="76136043" w:rsidR="00EF1F17" w:rsidRPr="00001733" w:rsidRDefault="00D760E2"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83672" id="Text Box 2" o:spid="_x0000_s1027" type="#_x0000_t202" style="position:absolute;margin-left:367.75pt;margin-top:10.15pt;width:144.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" filled="f" stroked="f">
                <v:textbox>
                  <w:txbxContent>
                    <w:p w14:paraId="4A2FCC8F" w14:textId="76136043" w:rsidR="00EF1F17" w:rsidRPr="00001733" w:rsidRDefault="00D760E2"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v:textbox>
              </v:shape>
            </w:pict>
          </mc:Fallback>
        </mc:AlternateContent>
      </w:r>
    </w:p>
    <w:p w14:paraId="163C80AF"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0A1AEB81" w14:textId="77777777" w:rsidTr="005C799D">
        <w:trPr>
          <w:cantSplit/>
        </w:trPr>
        <w:tc>
          <w:tcPr>
            <w:tcW w:w="3403" w:type="dxa"/>
            <w:gridSpan w:val="2"/>
            <w:shd w:val="clear" w:color="auto" w:fill="DBE5F1"/>
          </w:tcPr>
          <w:p w14:paraId="2A216748"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5E84075A" w14:textId="126CC0E1" w:rsidR="003A6F8E" w:rsidRPr="001D5465" w:rsidRDefault="00656B1C" w:rsidP="00276E8D">
            <w:pPr>
              <w:rPr>
                <w:rFonts w:ascii="Arial" w:hAnsi="Arial" w:cs="Arial"/>
                <w:b/>
              </w:rPr>
            </w:pPr>
            <w:r>
              <w:rPr>
                <w:rFonts w:ascii="Arial" w:hAnsi="Arial" w:cs="Arial"/>
                <w:b/>
              </w:rPr>
              <w:t>March 2021</w:t>
            </w:r>
          </w:p>
        </w:tc>
      </w:tr>
      <w:tr w:rsidR="003A6F8E" w:rsidRPr="001D5465" w14:paraId="0F77563F" w14:textId="77777777" w:rsidTr="005C799D">
        <w:trPr>
          <w:cantSplit/>
        </w:trPr>
        <w:tc>
          <w:tcPr>
            <w:tcW w:w="1560" w:type="dxa"/>
            <w:shd w:val="clear" w:color="auto" w:fill="DBE5F1"/>
          </w:tcPr>
          <w:p w14:paraId="45C9653E"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5A3DC9E6" w14:textId="633838B5" w:rsidR="003A6F8E" w:rsidRPr="001D5465" w:rsidRDefault="00656B1C" w:rsidP="00276E8D">
            <w:pPr>
              <w:pStyle w:val="Heading4"/>
              <w:rPr>
                <w:color w:val="auto"/>
                <w:sz w:val="24"/>
              </w:rPr>
            </w:pPr>
            <w:r>
              <w:rPr>
                <w:color w:val="auto"/>
                <w:sz w:val="24"/>
              </w:rPr>
              <w:t>Active Travel Officer</w:t>
            </w:r>
          </w:p>
        </w:tc>
      </w:tr>
      <w:tr w:rsidR="003A6F8E" w:rsidRPr="001D5465" w14:paraId="49A7333E" w14:textId="77777777" w:rsidTr="005C799D">
        <w:trPr>
          <w:cantSplit/>
        </w:trPr>
        <w:tc>
          <w:tcPr>
            <w:tcW w:w="3403" w:type="dxa"/>
            <w:gridSpan w:val="2"/>
            <w:shd w:val="clear" w:color="auto" w:fill="DBE5F1"/>
          </w:tcPr>
          <w:p w14:paraId="7034729F"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271E1F65" w14:textId="13CAE47A" w:rsidR="003A6F8E" w:rsidRPr="001D5465" w:rsidRDefault="00656B1C" w:rsidP="00276E8D">
            <w:pPr>
              <w:rPr>
                <w:rFonts w:ascii="Arial" w:hAnsi="Arial" w:cs="Arial"/>
                <w:b/>
                <w:bCs/>
              </w:rPr>
            </w:pPr>
            <w:r>
              <w:rPr>
                <w:rFonts w:ascii="Arial" w:hAnsi="Arial" w:cs="Arial"/>
                <w:b/>
                <w:bCs/>
              </w:rPr>
              <w:t>OS9</w:t>
            </w:r>
          </w:p>
        </w:tc>
      </w:tr>
      <w:tr w:rsidR="007F546B" w:rsidRPr="001D5465" w14:paraId="10485802" w14:textId="77777777" w:rsidTr="005C799D">
        <w:trPr>
          <w:cantSplit/>
        </w:trPr>
        <w:tc>
          <w:tcPr>
            <w:tcW w:w="3403" w:type="dxa"/>
            <w:gridSpan w:val="2"/>
            <w:shd w:val="clear" w:color="auto" w:fill="DBE5F1"/>
          </w:tcPr>
          <w:p w14:paraId="2E65AB4A"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0D690097" w14:textId="65A16808" w:rsidR="007F546B" w:rsidRDefault="00656B1C" w:rsidP="00276E8D">
            <w:pPr>
              <w:rPr>
                <w:rFonts w:ascii="Arial" w:hAnsi="Arial" w:cs="Arial"/>
                <w:b/>
                <w:bCs/>
              </w:rPr>
            </w:pPr>
            <w:r>
              <w:rPr>
                <w:rFonts w:ascii="Arial" w:hAnsi="Arial" w:cs="Arial"/>
                <w:b/>
                <w:bCs/>
              </w:rPr>
              <w:t>Grade 9</w:t>
            </w:r>
          </w:p>
        </w:tc>
      </w:tr>
    </w:tbl>
    <w:p w14:paraId="4264EC37"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34C6C941"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738942C" w14:textId="77777777" w:rsidTr="00276E8D">
        <w:tc>
          <w:tcPr>
            <w:tcW w:w="10632" w:type="dxa"/>
            <w:gridSpan w:val="3"/>
            <w:shd w:val="clear" w:color="auto" w:fill="DBE5F1"/>
          </w:tcPr>
          <w:p w14:paraId="4923A332"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40476DAE" w14:textId="77777777" w:rsidTr="00276E8D">
        <w:tc>
          <w:tcPr>
            <w:tcW w:w="10632" w:type="dxa"/>
            <w:gridSpan w:val="3"/>
            <w:shd w:val="clear" w:color="auto" w:fill="auto"/>
          </w:tcPr>
          <w:p w14:paraId="674AEBDD" w14:textId="45DFAB08" w:rsidR="00236201" w:rsidRPr="00D760E2" w:rsidRDefault="00656B1C" w:rsidP="00656B1C">
            <w:pPr>
              <w:rPr>
                <w:rFonts w:ascii="Arial" w:hAnsi="Arial" w:cs="Arial"/>
                <w:sz w:val="22"/>
                <w:szCs w:val="22"/>
              </w:rPr>
            </w:pPr>
            <w:r w:rsidRPr="00656B1C">
              <w:rPr>
                <w:rFonts w:ascii="Arial" w:hAnsi="Arial" w:cs="Arial"/>
                <w:sz w:val="22"/>
                <w:szCs w:val="22"/>
              </w:rPr>
              <w:t>Active Cumbria is one of 42 Active Partnerships covering every part of England and is part of Cumbria County Council’s Public Health Team. Through the provision</w:t>
            </w:r>
            <w:r w:rsidRPr="00656B1C">
              <w:rPr>
                <w:rFonts w:ascii="Arial" w:hAnsi="Arial" w:cs="Arial"/>
                <w:b/>
                <w:bCs/>
                <w:sz w:val="22"/>
                <w:szCs w:val="22"/>
              </w:rPr>
              <w:t xml:space="preserve"> </w:t>
            </w:r>
            <w:r w:rsidRPr="00656B1C">
              <w:rPr>
                <w:rFonts w:ascii="Arial" w:hAnsi="Arial" w:cs="Arial"/>
                <w:sz w:val="22"/>
                <w:szCs w:val="22"/>
              </w:rPr>
              <w:t xml:space="preserve">of leadership, expertise, insight and connectivity, we support local organisations to develop services to achieve a wide range of outcomes through increasing participation in physical activity and sport in communities across Cumbria. </w:t>
            </w:r>
          </w:p>
        </w:tc>
      </w:tr>
      <w:tr w:rsidR="003A6F8E" w:rsidRPr="001D5465" w14:paraId="42D51617" w14:textId="77777777" w:rsidTr="00276E8D">
        <w:tc>
          <w:tcPr>
            <w:tcW w:w="10632" w:type="dxa"/>
            <w:gridSpan w:val="3"/>
            <w:shd w:val="clear" w:color="auto" w:fill="DBE5F1"/>
          </w:tcPr>
          <w:p w14:paraId="0F477160"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151B84E3" w14:textId="77777777" w:rsidTr="00276E8D">
        <w:tc>
          <w:tcPr>
            <w:tcW w:w="10632" w:type="dxa"/>
            <w:gridSpan w:val="3"/>
            <w:shd w:val="clear" w:color="auto" w:fill="auto"/>
          </w:tcPr>
          <w:p w14:paraId="39985607" w14:textId="2D1FCEA5" w:rsidR="00656B1C" w:rsidRPr="00D760E2" w:rsidRDefault="00656B1C" w:rsidP="00D760E2">
            <w:pPr>
              <w:pStyle w:val="ListParagraph"/>
              <w:numPr>
                <w:ilvl w:val="0"/>
                <w:numId w:val="37"/>
              </w:numPr>
              <w:rPr>
                <w:rFonts w:ascii="Arial" w:hAnsi="Arial" w:cs="Arial"/>
                <w:color w:val="000000"/>
                <w:sz w:val="22"/>
                <w:szCs w:val="22"/>
              </w:rPr>
            </w:pPr>
            <w:r w:rsidRPr="00D760E2">
              <w:rPr>
                <w:rFonts w:ascii="Arial" w:hAnsi="Arial" w:cs="Arial"/>
                <w:color w:val="000000"/>
                <w:sz w:val="22"/>
                <w:szCs w:val="22"/>
              </w:rPr>
              <w:t>To work with schools and other stakeholders to encourage modal shift on the school journey away from the private car to more sustainable and healthy modes of transport such as cycling, walking</w:t>
            </w:r>
            <w:r w:rsidR="00B2706A">
              <w:rPr>
                <w:rFonts w:ascii="Arial" w:hAnsi="Arial" w:cs="Arial"/>
                <w:color w:val="000000"/>
                <w:sz w:val="22"/>
                <w:szCs w:val="22"/>
              </w:rPr>
              <w:t>,</w:t>
            </w:r>
            <w:r w:rsidRPr="00D760E2">
              <w:rPr>
                <w:rFonts w:ascii="Arial" w:hAnsi="Arial" w:cs="Arial"/>
                <w:color w:val="000000"/>
                <w:sz w:val="22"/>
                <w:szCs w:val="22"/>
              </w:rPr>
              <w:t xml:space="preserve"> and scooting.</w:t>
            </w:r>
          </w:p>
          <w:p w14:paraId="0FF8EC25" w14:textId="77777777" w:rsidR="00D760E2" w:rsidRPr="00D760E2" w:rsidRDefault="00656B1C" w:rsidP="00D760E2">
            <w:pPr>
              <w:pStyle w:val="ListParagraph"/>
              <w:numPr>
                <w:ilvl w:val="0"/>
                <w:numId w:val="37"/>
              </w:numPr>
              <w:rPr>
                <w:rFonts w:ascii="Arial" w:hAnsi="Arial" w:cs="Arial"/>
              </w:rPr>
            </w:pPr>
            <w:r w:rsidRPr="00D760E2">
              <w:rPr>
                <w:rFonts w:ascii="Arial" w:hAnsi="Arial" w:cs="Arial"/>
                <w:color w:val="000000"/>
                <w:sz w:val="22"/>
                <w:szCs w:val="22"/>
              </w:rPr>
              <w:t>To provide support and help to schools in implementing any initiatives to achieve and maintain modal shift.</w:t>
            </w:r>
          </w:p>
          <w:p w14:paraId="649A78DC" w14:textId="5928DED1" w:rsidR="00236201" w:rsidRPr="00D760E2" w:rsidRDefault="00656B1C" w:rsidP="00D760E2">
            <w:pPr>
              <w:pStyle w:val="ListParagraph"/>
              <w:numPr>
                <w:ilvl w:val="0"/>
                <w:numId w:val="37"/>
              </w:numPr>
              <w:rPr>
                <w:rFonts w:ascii="Arial" w:hAnsi="Arial" w:cs="Arial"/>
              </w:rPr>
            </w:pPr>
            <w:r w:rsidRPr="00D760E2">
              <w:rPr>
                <w:rFonts w:ascii="Arial" w:hAnsi="Arial" w:cs="Arial"/>
                <w:color w:val="000000"/>
                <w:sz w:val="22"/>
                <w:szCs w:val="22"/>
              </w:rPr>
              <w:t>To plan, manage and deliver the available budgets in an efficient manner.</w:t>
            </w:r>
          </w:p>
        </w:tc>
      </w:tr>
      <w:tr w:rsidR="003A6F8E" w:rsidRPr="001D5465" w14:paraId="4C7E4A66" w14:textId="77777777" w:rsidTr="00276E8D">
        <w:tc>
          <w:tcPr>
            <w:tcW w:w="10632" w:type="dxa"/>
            <w:gridSpan w:val="3"/>
            <w:shd w:val="clear" w:color="auto" w:fill="DBE5F1"/>
          </w:tcPr>
          <w:p w14:paraId="5BC5C0B2"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29A9A10B" w14:textId="77777777" w:rsidTr="00276E8D">
        <w:tc>
          <w:tcPr>
            <w:tcW w:w="10632" w:type="dxa"/>
            <w:gridSpan w:val="3"/>
            <w:shd w:val="clear" w:color="auto" w:fill="auto"/>
          </w:tcPr>
          <w:p w14:paraId="1402E3E6" w14:textId="0E6E00C2"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To implement a behavioural change programme resulting in a long-term modal shift in how children travel to school. Plan, implement, monitor</w:t>
            </w:r>
            <w:r w:rsidR="00B2706A">
              <w:rPr>
                <w:rFonts w:ascii="Arial" w:hAnsi="Arial" w:cs="Arial"/>
                <w:sz w:val="22"/>
                <w:szCs w:val="22"/>
              </w:rPr>
              <w:t>,</w:t>
            </w:r>
            <w:r w:rsidRPr="00D760E2">
              <w:rPr>
                <w:rFonts w:ascii="Arial" w:hAnsi="Arial" w:cs="Arial"/>
                <w:sz w:val="22"/>
                <w:szCs w:val="22"/>
              </w:rPr>
              <w:t xml:space="preserve"> and evaluate projects to deliver increased walking and cycling to school</w:t>
            </w:r>
          </w:p>
          <w:p w14:paraId="3270676E" w14:textId="1DFE826D"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Take part in effective liaison with internal and external stakeholders as part of the delivery of projects and/or the relevant service. Liaise effectively and coordinate working with colleagues operating across the Active Cumbria, and Public Health Service.</w:t>
            </w:r>
          </w:p>
          <w:p w14:paraId="3D5BBA0D" w14:textId="47DE5E0C"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 xml:space="preserve">Instigate walking, cycling and scooting initiatives in relation to the development of school travel plans with regard to the preparation of school planning applications. Representing the Council’s best interests at all times by ensuring effective communications within the Council, on Consultation on Applications for Planning Permission. </w:t>
            </w:r>
          </w:p>
          <w:p w14:paraId="4E499EAA" w14:textId="7DC5201D"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To plan, implement, monitor</w:t>
            </w:r>
            <w:r w:rsidR="00B2706A">
              <w:rPr>
                <w:rFonts w:ascii="Arial" w:hAnsi="Arial" w:cs="Arial"/>
                <w:sz w:val="22"/>
                <w:szCs w:val="22"/>
              </w:rPr>
              <w:t>,</w:t>
            </w:r>
            <w:r w:rsidRPr="00D760E2">
              <w:rPr>
                <w:rFonts w:ascii="Arial" w:hAnsi="Arial" w:cs="Arial"/>
                <w:sz w:val="22"/>
                <w:szCs w:val="22"/>
              </w:rPr>
              <w:t xml:space="preserve"> and evaluate </w:t>
            </w:r>
            <w:proofErr w:type="spellStart"/>
            <w:r w:rsidRPr="00D760E2">
              <w:rPr>
                <w:rFonts w:ascii="Arial" w:hAnsi="Arial" w:cs="Arial"/>
                <w:sz w:val="22"/>
                <w:szCs w:val="22"/>
              </w:rPr>
              <w:t>Bikeability</w:t>
            </w:r>
            <w:proofErr w:type="spellEnd"/>
            <w:r w:rsidRPr="00D760E2">
              <w:rPr>
                <w:rFonts w:ascii="Arial" w:hAnsi="Arial" w:cs="Arial"/>
                <w:sz w:val="22"/>
                <w:szCs w:val="22"/>
              </w:rPr>
              <w:t xml:space="preserve"> training projects to deliver increased cycling to school.</w:t>
            </w:r>
          </w:p>
          <w:p w14:paraId="23F90DD0" w14:textId="591A17E9" w:rsidR="003A6F8E"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Encourage the development of projects to improve the network of safe cycling and walking routes to schools by liaising with traffic management officers and relevant stakeholders.</w:t>
            </w:r>
          </w:p>
          <w:p w14:paraId="0AA92298" w14:textId="03D0D697"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Ensure that all projects, programmes</w:t>
            </w:r>
            <w:r w:rsidR="00B2706A">
              <w:rPr>
                <w:rFonts w:ascii="Arial" w:hAnsi="Arial" w:cs="Arial"/>
                <w:sz w:val="22"/>
                <w:szCs w:val="22"/>
              </w:rPr>
              <w:t>,</w:t>
            </w:r>
            <w:r w:rsidRPr="00D760E2">
              <w:rPr>
                <w:rFonts w:ascii="Arial" w:hAnsi="Arial" w:cs="Arial"/>
                <w:sz w:val="22"/>
                <w:szCs w:val="22"/>
              </w:rPr>
              <w:t xml:space="preserve"> and events adopt relevant equality and diversity and safeguarding policies.</w:t>
            </w:r>
          </w:p>
          <w:p w14:paraId="14FAD345" w14:textId="024DA80F" w:rsidR="00656B1C"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Support Active Cumbria and the Council in the achievement of National Standards for Equality and Safeguarding and well as Organisational Improvement.</w:t>
            </w:r>
          </w:p>
          <w:p w14:paraId="40BCE4FD" w14:textId="5BFC8A2C" w:rsidR="00236201" w:rsidRPr="00D760E2" w:rsidRDefault="00656B1C" w:rsidP="00656B1C">
            <w:pPr>
              <w:pStyle w:val="ListParagraph"/>
              <w:numPr>
                <w:ilvl w:val="0"/>
                <w:numId w:val="30"/>
              </w:numPr>
              <w:ind w:left="360"/>
              <w:rPr>
                <w:rFonts w:ascii="Arial" w:hAnsi="Arial" w:cs="Arial"/>
                <w:sz w:val="22"/>
                <w:szCs w:val="22"/>
              </w:rPr>
            </w:pPr>
            <w:r w:rsidRPr="00D760E2">
              <w:rPr>
                <w:rFonts w:ascii="Arial" w:hAnsi="Arial" w:cs="Arial"/>
                <w:sz w:val="22"/>
                <w:szCs w:val="22"/>
              </w:rPr>
              <w:t>To undertake such other duties and responsibilities commensurate with the grading and nature of the post as directed by the Senior Manager Development/Operations.</w:t>
            </w:r>
          </w:p>
        </w:tc>
      </w:tr>
      <w:tr w:rsidR="000C792F" w:rsidRPr="00001733" w14:paraId="2360BD11" w14:textId="77777777" w:rsidTr="00276E8D">
        <w:tc>
          <w:tcPr>
            <w:tcW w:w="10632" w:type="dxa"/>
            <w:gridSpan w:val="3"/>
            <w:shd w:val="clear" w:color="auto" w:fill="auto"/>
          </w:tcPr>
          <w:p w14:paraId="6B93E262" w14:textId="77777777" w:rsidR="000C792F" w:rsidRPr="000C792F" w:rsidRDefault="000C792F" w:rsidP="000C792F">
            <w:pPr>
              <w:ind w:left="34"/>
              <w:rPr>
                <w:rFonts w:ascii="Arial" w:hAnsi="Arial" w:cs="Arial"/>
                <w:b/>
              </w:rPr>
            </w:pPr>
            <w:r w:rsidRPr="000C792F">
              <w:rPr>
                <w:rFonts w:ascii="Arial" w:hAnsi="Arial" w:cs="Arial"/>
                <w:b/>
              </w:rPr>
              <w:t>Please note annual targets will be discussed during the appraisal process</w:t>
            </w:r>
          </w:p>
        </w:tc>
      </w:tr>
      <w:tr w:rsidR="003A6F8E" w:rsidRPr="001D5465" w14:paraId="6DC2A412" w14:textId="77777777" w:rsidTr="00276E8D">
        <w:tc>
          <w:tcPr>
            <w:tcW w:w="10632" w:type="dxa"/>
            <w:gridSpan w:val="3"/>
            <w:shd w:val="clear" w:color="auto" w:fill="DBE5F1"/>
          </w:tcPr>
          <w:p w14:paraId="51420B91"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1CE959DD" w14:textId="77777777" w:rsidTr="00001733">
        <w:trPr>
          <w:trHeight w:val="367"/>
        </w:trPr>
        <w:tc>
          <w:tcPr>
            <w:tcW w:w="2127" w:type="dxa"/>
            <w:gridSpan w:val="2"/>
            <w:shd w:val="clear" w:color="auto" w:fill="DBE5F1"/>
            <w:vAlign w:val="center"/>
          </w:tcPr>
          <w:p w14:paraId="5F1D440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lastRenderedPageBreak/>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20E0D65" w14:textId="02D5831C" w:rsidR="003A6F8E" w:rsidRDefault="00656B1C" w:rsidP="00001733">
            <w:pPr>
              <w:numPr>
                <w:ilvl w:val="0"/>
                <w:numId w:val="3"/>
              </w:numPr>
              <w:rPr>
                <w:rFonts w:ascii="Arial" w:hAnsi="Arial" w:cs="Arial"/>
                <w:sz w:val="22"/>
                <w:szCs w:val="22"/>
              </w:rPr>
            </w:pPr>
            <w:r>
              <w:rPr>
                <w:rFonts w:ascii="Arial" w:hAnsi="Arial" w:cs="Arial"/>
                <w:sz w:val="22"/>
                <w:szCs w:val="22"/>
              </w:rPr>
              <w:t>Annual Active Travel Budget of circa £30,000</w:t>
            </w:r>
          </w:p>
          <w:p w14:paraId="00C83D6E" w14:textId="645E7650" w:rsidR="00656B1C" w:rsidRPr="00001733" w:rsidRDefault="00656B1C" w:rsidP="00001733">
            <w:pPr>
              <w:numPr>
                <w:ilvl w:val="0"/>
                <w:numId w:val="3"/>
              </w:numPr>
              <w:rPr>
                <w:rFonts w:ascii="Arial" w:hAnsi="Arial" w:cs="Arial"/>
                <w:sz w:val="22"/>
                <w:szCs w:val="22"/>
              </w:rPr>
            </w:pPr>
            <w:r>
              <w:rPr>
                <w:rFonts w:ascii="Arial" w:hAnsi="Arial" w:cs="Arial"/>
                <w:sz w:val="22"/>
                <w:szCs w:val="22"/>
              </w:rPr>
              <w:t xml:space="preserve">Annual </w:t>
            </w:r>
            <w:proofErr w:type="spellStart"/>
            <w:r>
              <w:rPr>
                <w:rFonts w:ascii="Arial" w:hAnsi="Arial" w:cs="Arial"/>
                <w:sz w:val="22"/>
                <w:szCs w:val="22"/>
              </w:rPr>
              <w:t>DfT</w:t>
            </w:r>
            <w:proofErr w:type="spellEnd"/>
            <w:r>
              <w:rPr>
                <w:rFonts w:ascii="Arial" w:hAnsi="Arial" w:cs="Arial"/>
                <w:sz w:val="22"/>
                <w:szCs w:val="22"/>
              </w:rPr>
              <w:t xml:space="preserve"> </w:t>
            </w:r>
            <w:proofErr w:type="spellStart"/>
            <w:r>
              <w:rPr>
                <w:rFonts w:ascii="Arial" w:hAnsi="Arial" w:cs="Arial"/>
                <w:sz w:val="22"/>
                <w:szCs w:val="22"/>
              </w:rPr>
              <w:t>Bikeability</w:t>
            </w:r>
            <w:proofErr w:type="spellEnd"/>
            <w:r>
              <w:rPr>
                <w:rFonts w:ascii="Arial" w:hAnsi="Arial" w:cs="Arial"/>
                <w:sz w:val="22"/>
                <w:szCs w:val="22"/>
              </w:rPr>
              <w:t xml:space="preserve"> Budget of circa £225,000</w:t>
            </w:r>
          </w:p>
        </w:tc>
      </w:tr>
      <w:tr w:rsidR="003A6F8E" w:rsidRPr="001D5465" w14:paraId="1886A5C1" w14:textId="77777777" w:rsidTr="00001733">
        <w:trPr>
          <w:trHeight w:val="365"/>
        </w:trPr>
        <w:tc>
          <w:tcPr>
            <w:tcW w:w="2127" w:type="dxa"/>
            <w:gridSpan w:val="2"/>
            <w:shd w:val="clear" w:color="auto" w:fill="DBE5F1"/>
            <w:vAlign w:val="center"/>
          </w:tcPr>
          <w:p w14:paraId="3F292FE7"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A1F943D" w14:textId="4551C250" w:rsidR="003A6F8E" w:rsidRPr="001D5465" w:rsidRDefault="00656B1C"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22FCE929" w14:textId="77777777" w:rsidTr="00001733">
        <w:trPr>
          <w:trHeight w:val="365"/>
        </w:trPr>
        <w:tc>
          <w:tcPr>
            <w:tcW w:w="2127" w:type="dxa"/>
            <w:gridSpan w:val="2"/>
            <w:shd w:val="clear" w:color="auto" w:fill="DBE5F1"/>
            <w:vAlign w:val="center"/>
          </w:tcPr>
          <w:p w14:paraId="00919C6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6D2AEE17" w14:textId="651980E2" w:rsidR="003A6F8E" w:rsidRPr="001D5465" w:rsidRDefault="00656B1C"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47BA933B" w14:textId="77777777" w:rsidTr="00276E8D">
        <w:tc>
          <w:tcPr>
            <w:tcW w:w="10632" w:type="dxa"/>
            <w:gridSpan w:val="3"/>
            <w:shd w:val="clear" w:color="auto" w:fill="DBE5F1"/>
          </w:tcPr>
          <w:p w14:paraId="5B899233"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0D3350F8" w14:textId="77777777" w:rsidTr="005E7B38">
        <w:tc>
          <w:tcPr>
            <w:tcW w:w="10632" w:type="dxa"/>
            <w:gridSpan w:val="3"/>
            <w:tcBorders>
              <w:bottom w:val="single" w:sz="4" w:space="0" w:color="auto"/>
            </w:tcBorders>
            <w:shd w:val="clear" w:color="auto" w:fill="auto"/>
          </w:tcPr>
          <w:p w14:paraId="5BAF1D11" w14:textId="5DFC6F4D" w:rsidR="003A6F8E" w:rsidRPr="008E0284" w:rsidRDefault="008E0284" w:rsidP="008E0284">
            <w:pPr>
              <w:rPr>
                <w:rFonts w:ascii="Arial" w:hAnsi="Arial" w:cs="Arial"/>
                <w:b/>
                <w:bCs/>
                <w:sz w:val="22"/>
                <w:szCs w:val="22"/>
              </w:rPr>
            </w:pPr>
            <w:r w:rsidRPr="008E0284">
              <w:rPr>
                <w:rFonts w:ascii="Arial" w:hAnsi="Arial" w:cs="Arial"/>
                <w:b/>
                <w:bCs/>
                <w:sz w:val="22"/>
                <w:szCs w:val="22"/>
              </w:rPr>
              <w:t>Qualifications</w:t>
            </w:r>
          </w:p>
          <w:p w14:paraId="67FAFED3" w14:textId="2AE78283" w:rsidR="005E7B38" w:rsidRPr="008E0284" w:rsidRDefault="008E0284" w:rsidP="008E0284">
            <w:pPr>
              <w:pStyle w:val="ListParagraph"/>
              <w:numPr>
                <w:ilvl w:val="0"/>
                <w:numId w:val="35"/>
              </w:numPr>
              <w:ind w:left="360"/>
              <w:rPr>
                <w:rFonts w:ascii="Arial" w:hAnsi="Arial" w:cs="Arial"/>
                <w:sz w:val="22"/>
                <w:szCs w:val="22"/>
              </w:rPr>
            </w:pPr>
            <w:r w:rsidRPr="008E0284">
              <w:rPr>
                <w:rFonts w:ascii="Arial" w:hAnsi="Arial" w:cs="Arial"/>
                <w:sz w:val="22"/>
                <w:szCs w:val="22"/>
              </w:rPr>
              <w:t>NVQ Level 3, or equivalent experience or knowledge in the relevant work area</w:t>
            </w:r>
            <w:r>
              <w:rPr>
                <w:rFonts w:ascii="Arial" w:hAnsi="Arial" w:cs="Arial"/>
                <w:sz w:val="22"/>
                <w:szCs w:val="22"/>
              </w:rPr>
              <w:t>.</w:t>
            </w:r>
          </w:p>
          <w:p w14:paraId="6A1FC3A0" w14:textId="0E86B8A7" w:rsidR="008E0284" w:rsidRPr="008E0284" w:rsidRDefault="008E0284" w:rsidP="008E0284">
            <w:pPr>
              <w:pStyle w:val="ListParagraph"/>
              <w:numPr>
                <w:ilvl w:val="0"/>
                <w:numId w:val="35"/>
              </w:numPr>
              <w:ind w:left="360"/>
              <w:rPr>
                <w:rFonts w:ascii="Arial" w:hAnsi="Arial" w:cs="Arial"/>
                <w:sz w:val="22"/>
                <w:szCs w:val="22"/>
              </w:rPr>
            </w:pPr>
            <w:r w:rsidRPr="008E0284">
              <w:rPr>
                <w:rFonts w:ascii="Arial" w:hAnsi="Arial" w:cs="Arial"/>
                <w:sz w:val="22"/>
                <w:szCs w:val="22"/>
              </w:rPr>
              <w:t>Evidence of on-going professional development</w:t>
            </w:r>
            <w:r>
              <w:rPr>
                <w:rFonts w:ascii="Arial" w:hAnsi="Arial" w:cs="Arial"/>
                <w:sz w:val="22"/>
                <w:szCs w:val="22"/>
              </w:rPr>
              <w:t>.</w:t>
            </w:r>
          </w:p>
          <w:p w14:paraId="0D6429C7" w14:textId="009AFFD8" w:rsidR="005E7B38" w:rsidRPr="008E0284" w:rsidRDefault="008E0284" w:rsidP="008E0284">
            <w:pPr>
              <w:rPr>
                <w:rFonts w:ascii="Arial" w:hAnsi="Arial" w:cs="Arial"/>
                <w:b/>
                <w:bCs/>
                <w:sz w:val="22"/>
                <w:szCs w:val="22"/>
              </w:rPr>
            </w:pPr>
            <w:r w:rsidRPr="008E0284">
              <w:rPr>
                <w:rFonts w:ascii="Arial" w:hAnsi="Arial" w:cs="Arial"/>
                <w:b/>
                <w:bCs/>
                <w:sz w:val="22"/>
                <w:szCs w:val="22"/>
              </w:rPr>
              <w:t>Experience</w:t>
            </w:r>
          </w:p>
          <w:p w14:paraId="342BA259" w14:textId="77777777" w:rsidR="008E0284" w:rsidRPr="008E0284" w:rsidRDefault="008E0284" w:rsidP="008E0284">
            <w:pPr>
              <w:numPr>
                <w:ilvl w:val="0"/>
                <w:numId w:val="3"/>
              </w:numPr>
              <w:tabs>
                <w:tab w:val="clear" w:pos="360"/>
              </w:tabs>
              <w:rPr>
                <w:rFonts w:ascii="Arial" w:hAnsi="Arial" w:cs="Arial"/>
                <w:sz w:val="22"/>
                <w:szCs w:val="22"/>
              </w:rPr>
            </w:pPr>
            <w:r w:rsidRPr="008E0284">
              <w:rPr>
                <w:rFonts w:ascii="Arial" w:hAnsi="Arial" w:cs="Arial"/>
                <w:sz w:val="22"/>
                <w:szCs w:val="22"/>
              </w:rPr>
              <w:t>Experience of delivering programmes on time and within budget.</w:t>
            </w:r>
          </w:p>
          <w:p w14:paraId="5D2F1E39" w14:textId="77777777" w:rsidR="008E0284" w:rsidRPr="008E0284" w:rsidRDefault="008E0284" w:rsidP="008E0284">
            <w:pPr>
              <w:numPr>
                <w:ilvl w:val="0"/>
                <w:numId w:val="3"/>
              </w:numPr>
              <w:tabs>
                <w:tab w:val="clear" w:pos="360"/>
              </w:tabs>
              <w:rPr>
                <w:rFonts w:ascii="Arial" w:hAnsi="Arial" w:cs="Arial"/>
                <w:sz w:val="22"/>
                <w:szCs w:val="22"/>
              </w:rPr>
            </w:pPr>
            <w:r w:rsidRPr="008E0284">
              <w:rPr>
                <w:rFonts w:ascii="Arial" w:hAnsi="Arial" w:cs="Arial"/>
                <w:sz w:val="22"/>
                <w:szCs w:val="22"/>
              </w:rPr>
              <w:t>Experience in providing written reports.</w:t>
            </w:r>
          </w:p>
          <w:p w14:paraId="55559FAA" w14:textId="7E4DA571"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 proven track record of facilitating groups, providing training</w:t>
            </w:r>
            <w:r w:rsidR="00B2706A">
              <w:rPr>
                <w:rFonts w:ascii="Arial" w:hAnsi="Arial" w:cs="Arial"/>
                <w:sz w:val="22"/>
                <w:szCs w:val="22"/>
              </w:rPr>
              <w:t>,</w:t>
            </w:r>
            <w:r w:rsidRPr="008E0284">
              <w:rPr>
                <w:rFonts w:ascii="Arial" w:hAnsi="Arial" w:cs="Arial"/>
                <w:sz w:val="22"/>
                <w:szCs w:val="22"/>
              </w:rPr>
              <w:t xml:space="preserve"> or giving health promotion messages</w:t>
            </w:r>
            <w:r>
              <w:rPr>
                <w:rFonts w:ascii="Arial" w:hAnsi="Arial" w:cs="Arial"/>
                <w:sz w:val="22"/>
                <w:szCs w:val="22"/>
              </w:rPr>
              <w:t>.</w:t>
            </w:r>
          </w:p>
          <w:p w14:paraId="6AC3ABAE" w14:textId="4E53F978" w:rsidR="008E0284" w:rsidRPr="008E0284" w:rsidRDefault="008E0284" w:rsidP="008E0284">
            <w:pPr>
              <w:rPr>
                <w:rFonts w:ascii="Arial" w:hAnsi="Arial" w:cs="Arial"/>
                <w:b/>
                <w:bCs/>
                <w:sz w:val="22"/>
                <w:szCs w:val="22"/>
              </w:rPr>
            </w:pPr>
            <w:r w:rsidRPr="008E0284">
              <w:rPr>
                <w:rFonts w:ascii="Arial" w:hAnsi="Arial" w:cs="Arial"/>
                <w:b/>
                <w:bCs/>
                <w:sz w:val="22"/>
                <w:szCs w:val="22"/>
              </w:rPr>
              <w:t>Knowledge</w:t>
            </w:r>
          </w:p>
          <w:p w14:paraId="06965022" w14:textId="3A70FF8A" w:rsidR="008E0284" w:rsidRPr="008E0284" w:rsidRDefault="008E0284" w:rsidP="008E0284">
            <w:pPr>
              <w:pStyle w:val="ListParagraph"/>
              <w:numPr>
                <w:ilvl w:val="0"/>
                <w:numId w:val="36"/>
              </w:numPr>
              <w:rPr>
                <w:rFonts w:ascii="Arial" w:hAnsi="Arial" w:cs="Arial"/>
                <w:sz w:val="22"/>
                <w:szCs w:val="22"/>
              </w:rPr>
            </w:pPr>
            <w:r w:rsidRPr="008E0284">
              <w:rPr>
                <w:rFonts w:ascii="Arial" w:hAnsi="Arial" w:cs="Arial"/>
                <w:sz w:val="22"/>
                <w:szCs w:val="22"/>
              </w:rPr>
              <w:t>Knowledge of national sustainability campaigns and issues.</w:t>
            </w:r>
          </w:p>
          <w:p w14:paraId="0B52DB22" w14:textId="61BBD7AB" w:rsidR="008E0284" w:rsidRPr="008E0284" w:rsidRDefault="008E0284" w:rsidP="008E0284">
            <w:pPr>
              <w:pStyle w:val="ListParagraph"/>
              <w:numPr>
                <w:ilvl w:val="0"/>
                <w:numId w:val="36"/>
              </w:numPr>
              <w:rPr>
                <w:rFonts w:ascii="Arial" w:hAnsi="Arial" w:cs="Arial"/>
                <w:sz w:val="22"/>
                <w:szCs w:val="22"/>
              </w:rPr>
            </w:pPr>
            <w:r w:rsidRPr="008E0284">
              <w:rPr>
                <w:rFonts w:ascii="Arial" w:hAnsi="Arial" w:cs="Arial"/>
                <w:sz w:val="22"/>
                <w:szCs w:val="22"/>
              </w:rPr>
              <w:t xml:space="preserve">Appropriate knowledge relating to confidentiality and security legislation, budget processes, contracts, best </w:t>
            </w:r>
            <w:r w:rsidR="00B2706A" w:rsidRPr="008E0284">
              <w:rPr>
                <w:rFonts w:ascii="Arial" w:hAnsi="Arial" w:cs="Arial"/>
                <w:sz w:val="22"/>
                <w:szCs w:val="22"/>
              </w:rPr>
              <w:t>value,</w:t>
            </w:r>
            <w:r w:rsidRPr="008E0284">
              <w:rPr>
                <w:rFonts w:ascii="Arial" w:hAnsi="Arial" w:cs="Arial"/>
                <w:sz w:val="22"/>
                <w:szCs w:val="22"/>
              </w:rPr>
              <w:t xml:space="preserve"> and organisational priorities.</w:t>
            </w:r>
          </w:p>
          <w:p w14:paraId="1A1AFC85" w14:textId="73828365" w:rsidR="008E0284" w:rsidRPr="008E0284" w:rsidRDefault="008E0284" w:rsidP="008E0284">
            <w:pPr>
              <w:pStyle w:val="ListParagraph"/>
              <w:numPr>
                <w:ilvl w:val="0"/>
                <w:numId w:val="36"/>
              </w:numPr>
              <w:rPr>
                <w:rFonts w:ascii="Arial" w:hAnsi="Arial" w:cs="Arial"/>
                <w:sz w:val="22"/>
                <w:szCs w:val="22"/>
              </w:rPr>
            </w:pPr>
            <w:r>
              <w:rPr>
                <w:rFonts w:ascii="Arial" w:hAnsi="Arial" w:cs="Arial"/>
                <w:sz w:val="22"/>
                <w:szCs w:val="22"/>
              </w:rPr>
              <w:t>Awareness of relevant</w:t>
            </w:r>
            <w:r w:rsidR="00D760E2">
              <w:rPr>
                <w:rFonts w:ascii="Arial" w:hAnsi="Arial" w:cs="Arial"/>
                <w:sz w:val="22"/>
                <w:szCs w:val="22"/>
              </w:rPr>
              <w:t xml:space="preserve"> f</w:t>
            </w:r>
            <w:r w:rsidRPr="008E0284">
              <w:rPr>
                <w:rFonts w:ascii="Arial" w:hAnsi="Arial" w:cs="Arial"/>
                <w:sz w:val="22"/>
                <w:szCs w:val="22"/>
              </w:rPr>
              <w:t>unding streams for communities to access.</w:t>
            </w:r>
          </w:p>
          <w:p w14:paraId="6F1438FD" w14:textId="3DF3AD3C" w:rsidR="008E0284" w:rsidRPr="008E0284" w:rsidRDefault="008E0284" w:rsidP="008E0284">
            <w:pPr>
              <w:pStyle w:val="ListParagraph"/>
              <w:numPr>
                <w:ilvl w:val="0"/>
                <w:numId w:val="36"/>
              </w:numPr>
              <w:rPr>
                <w:rFonts w:ascii="Arial" w:hAnsi="Arial" w:cs="Arial"/>
                <w:sz w:val="22"/>
                <w:szCs w:val="22"/>
              </w:rPr>
            </w:pPr>
            <w:r w:rsidRPr="008E0284">
              <w:rPr>
                <w:rFonts w:ascii="Arial" w:hAnsi="Arial" w:cs="Arial"/>
                <w:sz w:val="22"/>
                <w:szCs w:val="22"/>
              </w:rPr>
              <w:t>Political processes and structures.</w:t>
            </w:r>
          </w:p>
          <w:p w14:paraId="5E19AC5C" w14:textId="4F81FCEB" w:rsidR="008E0284" w:rsidRPr="008E0284" w:rsidRDefault="008E0284" w:rsidP="008E0284">
            <w:pPr>
              <w:rPr>
                <w:rFonts w:ascii="Arial" w:hAnsi="Arial" w:cs="Arial"/>
                <w:b/>
                <w:bCs/>
                <w:sz w:val="22"/>
                <w:szCs w:val="22"/>
              </w:rPr>
            </w:pPr>
            <w:r w:rsidRPr="008E0284">
              <w:rPr>
                <w:rFonts w:ascii="Arial" w:hAnsi="Arial" w:cs="Arial"/>
                <w:b/>
                <w:bCs/>
                <w:sz w:val="22"/>
                <w:szCs w:val="22"/>
              </w:rPr>
              <w:t>Skills / Ability</w:t>
            </w:r>
          </w:p>
          <w:p w14:paraId="5BEF9B2C" w14:textId="69D7410B"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Team working and effective working relationships</w:t>
            </w:r>
            <w:r w:rsidR="00D760E2">
              <w:rPr>
                <w:rFonts w:ascii="Arial" w:hAnsi="Arial" w:cs="Arial"/>
                <w:sz w:val="22"/>
                <w:szCs w:val="22"/>
              </w:rPr>
              <w:t>.</w:t>
            </w:r>
          </w:p>
          <w:p w14:paraId="1220D116" w14:textId="01E73484"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Excellent ability to communicate both orally and in writing</w:t>
            </w:r>
            <w:r w:rsidR="00D760E2">
              <w:rPr>
                <w:rFonts w:ascii="Arial" w:hAnsi="Arial" w:cs="Arial"/>
                <w:sz w:val="22"/>
                <w:szCs w:val="22"/>
              </w:rPr>
              <w:t>.</w:t>
            </w:r>
            <w:r w:rsidRPr="008E0284">
              <w:rPr>
                <w:rFonts w:ascii="Arial" w:hAnsi="Arial" w:cs="Arial"/>
                <w:sz w:val="22"/>
                <w:szCs w:val="22"/>
              </w:rPr>
              <w:t xml:space="preserve">  </w:t>
            </w:r>
          </w:p>
          <w:p w14:paraId="1001F444" w14:textId="1DD6668D"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Proven ICT Skills</w:t>
            </w:r>
            <w:r w:rsidR="00D760E2">
              <w:rPr>
                <w:rFonts w:ascii="Arial" w:hAnsi="Arial" w:cs="Arial"/>
                <w:sz w:val="22"/>
                <w:szCs w:val="22"/>
              </w:rPr>
              <w:t>.</w:t>
            </w:r>
          </w:p>
          <w:p w14:paraId="36047BD1" w14:textId="4528E459"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Effective written and oral communicator</w:t>
            </w:r>
            <w:r w:rsidR="00D760E2">
              <w:rPr>
                <w:rFonts w:ascii="Arial" w:hAnsi="Arial" w:cs="Arial"/>
                <w:sz w:val="22"/>
                <w:szCs w:val="22"/>
              </w:rPr>
              <w:t>.</w:t>
            </w:r>
          </w:p>
          <w:p w14:paraId="650ED3B8" w14:textId="659E61FD"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Able to prioritise own workload to meet deadlines and provide a high</w:t>
            </w:r>
            <w:r w:rsidR="00D760E2">
              <w:rPr>
                <w:rFonts w:ascii="Arial" w:hAnsi="Arial" w:cs="Arial"/>
                <w:sz w:val="22"/>
                <w:szCs w:val="22"/>
              </w:rPr>
              <w:t>-</w:t>
            </w:r>
            <w:r w:rsidRPr="008E0284">
              <w:rPr>
                <w:rFonts w:ascii="Arial" w:hAnsi="Arial" w:cs="Arial"/>
                <w:sz w:val="22"/>
                <w:szCs w:val="22"/>
              </w:rPr>
              <w:t>quality service</w:t>
            </w:r>
            <w:r w:rsidR="00D760E2">
              <w:rPr>
                <w:rFonts w:ascii="Arial" w:hAnsi="Arial" w:cs="Arial"/>
                <w:sz w:val="22"/>
                <w:szCs w:val="22"/>
              </w:rPr>
              <w:t>.</w:t>
            </w:r>
          </w:p>
          <w:p w14:paraId="04DD2F09" w14:textId="08221848"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Able to work effectively on own initiative and cooperatively as part of a team</w:t>
            </w:r>
            <w:r w:rsidR="00D760E2">
              <w:rPr>
                <w:rFonts w:ascii="Arial" w:hAnsi="Arial" w:cs="Arial"/>
                <w:sz w:val="22"/>
                <w:szCs w:val="22"/>
              </w:rPr>
              <w:t>.</w:t>
            </w:r>
          </w:p>
          <w:p w14:paraId="3462230B" w14:textId="1F0A2ED1"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Ability to maintain confidentiality and secure confidence and trust of colleagues and partners</w:t>
            </w:r>
            <w:r w:rsidR="00D760E2">
              <w:rPr>
                <w:rFonts w:ascii="Arial" w:hAnsi="Arial" w:cs="Arial"/>
                <w:sz w:val="22"/>
                <w:szCs w:val="22"/>
              </w:rPr>
              <w:t>.</w:t>
            </w:r>
          </w:p>
          <w:p w14:paraId="33E72E5F" w14:textId="64B2C54A"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Ability to negotiate</w:t>
            </w:r>
            <w:r w:rsidR="00D760E2">
              <w:rPr>
                <w:rFonts w:ascii="Arial" w:hAnsi="Arial" w:cs="Arial"/>
                <w:sz w:val="22"/>
                <w:szCs w:val="22"/>
              </w:rPr>
              <w:t>.</w:t>
            </w:r>
            <w:r w:rsidRPr="008E0284">
              <w:rPr>
                <w:rFonts w:ascii="Arial" w:hAnsi="Arial" w:cs="Arial"/>
                <w:sz w:val="22"/>
                <w:szCs w:val="22"/>
              </w:rPr>
              <w:t xml:space="preserve"> </w:t>
            </w:r>
          </w:p>
          <w:p w14:paraId="089E961A" w14:textId="3AFC3B03" w:rsidR="008E0284" w:rsidRPr="008E0284" w:rsidRDefault="008E0284" w:rsidP="008E0284">
            <w:pPr>
              <w:rPr>
                <w:rFonts w:ascii="Arial" w:hAnsi="Arial" w:cs="Arial"/>
                <w:b/>
                <w:bCs/>
                <w:sz w:val="22"/>
                <w:szCs w:val="22"/>
              </w:rPr>
            </w:pPr>
            <w:r w:rsidRPr="008E0284">
              <w:rPr>
                <w:rFonts w:ascii="Arial" w:hAnsi="Arial" w:cs="Arial"/>
                <w:b/>
                <w:bCs/>
                <w:sz w:val="22"/>
                <w:szCs w:val="22"/>
              </w:rPr>
              <w:t>Personal Skills</w:t>
            </w:r>
          </w:p>
          <w:p w14:paraId="27E197FE" w14:textId="39479F05"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Deal effectively with change</w:t>
            </w:r>
            <w:r w:rsidR="00D760E2">
              <w:rPr>
                <w:rFonts w:ascii="Arial" w:hAnsi="Arial" w:cs="Arial"/>
                <w:sz w:val="22"/>
                <w:szCs w:val="22"/>
              </w:rPr>
              <w:t>.</w:t>
            </w:r>
          </w:p>
          <w:p w14:paraId="1490A353" w14:textId="0BAC5551"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Drive to deliver improvements</w:t>
            </w:r>
            <w:r w:rsidR="00D760E2">
              <w:rPr>
                <w:rFonts w:ascii="Arial" w:hAnsi="Arial" w:cs="Arial"/>
                <w:sz w:val="22"/>
                <w:szCs w:val="22"/>
              </w:rPr>
              <w:t>.</w:t>
            </w:r>
          </w:p>
          <w:p w14:paraId="0BD65589" w14:textId="6D51B760"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Work on own initiative</w:t>
            </w:r>
            <w:r w:rsidR="00D760E2">
              <w:rPr>
                <w:rFonts w:ascii="Arial" w:hAnsi="Arial" w:cs="Arial"/>
                <w:sz w:val="22"/>
                <w:szCs w:val="22"/>
              </w:rPr>
              <w:t>.</w:t>
            </w:r>
          </w:p>
          <w:p w14:paraId="389C2CF4" w14:textId="72F4CB7E"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Professional integrity, reliability and consistency</w:t>
            </w:r>
            <w:r w:rsidR="00D760E2">
              <w:rPr>
                <w:rFonts w:ascii="Arial" w:hAnsi="Arial" w:cs="Arial"/>
                <w:sz w:val="22"/>
                <w:szCs w:val="22"/>
              </w:rPr>
              <w:t>.</w:t>
            </w:r>
          </w:p>
          <w:p w14:paraId="5A7571B8" w14:textId="342F9716" w:rsidR="008E0284" w:rsidRPr="008E0284" w:rsidRDefault="008E0284" w:rsidP="008E0284">
            <w:pPr>
              <w:pStyle w:val="ListParagraph"/>
              <w:numPr>
                <w:ilvl w:val="0"/>
                <w:numId w:val="3"/>
              </w:numPr>
              <w:rPr>
                <w:rFonts w:ascii="Arial" w:hAnsi="Arial" w:cs="Arial"/>
                <w:sz w:val="22"/>
                <w:szCs w:val="22"/>
              </w:rPr>
            </w:pPr>
            <w:r w:rsidRPr="008E0284">
              <w:rPr>
                <w:rFonts w:ascii="Arial" w:hAnsi="Arial" w:cs="Arial"/>
                <w:sz w:val="22"/>
                <w:szCs w:val="22"/>
              </w:rPr>
              <w:t>Adaptability and resilience</w:t>
            </w:r>
            <w:r w:rsidR="00D760E2">
              <w:rPr>
                <w:rFonts w:ascii="Arial" w:hAnsi="Arial" w:cs="Arial"/>
                <w:sz w:val="22"/>
                <w:szCs w:val="22"/>
              </w:rPr>
              <w:t>.</w:t>
            </w:r>
          </w:p>
          <w:p w14:paraId="336D8FD3" w14:textId="621AB21F" w:rsidR="008E0284" w:rsidRPr="00001733" w:rsidRDefault="008E0284" w:rsidP="00D760E2">
            <w:pPr>
              <w:pStyle w:val="ListParagraph"/>
              <w:numPr>
                <w:ilvl w:val="0"/>
                <w:numId w:val="3"/>
              </w:numPr>
              <w:rPr>
                <w:rFonts w:ascii="Arial" w:hAnsi="Arial" w:cs="Arial"/>
                <w:sz w:val="22"/>
                <w:szCs w:val="22"/>
              </w:rPr>
            </w:pPr>
            <w:r w:rsidRPr="00D760E2">
              <w:rPr>
                <w:rFonts w:ascii="Arial" w:hAnsi="Arial" w:cs="Arial"/>
                <w:sz w:val="22"/>
                <w:szCs w:val="22"/>
              </w:rPr>
              <w:t>Able to deal sensitively and calmly with difficult and complex situations</w:t>
            </w:r>
            <w:r w:rsidR="00D760E2" w:rsidRPr="00D760E2">
              <w:rPr>
                <w:rFonts w:ascii="Arial" w:hAnsi="Arial" w:cs="Arial"/>
                <w:sz w:val="22"/>
                <w:szCs w:val="22"/>
              </w:rPr>
              <w:t>.</w:t>
            </w:r>
          </w:p>
        </w:tc>
      </w:tr>
      <w:tr w:rsidR="005C799D" w:rsidRPr="00001733" w14:paraId="55338B82" w14:textId="77777777" w:rsidTr="005E7B38">
        <w:tc>
          <w:tcPr>
            <w:tcW w:w="10632" w:type="dxa"/>
            <w:gridSpan w:val="3"/>
            <w:shd w:val="clear" w:color="auto" w:fill="DBE5F1" w:themeFill="accent1" w:themeFillTint="33"/>
          </w:tcPr>
          <w:p w14:paraId="04B6003B"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77AB4E23" w14:textId="77777777" w:rsidTr="00276E8D">
        <w:tc>
          <w:tcPr>
            <w:tcW w:w="10632" w:type="dxa"/>
            <w:gridSpan w:val="3"/>
            <w:shd w:val="clear" w:color="auto" w:fill="auto"/>
          </w:tcPr>
          <w:p w14:paraId="4594C736" w14:textId="7C197735" w:rsidR="005C799D" w:rsidRPr="00656B1C" w:rsidRDefault="005C799D" w:rsidP="00656B1C">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14:paraId="441E0415" w14:textId="77777777" w:rsidTr="00276E8D">
        <w:tc>
          <w:tcPr>
            <w:tcW w:w="10632" w:type="dxa"/>
            <w:gridSpan w:val="3"/>
            <w:shd w:val="clear" w:color="auto" w:fill="DBE5F1"/>
          </w:tcPr>
          <w:p w14:paraId="01E187A9"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7C1F9FF1" w14:textId="77777777" w:rsidTr="00001733">
        <w:tc>
          <w:tcPr>
            <w:tcW w:w="1986" w:type="dxa"/>
            <w:shd w:val="clear" w:color="auto" w:fill="DBE5F1"/>
            <w:vAlign w:val="center"/>
          </w:tcPr>
          <w:p w14:paraId="4E8F817B"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2673315" w14:textId="61DB6501" w:rsidR="003A6F8E" w:rsidRPr="00001733" w:rsidRDefault="00656B1C"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28646AA6" w14:textId="77777777" w:rsidTr="00001733">
        <w:tc>
          <w:tcPr>
            <w:tcW w:w="1986" w:type="dxa"/>
            <w:shd w:val="clear" w:color="auto" w:fill="DBE5F1"/>
            <w:vAlign w:val="center"/>
          </w:tcPr>
          <w:p w14:paraId="6447CF5E"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31EB3BDD" w14:textId="46689181" w:rsidR="003A6F8E" w:rsidRPr="001D5465" w:rsidRDefault="00656B1C"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2B16F8C2" w14:textId="77777777" w:rsidTr="00001733">
        <w:tc>
          <w:tcPr>
            <w:tcW w:w="1986" w:type="dxa"/>
            <w:shd w:val="clear" w:color="auto" w:fill="DBE5F1"/>
            <w:vAlign w:val="center"/>
          </w:tcPr>
          <w:p w14:paraId="2F5C2238"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7C9995DB" w14:textId="09C6A6FD" w:rsidR="003A6F8E" w:rsidRPr="001D5465" w:rsidRDefault="00656B1C"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0094161B" w14:textId="77777777" w:rsidTr="00276E8D">
        <w:tc>
          <w:tcPr>
            <w:tcW w:w="10632" w:type="dxa"/>
            <w:gridSpan w:val="3"/>
            <w:shd w:val="clear" w:color="auto" w:fill="DBE5F1"/>
          </w:tcPr>
          <w:p w14:paraId="2B51EA3E"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4601B2E1" w14:textId="77777777" w:rsidTr="00276E8D">
        <w:tc>
          <w:tcPr>
            <w:tcW w:w="10632" w:type="dxa"/>
            <w:gridSpan w:val="3"/>
            <w:shd w:val="clear" w:color="auto" w:fill="FFFFFF"/>
          </w:tcPr>
          <w:p w14:paraId="212C929F" w14:textId="4CE0432B" w:rsidR="00236201" w:rsidRPr="001D5465" w:rsidRDefault="00656B1C" w:rsidP="00656B1C">
            <w:pPr>
              <w:numPr>
                <w:ilvl w:val="0"/>
                <w:numId w:val="3"/>
              </w:numPr>
              <w:rPr>
                <w:rFonts w:ascii="Arial" w:hAnsi="Arial" w:cs="Arial"/>
                <w:sz w:val="22"/>
                <w:szCs w:val="22"/>
              </w:rPr>
            </w:pPr>
            <w:r>
              <w:rPr>
                <w:rFonts w:ascii="Arial" w:hAnsi="Arial" w:cs="Arial"/>
                <w:sz w:val="22"/>
                <w:szCs w:val="22"/>
              </w:rPr>
              <w:t>N/A</w:t>
            </w:r>
          </w:p>
        </w:tc>
      </w:tr>
    </w:tbl>
    <w:p w14:paraId="4A3848C4"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93FA9" w14:textId="77777777" w:rsidR="00FA58E9" w:rsidRDefault="00FA58E9">
      <w:r>
        <w:separator/>
      </w:r>
    </w:p>
  </w:endnote>
  <w:endnote w:type="continuationSeparator" w:id="0">
    <w:p w14:paraId="4EF9A18A"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78D62" w14:textId="77777777" w:rsidR="00FA58E9" w:rsidRDefault="00FA58E9">
      <w:r>
        <w:separator/>
      </w:r>
    </w:p>
  </w:footnote>
  <w:footnote w:type="continuationSeparator" w:id="0">
    <w:p w14:paraId="61F19C33"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6987" w14:textId="77777777" w:rsidR="001918B8" w:rsidRDefault="001918B8">
    <w:pPr>
      <w:pStyle w:val="Header"/>
      <w:rPr>
        <w:rFonts w:ascii="Arial" w:hAnsi="Arial" w:cs="Arial"/>
        <w:color w:val="00828C"/>
        <w:sz w:val="18"/>
        <w:szCs w:val="18"/>
      </w:rPr>
    </w:pPr>
  </w:p>
  <w:p w14:paraId="5AB83DC7"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12CD1A5F" wp14:editId="61796E57">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6247B"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5BA3" w14:textId="77777777" w:rsidR="001918B8" w:rsidRDefault="00E57ECF">
    <w:pPr>
      <w:pStyle w:val="Header"/>
    </w:pPr>
    <w:r>
      <w:rPr>
        <w:noProof/>
      </w:rPr>
      <w:drawing>
        <wp:anchor distT="0" distB="0" distL="114300" distR="114300" simplePos="0" relativeHeight="251658752" behindDoc="1" locked="0" layoutInCell="1" allowOverlap="1" wp14:anchorId="0A8AE746" wp14:editId="0DD7143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0F2E5247" wp14:editId="7F17234A">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C07B9"/>
    <w:multiLevelType w:val="hybridMultilevel"/>
    <w:tmpl w:val="B1CC85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DF1B1F"/>
    <w:multiLevelType w:val="hybridMultilevel"/>
    <w:tmpl w:val="EB9EBD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6F6736"/>
    <w:multiLevelType w:val="hybridMultilevel"/>
    <w:tmpl w:val="8206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3F2106"/>
    <w:multiLevelType w:val="hybridMultilevel"/>
    <w:tmpl w:val="1B36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032ABA"/>
    <w:multiLevelType w:val="hybridMultilevel"/>
    <w:tmpl w:val="D454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B661EF"/>
    <w:multiLevelType w:val="hybridMultilevel"/>
    <w:tmpl w:val="D3F29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850FF4"/>
    <w:multiLevelType w:val="hybridMultilevel"/>
    <w:tmpl w:val="5A9C8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766CF"/>
    <w:multiLevelType w:val="hybridMultilevel"/>
    <w:tmpl w:val="329863B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5"/>
  </w:num>
  <w:num w:numId="4">
    <w:abstractNumId w:val="15"/>
  </w:num>
  <w:num w:numId="5">
    <w:abstractNumId w:val="16"/>
  </w:num>
  <w:num w:numId="6">
    <w:abstractNumId w:val="3"/>
  </w:num>
  <w:num w:numId="7">
    <w:abstractNumId w:val="6"/>
  </w:num>
  <w:num w:numId="8">
    <w:abstractNumId w:val="23"/>
  </w:num>
  <w:num w:numId="9">
    <w:abstractNumId w:val="26"/>
  </w:num>
  <w:num w:numId="10">
    <w:abstractNumId w:val="14"/>
  </w:num>
  <w:num w:numId="11">
    <w:abstractNumId w:val="33"/>
  </w:num>
  <w:num w:numId="12">
    <w:abstractNumId w:val="18"/>
  </w:num>
  <w:num w:numId="13">
    <w:abstractNumId w:val="11"/>
  </w:num>
  <w:num w:numId="14">
    <w:abstractNumId w:val="12"/>
  </w:num>
  <w:num w:numId="15">
    <w:abstractNumId w:val="29"/>
  </w:num>
  <w:num w:numId="16">
    <w:abstractNumId w:val="31"/>
  </w:num>
  <w:num w:numId="17">
    <w:abstractNumId w:val="8"/>
  </w:num>
  <w:num w:numId="18">
    <w:abstractNumId w:val="27"/>
  </w:num>
  <w:num w:numId="19">
    <w:abstractNumId w:val="1"/>
  </w:num>
  <w:num w:numId="20">
    <w:abstractNumId w:val="21"/>
  </w:num>
  <w:num w:numId="21">
    <w:abstractNumId w:val="17"/>
  </w:num>
  <w:num w:numId="22">
    <w:abstractNumId w:val="34"/>
  </w:num>
  <w:num w:numId="23">
    <w:abstractNumId w:val="24"/>
  </w:num>
  <w:num w:numId="24">
    <w:abstractNumId w:val="4"/>
  </w:num>
  <w:num w:numId="25">
    <w:abstractNumId w:val="5"/>
  </w:num>
  <w:num w:numId="26">
    <w:abstractNumId w:val="15"/>
  </w:num>
  <w:num w:numId="27">
    <w:abstractNumId w:val="25"/>
  </w:num>
  <w:num w:numId="28">
    <w:abstractNumId w:val="20"/>
  </w:num>
  <w:num w:numId="29">
    <w:abstractNumId w:val="0"/>
  </w:num>
  <w:num w:numId="30">
    <w:abstractNumId w:val="19"/>
  </w:num>
  <w:num w:numId="31">
    <w:abstractNumId w:val="22"/>
  </w:num>
  <w:num w:numId="32">
    <w:abstractNumId w:val="32"/>
  </w:num>
  <w:num w:numId="33">
    <w:abstractNumId w:val="9"/>
  </w:num>
  <w:num w:numId="34">
    <w:abstractNumId w:val="7"/>
  </w:num>
  <w:num w:numId="35">
    <w:abstractNumId w:val="10"/>
  </w:num>
  <w:num w:numId="36">
    <w:abstractNumId w:val="13"/>
  </w:num>
  <w:num w:numId="37">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3DBD"/>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3C1"/>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1C"/>
    <w:rsid w:val="00656BF7"/>
    <w:rsid w:val="00660692"/>
    <w:rsid w:val="00661354"/>
    <w:rsid w:val="00664EC2"/>
    <w:rsid w:val="00666E15"/>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84"/>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2706A"/>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760E2"/>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4A1FC920"/>
  <w15:docId w15:val="{5B290FF6-807A-4EFE-A577-F914D34E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4" ma:contentTypeDescription="Create a new document." ma:contentTypeScope="" ma:versionID="35703b406d3fe2342105ce516e16b7a0">
  <xsd:schema xmlns:xsd="http://www.w3.org/2001/XMLSchema" xmlns:xs="http://www.w3.org/2001/XMLSchema" xmlns:p="http://schemas.microsoft.com/office/2006/metadata/properties" xmlns:ns2="0ac63c59-0a8f-47f1-88ca-a6386bd20b1c" targetNamespace="http://schemas.microsoft.com/office/2006/metadata/properties" ma:root="true" ma:fieldsID="af123bd71195b665ba6144dd41a7af72" ns2:_="">
    <xsd:import namespace="0ac63c59-0a8f-47f1-88ca-a6386bd2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9B1E4-AB6B-4271-8C59-088CF39A4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94812-7D14-419C-8F70-1230AEC6B1D1}">
  <ds:schemaRefs>
    <ds:schemaRef ds:uri="http://schemas.openxmlformats.org/officeDocument/2006/bibliography"/>
  </ds:schemaRefs>
</ds:datastoreItem>
</file>

<file path=customXml/itemProps3.xml><?xml version="1.0" encoding="utf-8"?>
<ds:datastoreItem xmlns:ds="http://schemas.openxmlformats.org/officeDocument/2006/customXml" ds:itemID="{0143B33D-914E-4349-BB90-F2D33D16B62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ac63c59-0a8f-47f1-88ca-a6386bd20b1c"/>
    <ds:schemaRef ds:uri="http://www.w3.org/XML/1998/namespace"/>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Travel Officer</dc:title>
  <dc:creator>Jonny Slee</dc:creator>
  <cp:lastModifiedBy>Walker, Stacey</cp:lastModifiedBy>
  <cp:revision>2</cp:revision>
  <cp:lastPrinted>2010-08-25T14:42:00Z</cp:lastPrinted>
  <dcterms:created xsi:type="dcterms:W3CDTF">2021-04-06T09:03:00Z</dcterms:created>
  <dcterms:modified xsi:type="dcterms:W3CDTF">2021-04-06T09:03:00Z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y fmtid="{D5CDD505-2E9C-101B-9397-08002B2CF9AE}" pid="3" name="Order">
    <vt:r8>200</vt:r8>
  </property>
</Properties>
</file>