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9406" w14:textId="77777777" w:rsidR="00A469D9" w:rsidRDefault="00A469D9" w:rsidP="003D1E0D">
      <w:pPr>
        <w:autoSpaceDE w:val="0"/>
        <w:autoSpaceDN w:val="0"/>
        <w:adjustRightInd w:val="0"/>
        <w:spacing w:line="240" w:lineRule="auto"/>
        <w:rPr>
          <w:rFonts w:cs="Arial"/>
          <w:szCs w:val="24"/>
          <w:lang w:eastAsia="en-GB"/>
        </w:rPr>
      </w:pPr>
      <w:bookmarkStart w:id="0" w:name="Date"/>
      <w:bookmarkEnd w:id="0"/>
    </w:p>
    <w:p w14:paraId="626EC6FA" w14:textId="249F7057" w:rsidR="003A042E" w:rsidRDefault="001378E3" w:rsidP="003A042E">
      <w:pPr>
        <w:autoSpaceDE w:val="0"/>
        <w:autoSpaceDN w:val="0"/>
        <w:adjustRightInd w:val="0"/>
        <w:spacing w:line="240" w:lineRule="auto"/>
        <w:rPr>
          <w:rFonts w:cs="Arial"/>
          <w:szCs w:val="24"/>
          <w:lang w:eastAsia="en-GB"/>
        </w:rPr>
      </w:pPr>
      <w:r>
        <w:rPr>
          <w:rFonts w:cs="Arial"/>
          <w:szCs w:val="24"/>
          <w:lang w:eastAsia="en-GB"/>
        </w:rPr>
        <w:t>7 July</w:t>
      </w:r>
      <w:r w:rsidR="003A042E">
        <w:rPr>
          <w:rFonts w:cs="Arial"/>
          <w:szCs w:val="24"/>
          <w:lang w:eastAsia="en-GB"/>
        </w:rPr>
        <w:t xml:space="preserve"> 2023</w:t>
      </w:r>
    </w:p>
    <w:p w14:paraId="4ED455A9" w14:textId="0A1E0B05" w:rsidR="003A042E" w:rsidRPr="007032CA" w:rsidRDefault="003A042E" w:rsidP="003A042E">
      <w:pPr>
        <w:autoSpaceDE w:val="0"/>
        <w:autoSpaceDN w:val="0"/>
        <w:adjustRightInd w:val="0"/>
        <w:spacing w:line="240" w:lineRule="auto"/>
        <w:rPr>
          <w:rFonts w:cs="Arial"/>
          <w:szCs w:val="24"/>
          <w:lang w:eastAsia="en-GB"/>
        </w:rPr>
      </w:pPr>
      <w:r>
        <w:rPr>
          <w:rFonts w:cs="Arial"/>
          <w:szCs w:val="24"/>
          <w:lang w:eastAsia="en-GB"/>
        </w:rPr>
        <w:t>Our reference:</w:t>
      </w:r>
      <w:r>
        <w:rPr>
          <w:rFonts w:cs="Arial"/>
          <w:szCs w:val="24"/>
          <w:lang w:eastAsia="en-GB"/>
        </w:rPr>
        <w:tab/>
        <w:t>CFW/SEI/LIS/</w:t>
      </w:r>
      <w:r w:rsidR="001378E3">
        <w:rPr>
          <w:rFonts w:cs="Arial"/>
          <w:szCs w:val="24"/>
          <w:lang w:eastAsia="en-GB"/>
        </w:rPr>
        <w:t>SACRE</w:t>
      </w:r>
    </w:p>
    <w:p w14:paraId="42E7235D" w14:textId="77777777" w:rsidR="003A042E" w:rsidRPr="007032CA" w:rsidRDefault="003A042E" w:rsidP="003A042E">
      <w:pPr>
        <w:autoSpaceDE w:val="0"/>
        <w:autoSpaceDN w:val="0"/>
        <w:adjustRightInd w:val="0"/>
        <w:spacing w:line="240" w:lineRule="auto"/>
        <w:rPr>
          <w:rFonts w:cs="Arial"/>
          <w:szCs w:val="24"/>
          <w:lang w:eastAsia="en-GB"/>
        </w:rPr>
      </w:pPr>
    </w:p>
    <w:p w14:paraId="38448100" w14:textId="77777777" w:rsidR="003A042E" w:rsidRDefault="003A042E" w:rsidP="003A042E">
      <w:pPr>
        <w:autoSpaceDE w:val="0"/>
        <w:autoSpaceDN w:val="0"/>
        <w:adjustRightInd w:val="0"/>
        <w:spacing w:line="240" w:lineRule="auto"/>
        <w:rPr>
          <w:rFonts w:cs="Arial"/>
          <w:szCs w:val="24"/>
          <w:lang w:eastAsia="en-GB"/>
        </w:rPr>
      </w:pPr>
    </w:p>
    <w:p w14:paraId="3715AB27" w14:textId="77777777" w:rsidR="003A042E" w:rsidRDefault="003A042E" w:rsidP="003A042E">
      <w:pPr>
        <w:spacing w:line="240" w:lineRule="auto"/>
        <w:rPr>
          <w:rFonts w:cs="Arial"/>
          <w:szCs w:val="24"/>
        </w:rPr>
      </w:pPr>
      <w:r>
        <w:rPr>
          <w:rFonts w:cs="Arial"/>
          <w:szCs w:val="24"/>
        </w:rPr>
        <w:t>FAO Headteacher</w:t>
      </w:r>
    </w:p>
    <w:p w14:paraId="5553BBF3" w14:textId="69DF325E" w:rsidR="003A042E" w:rsidRPr="005E4732" w:rsidRDefault="003A042E" w:rsidP="003A042E">
      <w:pPr>
        <w:spacing w:line="240" w:lineRule="auto"/>
        <w:rPr>
          <w:rFonts w:cs="Arial"/>
          <w:szCs w:val="24"/>
        </w:rPr>
      </w:pPr>
      <w:r>
        <w:rPr>
          <w:rFonts w:cs="Arial"/>
          <w:szCs w:val="24"/>
        </w:rPr>
        <w:t xml:space="preserve">All Cumberland </w:t>
      </w:r>
      <w:r w:rsidR="001378E3">
        <w:rPr>
          <w:rFonts w:cs="Arial"/>
          <w:szCs w:val="24"/>
        </w:rPr>
        <w:t xml:space="preserve">and Westmorland &amp; Furness </w:t>
      </w:r>
      <w:r>
        <w:rPr>
          <w:rFonts w:cs="Arial"/>
          <w:szCs w:val="24"/>
        </w:rPr>
        <w:t>schools</w:t>
      </w:r>
    </w:p>
    <w:p w14:paraId="085E4FBE" w14:textId="77777777" w:rsidR="003A042E" w:rsidRDefault="003A042E" w:rsidP="003A042E">
      <w:pPr>
        <w:ind w:left="284"/>
        <w:rPr>
          <w:rFonts w:cs="Arial"/>
          <w:sz w:val="22"/>
        </w:rPr>
      </w:pPr>
    </w:p>
    <w:p w14:paraId="2525E62B" w14:textId="77777777" w:rsidR="003A042E" w:rsidRDefault="003A042E" w:rsidP="003A042E">
      <w:pPr>
        <w:ind w:left="284"/>
        <w:rPr>
          <w:rFonts w:cs="Arial"/>
          <w:sz w:val="22"/>
        </w:rPr>
      </w:pPr>
    </w:p>
    <w:p w14:paraId="31EBF894" w14:textId="033AB8ED" w:rsidR="001378E3" w:rsidRDefault="001378E3" w:rsidP="001378E3">
      <w:pPr>
        <w:spacing w:line="240" w:lineRule="auto"/>
      </w:pPr>
      <w:r>
        <w:t>Dear Headteacher and RE Subject Leader</w:t>
      </w:r>
    </w:p>
    <w:p w14:paraId="7ED51D5B" w14:textId="77777777" w:rsidR="001378E3" w:rsidRDefault="001378E3" w:rsidP="001378E3">
      <w:pPr>
        <w:spacing w:line="240" w:lineRule="auto"/>
        <w:rPr>
          <w:rFonts w:asciiTheme="minorHAnsi" w:hAnsiTheme="minorHAnsi"/>
          <w:sz w:val="22"/>
        </w:rPr>
      </w:pPr>
    </w:p>
    <w:p w14:paraId="44AC224D" w14:textId="50D43448" w:rsidR="001378E3" w:rsidRDefault="001378E3" w:rsidP="001378E3">
      <w:pPr>
        <w:spacing w:line="240" w:lineRule="auto"/>
        <w:rPr>
          <w:b/>
          <w:bCs/>
        </w:rPr>
      </w:pPr>
      <w:r>
        <w:rPr>
          <w:b/>
          <w:bCs/>
        </w:rPr>
        <w:t>Ref: new Cumbrian SACRE Agreed Syllabus for RE 2023: Religious Education for the Future – understanding religion and worldviews for life in a changing world</w:t>
      </w:r>
    </w:p>
    <w:p w14:paraId="77E68140" w14:textId="77777777" w:rsidR="001378E3" w:rsidRDefault="001378E3" w:rsidP="001378E3">
      <w:pPr>
        <w:spacing w:line="240" w:lineRule="auto"/>
        <w:rPr>
          <w:b/>
          <w:bCs/>
        </w:rPr>
      </w:pPr>
    </w:p>
    <w:p w14:paraId="1AACCA54" w14:textId="5A0D1404" w:rsidR="001378E3" w:rsidRDefault="001378E3" w:rsidP="001378E3">
      <w:pPr>
        <w:spacing w:line="240" w:lineRule="auto"/>
      </w:pPr>
      <w:r>
        <w:t xml:space="preserve">The newly formed Cumbrian SACRE (April 2023) are delighted to inform you the new Cumbrian SACRE Agreed Syllabus for Religious Education (RE) 2023 has been published.  This syllabus is the legal document for the teaching of RE in Community and Voluntary </w:t>
      </w:r>
      <w:r w:rsidR="0008030E">
        <w:t xml:space="preserve">Controlled </w:t>
      </w:r>
      <w:r>
        <w:t>schools in Cumberland and Westmorland &amp; Furness. Academies are also advised, and welcome, to use this syllabus. This Agreed Syllabus will become statutory from September 2024 following a year of implementation from September 2023.</w:t>
      </w:r>
    </w:p>
    <w:p w14:paraId="59BC5CEE" w14:textId="77777777" w:rsidR="001378E3" w:rsidRDefault="001378E3" w:rsidP="001378E3">
      <w:pPr>
        <w:spacing w:line="240" w:lineRule="auto"/>
      </w:pPr>
    </w:p>
    <w:p w14:paraId="71DAB0A2" w14:textId="60F95EF2" w:rsidR="001378E3" w:rsidRDefault="001378E3" w:rsidP="001378E3">
      <w:pPr>
        <w:spacing w:line="240" w:lineRule="auto"/>
      </w:pPr>
      <w:r>
        <w:t>You can access the Cumbrian Agreed Syllabus for RE (2023) on the SACRE page of your relevant Council website.</w:t>
      </w:r>
    </w:p>
    <w:p w14:paraId="6DB738ED" w14:textId="2F377A6D" w:rsidR="001378E3" w:rsidRDefault="00A57524" w:rsidP="001378E3">
      <w:pPr>
        <w:spacing w:line="240" w:lineRule="auto"/>
        <w:rPr>
          <w:rStyle w:val="Hyperlink"/>
        </w:rPr>
      </w:pPr>
      <w:hyperlink r:id="rId9" w:history="1">
        <w:r w:rsidR="001378E3">
          <w:rPr>
            <w:rStyle w:val="Hyperlink"/>
          </w:rPr>
          <w:t>SACRE website page for Cumberland Council</w:t>
        </w:r>
      </w:hyperlink>
    </w:p>
    <w:p w14:paraId="290FC287" w14:textId="77777777" w:rsidR="001378E3" w:rsidRDefault="00A57524" w:rsidP="001378E3">
      <w:pPr>
        <w:spacing w:line="240" w:lineRule="auto"/>
      </w:pPr>
      <w:hyperlink r:id="rId10" w:history="1">
        <w:r w:rsidR="001378E3">
          <w:rPr>
            <w:rStyle w:val="Hyperlink"/>
          </w:rPr>
          <w:t>SACRE website page for Westmorland &amp; Furness Council</w:t>
        </w:r>
      </w:hyperlink>
    </w:p>
    <w:p w14:paraId="571537AC" w14:textId="77777777" w:rsidR="001378E3" w:rsidRDefault="001378E3" w:rsidP="001378E3">
      <w:pPr>
        <w:spacing w:line="240" w:lineRule="auto"/>
      </w:pPr>
    </w:p>
    <w:p w14:paraId="5CA67435" w14:textId="2A45E955" w:rsidR="001378E3" w:rsidRDefault="001378E3" w:rsidP="001378E3">
      <w:pPr>
        <w:spacing w:line="240" w:lineRule="auto"/>
      </w:pPr>
      <w:r>
        <w:t xml:space="preserve">The new Agreed Syllabus reflects latest national thinking in RE by shifting to an education in religion and worldviews through a disciplinary approach.  We are indebted to Norfolk SACRE for allowing us to adopt their syllabus, and their generosity in permitting us to make changes that reflect the contexts of our schools and the on-going changes in RE nationally towards an education in religion and worldviews.  </w:t>
      </w:r>
    </w:p>
    <w:p w14:paraId="4604F23F" w14:textId="77777777" w:rsidR="001378E3" w:rsidRDefault="001378E3" w:rsidP="001378E3">
      <w:pPr>
        <w:spacing w:line="240" w:lineRule="auto"/>
      </w:pPr>
    </w:p>
    <w:p w14:paraId="78C4F3CF" w14:textId="5F3C7B83" w:rsidR="001378E3" w:rsidRDefault="001378E3" w:rsidP="001378E3">
      <w:pPr>
        <w:spacing w:line="240" w:lineRule="auto"/>
      </w:pPr>
      <w:r>
        <w:t>Cumbrian SACRE recognise that school</w:t>
      </w:r>
      <w:r w:rsidR="0008030E">
        <w:t>s</w:t>
      </w:r>
      <w:r>
        <w:t xml:space="preserve"> design their curriculum in different ways. With this in mind, an extensive range of exemplar planning materials are also provided.  We have taken care and consideration to ensure the syllabus does not require schools to completely change their planning.  For example, many of the exemplar materials signposted are those which schools are already successfully implementing.  We have also included additional website links to support RE subject leaders.</w:t>
      </w:r>
    </w:p>
    <w:p w14:paraId="6E6A4120" w14:textId="77777777" w:rsidR="007C0068" w:rsidRDefault="007C0068">
      <w:pPr>
        <w:spacing w:line="240" w:lineRule="auto"/>
      </w:pPr>
    </w:p>
    <w:p w14:paraId="334CCB83" w14:textId="27F7D3A7" w:rsidR="007C0068" w:rsidRDefault="007C0068">
      <w:pPr>
        <w:spacing w:line="240" w:lineRule="auto"/>
      </w:pPr>
      <w:r>
        <w:rPr>
          <w:noProof/>
        </w:rPr>
        <w:drawing>
          <wp:inline distT="0" distB="0" distL="0" distR="0" wp14:anchorId="697F77EB" wp14:editId="5A2872CC">
            <wp:extent cx="5734050" cy="133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333500"/>
                    </a:xfrm>
                    <a:prstGeom prst="rect">
                      <a:avLst/>
                    </a:prstGeom>
                    <a:noFill/>
                    <a:ln>
                      <a:noFill/>
                    </a:ln>
                  </pic:spPr>
                </pic:pic>
              </a:graphicData>
            </a:graphic>
          </wp:inline>
        </w:drawing>
      </w:r>
    </w:p>
    <w:p w14:paraId="36CA553E" w14:textId="21AD46F7" w:rsidR="001378E3" w:rsidRDefault="001378E3" w:rsidP="001378E3">
      <w:pPr>
        <w:spacing w:line="240" w:lineRule="auto"/>
      </w:pPr>
      <w:r>
        <w:lastRenderedPageBreak/>
        <w:t xml:space="preserve">The exemplar materials can be accessed via a password protected digital platform called Padlet. You can access this link directly without the need to sign up to Padlet. </w:t>
      </w:r>
    </w:p>
    <w:p w14:paraId="0B350DE8" w14:textId="77777777" w:rsidR="001378E3" w:rsidRDefault="00A57524" w:rsidP="001378E3">
      <w:pPr>
        <w:spacing w:line="240" w:lineRule="auto"/>
      </w:pPr>
      <w:hyperlink r:id="rId12" w:history="1">
        <w:r w:rsidR="001378E3">
          <w:rPr>
            <w:rStyle w:val="Hyperlink"/>
          </w:rPr>
          <w:t>Cumbrian SACRE Exemplar curriculum materials</w:t>
        </w:r>
      </w:hyperlink>
      <w:r w:rsidR="001378E3">
        <w:t xml:space="preserve">  Password: CumbrianSACRE2023    </w:t>
      </w:r>
      <w:r w:rsidR="001378E3">
        <w:rPr>
          <w:i/>
          <w:iCs/>
        </w:rPr>
        <w:t>(attention to capital letters and ‘n’ on Cumbria in the password)</w:t>
      </w:r>
    </w:p>
    <w:p w14:paraId="1DA2D4E0" w14:textId="77777777" w:rsidR="001378E3" w:rsidRDefault="001378E3" w:rsidP="001378E3">
      <w:pPr>
        <w:spacing w:line="240" w:lineRule="auto"/>
      </w:pPr>
    </w:p>
    <w:p w14:paraId="0D6343B8" w14:textId="1D5D4167" w:rsidR="001378E3" w:rsidRDefault="001378E3" w:rsidP="001378E3">
      <w:pPr>
        <w:spacing w:line="240" w:lineRule="auto"/>
      </w:pPr>
      <w:r>
        <w:t xml:space="preserve">A series of CPD opportunities through School Development will be provided to support the implementation of the new Agreed Syllabus during autumn 2023 and spring 2024.  </w:t>
      </w:r>
    </w:p>
    <w:p w14:paraId="04281A10" w14:textId="77777777" w:rsidR="001378E3" w:rsidRDefault="001378E3" w:rsidP="001378E3">
      <w:pPr>
        <w:spacing w:line="240" w:lineRule="auto"/>
      </w:pPr>
    </w:p>
    <w:p w14:paraId="3429936E" w14:textId="7473AAF9" w:rsidR="001378E3" w:rsidRDefault="001378E3" w:rsidP="001378E3">
      <w:pPr>
        <w:spacing w:line="240" w:lineRule="auto"/>
      </w:pPr>
      <w:r>
        <w:t xml:space="preserve">Finally, we would like to offer our thanks to the Agreed Syllabus Conference group which consisted of SACRE members and RE subject leaders from across the two LAs.  The Syllabus was officially launched on Monday 26 June at our annual RE conference and was attended by nearly 100 delegates.  </w:t>
      </w:r>
    </w:p>
    <w:p w14:paraId="194D0102" w14:textId="77777777" w:rsidR="001378E3" w:rsidRDefault="001378E3" w:rsidP="001378E3">
      <w:pPr>
        <w:spacing w:line="240" w:lineRule="auto"/>
      </w:pPr>
    </w:p>
    <w:p w14:paraId="3A09B588" w14:textId="3A2C7867" w:rsidR="001378E3" w:rsidRDefault="001378E3" w:rsidP="001378E3">
      <w:pPr>
        <w:spacing w:line="240" w:lineRule="auto"/>
      </w:pPr>
      <w:r>
        <w:t xml:space="preserve">Yours sincerely </w:t>
      </w:r>
    </w:p>
    <w:p w14:paraId="218602B1" w14:textId="77777777" w:rsidR="001378E3" w:rsidRDefault="001378E3" w:rsidP="001378E3">
      <w:pPr>
        <w:spacing w:line="240" w:lineRule="auto"/>
      </w:pPr>
    </w:p>
    <w:p w14:paraId="2D93F1A2" w14:textId="744F597A" w:rsidR="001378E3" w:rsidRPr="001378E3" w:rsidRDefault="001378E3" w:rsidP="001378E3">
      <w:pPr>
        <w:spacing w:line="240" w:lineRule="auto"/>
        <w:rPr>
          <w:rFonts w:ascii="Brush Script MT" w:hAnsi="Brush Script MT"/>
          <w:sz w:val="44"/>
          <w:szCs w:val="44"/>
        </w:rPr>
      </w:pPr>
      <w:r>
        <w:t xml:space="preserve">  </w:t>
      </w:r>
      <w:r w:rsidRPr="001378E3">
        <w:rPr>
          <w:rFonts w:ascii="Brush Script MT" w:hAnsi="Brush Script MT"/>
          <w:sz w:val="44"/>
          <w:szCs w:val="44"/>
        </w:rPr>
        <w:t>Jane Yates</w:t>
      </w:r>
    </w:p>
    <w:p w14:paraId="48C47024" w14:textId="77777777" w:rsidR="001378E3" w:rsidRDefault="001378E3" w:rsidP="001378E3">
      <w:pPr>
        <w:spacing w:line="240" w:lineRule="auto"/>
      </w:pPr>
    </w:p>
    <w:p w14:paraId="2D220370" w14:textId="1FA99BA3" w:rsidR="001378E3" w:rsidRDefault="001378E3" w:rsidP="001378E3">
      <w:pPr>
        <w:spacing w:line="240" w:lineRule="auto"/>
      </w:pPr>
      <w:r>
        <w:t>Jane Yates – on behalf of Cumbrian SACRE</w:t>
      </w:r>
    </w:p>
    <w:p w14:paraId="0CEAAFF0" w14:textId="77777777" w:rsidR="001378E3" w:rsidRDefault="001378E3" w:rsidP="001378E3">
      <w:pPr>
        <w:spacing w:line="240" w:lineRule="auto"/>
      </w:pPr>
      <w:r>
        <w:t xml:space="preserve">Cumbrian SACRE Chair and Professional RE Adviser </w:t>
      </w:r>
    </w:p>
    <w:p w14:paraId="226C5245" w14:textId="77777777" w:rsidR="001378E3" w:rsidRDefault="001378E3" w:rsidP="001378E3"/>
    <w:p w14:paraId="27D16345" w14:textId="77777777" w:rsidR="003A042E" w:rsidRDefault="003A042E" w:rsidP="003A042E"/>
    <w:p w14:paraId="26DA1B79" w14:textId="77777777" w:rsidR="003A042E" w:rsidRDefault="003A042E" w:rsidP="003A042E"/>
    <w:p w14:paraId="33C9B09C" w14:textId="5B892E2E" w:rsidR="00E32B20" w:rsidRDefault="00E32B20" w:rsidP="003D1E0D">
      <w:pPr>
        <w:spacing w:line="240" w:lineRule="auto"/>
        <w:rPr>
          <w:rFonts w:cs="Arial"/>
        </w:rPr>
      </w:pPr>
    </w:p>
    <w:p w14:paraId="38BD8EED" w14:textId="208C73B7" w:rsidR="00E32B20" w:rsidRDefault="00E32B20" w:rsidP="003D1E0D">
      <w:pPr>
        <w:spacing w:line="240" w:lineRule="auto"/>
        <w:rPr>
          <w:rFonts w:cs="Arial"/>
        </w:rPr>
      </w:pPr>
    </w:p>
    <w:p w14:paraId="473FECE0" w14:textId="7A6F2C75" w:rsidR="006E592E" w:rsidRDefault="006E592E" w:rsidP="003D1E0D">
      <w:pPr>
        <w:spacing w:line="240" w:lineRule="auto"/>
        <w:rPr>
          <w:rFonts w:cs="Arial"/>
        </w:rPr>
      </w:pPr>
    </w:p>
    <w:p w14:paraId="1609719A" w14:textId="632E0BB4" w:rsidR="006E592E" w:rsidRDefault="006E592E">
      <w:pPr>
        <w:spacing w:line="240" w:lineRule="auto"/>
        <w:rPr>
          <w:rFonts w:cs="Arial"/>
        </w:rPr>
      </w:pPr>
    </w:p>
    <w:sectPr w:rsidR="006E592E" w:rsidSect="005A5D86">
      <w:headerReference w:type="default" r:id="rId13"/>
      <w:footerReference w:type="default" r:id="rId14"/>
      <w:headerReference w:type="first" r:id="rId15"/>
      <w:type w:val="continuous"/>
      <w:pgSz w:w="11906" w:h="16838" w:code="9"/>
      <w:pgMar w:top="1701" w:right="851" w:bottom="1134" w:left="1418" w:header="567" w:footer="397" w:gutter="0"/>
      <w:paperSrc w:first="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596F" w14:textId="77777777" w:rsidR="00264CFD" w:rsidRDefault="00264CFD">
      <w:pPr>
        <w:spacing w:line="240" w:lineRule="auto"/>
      </w:pPr>
      <w:r>
        <w:separator/>
      </w:r>
    </w:p>
  </w:endnote>
  <w:endnote w:type="continuationSeparator" w:id="0">
    <w:p w14:paraId="152BEAF7" w14:textId="77777777" w:rsidR="00264CFD" w:rsidRDefault="00264C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AB0E" w14:textId="77777777" w:rsidR="00951115" w:rsidRPr="005840F7" w:rsidRDefault="00951115">
    <w:pPr>
      <w:pStyle w:val="Footer"/>
      <w:spacing w:line="240"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6A1C8" w14:textId="77777777" w:rsidR="00264CFD" w:rsidRDefault="00264CFD">
      <w:pPr>
        <w:spacing w:line="240" w:lineRule="auto"/>
      </w:pPr>
      <w:r>
        <w:separator/>
      </w:r>
    </w:p>
  </w:footnote>
  <w:footnote w:type="continuationSeparator" w:id="0">
    <w:p w14:paraId="2C779313" w14:textId="77777777" w:rsidR="00264CFD" w:rsidRDefault="00264C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887920"/>
      <w:docPartObj>
        <w:docPartGallery w:val="Page Numbers (Top of Page)"/>
        <w:docPartUnique/>
      </w:docPartObj>
    </w:sdtPr>
    <w:sdtEndPr>
      <w:rPr>
        <w:noProof/>
        <w:sz w:val="16"/>
        <w:szCs w:val="16"/>
      </w:rPr>
    </w:sdtEndPr>
    <w:sdtContent>
      <w:p w14:paraId="73E9A82F" w14:textId="42D546B3" w:rsidR="003D1E0D" w:rsidRPr="003D1E0D" w:rsidRDefault="003D1E0D" w:rsidP="003D1E0D">
        <w:pPr>
          <w:pStyle w:val="Header"/>
          <w:tabs>
            <w:tab w:val="clear" w:pos="4153"/>
            <w:tab w:val="clear" w:pos="8306"/>
          </w:tabs>
          <w:jc w:val="center"/>
          <w:rPr>
            <w:sz w:val="16"/>
            <w:szCs w:val="16"/>
          </w:rPr>
        </w:pPr>
        <w:r w:rsidRPr="003D1E0D">
          <w:rPr>
            <w:sz w:val="16"/>
            <w:szCs w:val="16"/>
          </w:rPr>
          <w:fldChar w:fldCharType="begin"/>
        </w:r>
        <w:r w:rsidRPr="003D1E0D">
          <w:rPr>
            <w:sz w:val="16"/>
            <w:szCs w:val="16"/>
          </w:rPr>
          <w:instrText xml:space="preserve"> PAGE   \* MERGEFORMAT </w:instrText>
        </w:r>
        <w:r w:rsidRPr="003D1E0D">
          <w:rPr>
            <w:sz w:val="16"/>
            <w:szCs w:val="16"/>
          </w:rPr>
          <w:fldChar w:fldCharType="separate"/>
        </w:r>
        <w:r w:rsidRPr="003D1E0D">
          <w:rPr>
            <w:noProof/>
            <w:sz w:val="16"/>
            <w:szCs w:val="16"/>
          </w:rPr>
          <w:t>2</w:t>
        </w:r>
        <w:r w:rsidRPr="003D1E0D">
          <w:rPr>
            <w:noProof/>
            <w:sz w:val="16"/>
            <w:szCs w:val="16"/>
          </w:rPr>
          <w:fldChar w:fldCharType="end"/>
        </w:r>
      </w:p>
    </w:sdtContent>
  </w:sdt>
  <w:p w14:paraId="72D11256" w14:textId="77777777" w:rsidR="003D1E0D" w:rsidRDefault="003D1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5740" w14:textId="78364A6C" w:rsidR="000750AF" w:rsidRPr="00EA47C1" w:rsidRDefault="000750AF" w:rsidP="000750AF">
    <w:pPr>
      <w:autoSpaceDE w:val="0"/>
      <w:autoSpaceDN w:val="0"/>
      <w:adjustRightInd w:val="0"/>
      <w:spacing w:line="240" w:lineRule="auto"/>
      <w:jc w:val="right"/>
      <w:rPr>
        <w:rFonts w:ascii="Arial-BoldMT" w:hAnsi="Arial-BoldMT" w:cs="Arial-BoldMT"/>
        <w:b/>
        <w:bCs/>
        <w:szCs w:val="24"/>
        <w:lang w:eastAsia="en-GB"/>
      </w:rPr>
    </w:pPr>
    <w:r>
      <w:rPr>
        <w:noProof/>
      </w:rPr>
      <w:drawing>
        <wp:anchor distT="0" distB="0" distL="114300" distR="114300" simplePos="0" relativeHeight="251660288" behindDoc="0" locked="0" layoutInCell="1" allowOverlap="1" wp14:anchorId="69BEE7DB" wp14:editId="07314D01">
          <wp:simplePos x="0" y="0"/>
          <wp:positionH relativeFrom="column">
            <wp:posOffset>-52705</wp:posOffset>
          </wp:positionH>
          <wp:positionV relativeFrom="paragraph">
            <wp:posOffset>-139700</wp:posOffset>
          </wp:positionV>
          <wp:extent cx="1466850" cy="1190625"/>
          <wp:effectExtent l="0" t="0" r="0" b="952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BoldMT" w:hAnsi="Arial-BoldMT" w:cs="Arial-BoldMT"/>
        <w:b/>
        <w:bCs/>
        <w:szCs w:val="24"/>
        <w:lang w:eastAsia="en-GB"/>
      </w:rPr>
      <w:t>Learning Improvement Service</w:t>
    </w:r>
  </w:p>
  <w:p w14:paraId="21C11455" w14:textId="77777777" w:rsidR="000750AF" w:rsidRDefault="000750AF" w:rsidP="000750AF">
    <w:pPr>
      <w:autoSpaceDE w:val="0"/>
      <w:autoSpaceDN w:val="0"/>
      <w:adjustRightInd w:val="0"/>
      <w:spacing w:line="240" w:lineRule="auto"/>
      <w:jc w:val="right"/>
      <w:rPr>
        <w:rFonts w:ascii="Arial-BoldMT" w:hAnsi="Arial-BoldMT" w:cs="Arial-BoldMT"/>
        <w:b/>
        <w:bCs/>
        <w:szCs w:val="24"/>
        <w:lang w:eastAsia="en-GB"/>
      </w:rPr>
    </w:pPr>
    <w:r>
      <w:rPr>
        <w:rFonts w:ascii="Arial-BoldMT" w:hAnsi="Arial-BoldMT" w:cs="Arial-BoldMT"/>
        <w:b/>
        <w:bCs/>
        <w:szCs w:val="24"/>
        <w:lang w:eastAsia="en-GB"/>
      </w:rPr>
      <w:t>Cumbria House</w:t>
    </w:r>
  </w:p>
  <w:p w14:paraId="173D43A9" w14:textId="77777777" w:rsidR="005A5D86" w:rsidRDefault="000750AF" w:rsidP="000750AF">
    <w:pPr>
      <w:autoSpaceDE w:val="0"/>
      <w:autoSpaceDN w:val="0"/>
      <w:adjustRightInd w:val="0"/>
      <w:spacing w:line="240" w:lineRule="auto"/>
      <w:jc w:val="right"/>
      <w:rPr>
        <w:rFonts w:ascii="Arial-BoldMT" w:hAnsi="Arial-BoldMT" w:cs="Arial-BoldMT"/>
        <w:b/>
        <w:bCs/>
        <w:szCs w:val="24"/>
        <w:lang w:eastAsia="en-GB"/>
      </w:rPr>
    </w:pPr>
    <w:r>
      <w:rPr>
        <w:rFonts w:ascii="Arial-BoldMT" w:hAnsi="Arial-BoldMT" w:cs="Arial-BoldMT"/>
        <w:b/>
        <w:bCs/>
        <w:szCs w:val="24"/>
        <w:lang w:eastAsia="en-GB"/>
      </w:rPr>
      <w:t>117 Botchergate</w:t>
    </w:r>
  </w:p>
  <w:p w14:paraId="4623E65B" w14:textId="28A05EB0" w:rsidR="000750AF" w:rsidRPr="00EA47C1" w:rsidRDefault="000750AF" w:rsidP="000750AF">
    <w:pPr>
      <w:autoSpaceDE w:val="0"/>
      <w:autoSpaceDN w:val="0"/>
      <w:adjustRightInd w:val="0"/>
      <w:spacing w:line="240" w:lineRule="auto"/>
      <w:jc w:val="right"/>
      <w:rPr>
        <w:rFonts w:ascii="Arial-BoldMT" w:hAnsi="Arial-BoldMT" w:cs="Arial-BoldMT"/>
        <w:b/>
        <w:bCs/>
        <w:szCs w:val="24"/>
        <w:lang w:eastAsia="en-GB"/>
      </w:rPr>
    </w:pPr>
    <w:r>
      <w:rPr>
        <w:rFonts w:ascii="Arial-BoldMT" w:hAnsi="Arial-BoldMT" w:cs="Arial-BoldMT"/>
        <w:b/>
        <w:bCs/>
        <w:szCs w:val="24"/>
        <w:lang w:eastAsia="en-GB"/>
      </w:rPr>
      <w:t>CARLISLE</w:t>
    </w:r>
    <w:r w:rsidR="005A5D86">
      <w:rPr>
        <w:rFonts w:ascii="Arial-BoldMT" w:hAnsi="Arial-BoldMT" w:cs="Arial-BoldMT"/>
        <w:b/>
        <w:bCs/>
        <w:szCs w:val="24"/>
        <w:lang w:eastAsia="en-GB"/>
      </w:rPr>
      <w:t xml:space="preserve">, Cumbria </w:t>
    </w:r>
    <w:r>
      <w:rPr>
        <w:rFonts w:ascii="Arial-BoldMT" w:hAnsi="Arial-BoldMT" w:cs="Arial-BoldMT"/>
        <w:b/>
        <w:bCs/>
        <w:szCs w:val="24"/>
        <w:lang w:eastAsia="en-GB"/>
      </w:rPr>
      <w:t>CA1 1RD</w:t>
    </w:r>
  </w:p>
  <w:p w14:paraId="6A48F910" w14:textId="2671BE72" w:rsidR="000750AF" w:rsidRPr="00EA47C1" w:rsidRDefault="000750AF" w:rsidP="000750AF">
    <w:pPr>
      <w:autoSpaceDE w:val="0"/>
      <w:autoSpaceDN w:val="0"/>
      <w:adjustRightInd w:val="0"/>
      <w:spacing w:line="240" w:lineRule="auto"/>
      <w:jc w:val="right"/>
      <w:rPr>
        <w:rFonts w:ascii="Arial-BoldMT" w:hAnsi="Arial-BoldMT" w:cs="Arial-BoldMT"/>
        <w:b/>
        <w:bCs/>
        <w:szCs w:val="24"/>
        <w:lang w:eastAsia="en-GB"/>
      </w:rPr>
    </w:pPr>
    <w:r w:rsidRPr="00EA47C1">
      <w:rPr>
        <w:rFonts w:ascii="Arial-BoldMT" w:hAnsi="Arial-BoldMT" w:cs="Arial-BoldMT"/>
        <w:b/>
        <w:bCs/>
        <w:szCs w:val="24"/>
        <w:lang w:eastAsia="en-GB"/>
      </w:rPr>
      <w:t>Telephone</w:t>
    </w:r>
    <w:r>
      <w:rPr>
        <w:rFonts w:ascii="Arial-BoldMT" w:hAnsi="Arial-BoldMT" w:cs="Arial-BoldMT"/>
        <w:b/>
        <w:bCs/>
        <w:szCs w:val="24"/>
        <w:lang w:eastAsia="en-GB"/>
      </w:rPr>
      <w:t xml:space="preserve">: 01228 </w:t>
    </w:r>
    <w:r w:rsidR="003A042E">
      <w:rPr>
        <w:rFonts w:ascii="Arial-BoldMT" w:hAnsi="Arial-BoldMT" w:cs="Arial-BoldMT"/>
        <w:b/>
        <w:bCs/>
        <w:szCs w:val="24"/>
        <w:lang w:eastAsia="en-GB"/>
      </w:rPr>
      <w:t>226</w:t>
    </w:r>
    <w:r w:rsidR="001378E3">
      <w:rPr>
        <w:rFonts w:ascii="Arial-BoldMT" w:hAnsi="Arial-BoldMT" w:cs="Arial-BoldMT"/>
        <w:b/>
        <w:bCs/>
        <w:szCs w:val="24"/>
        <w:lang w:eastAsia="en-GB"/>
      </w:rPr>
      <w:t>805</w:t>
    </w:r>
  </w:p>
  <w:p w14:paraId="64A1907E" w14:textId="0C87CA02" w:rsidR="000750AF" w:rsidRDefault="000750AF" w:rsidP="000750AF">
    <w:pPr>
      <w:jc w:val="right"/>
    </w:pPr>
    <w:r w:rsidRPr="00EA47C1">
      <w:rPr>
        <w:rFonts w:ascii="Arial-BoldMT" w:hAnsi="Arial-BoldMT" w:cs="Arial-BoldMT"/>
        <w:b/>
        <w:bCs/>
        <w:szCs w:val="24"/>
        <w:lang w:eastAsia="en-GB"/>
      </w:rPr>
      <w:t>cumberland.gov.uk</w:t>
    </w:r>
  </w:p>
  <w:p w14:paraId="2BA0E817" w14:textId="77777777" w:rsidR="00DA63CB" w:rsidRPr="00955E8E" w:rsidRDefault="00DA63CB" w:rsidP="00DA63CB">
    <w:pPr>
      <w:pStyle w:val="Header"/>
      <w:rPr>
        <w:sz w:val="8"/>
        <w:szCs w:val="8"/>
      </w:rPr>
    </w:pPr>
    <w:r>
      <w:rPr>
        <w:noProof/>
      </w:rPr>
      <mc:AlternateContent>
        <mc:Choice Requires="wps">
          <w:drawing>
            <wp:anchor distT="0" distB="0" distL="114300" distR="114300" simplePos="0" relativeHeight="251659264" behindDoc="0" locked="0" layoutInCell="1" allowOverlap="1" wp14:anchorId="4EF4FC1E" wp14:editId="279D90FE">
              <wp:simplePos x="0" y="0"/>
              <wp:positionH relativeFrom="column">
                <wp:posOffset>-37465</wp:posOffset>
              </wp:positionH>
              <wp:positionV relativeFrom="paragraph">
                <wp:posOffset>47625</wp:posOffset>
              </wp:positionV>
              <wp:extent cx="6226810" cy="0"/>
              <wp:effectExtent l="0" t="0" r="0" b="0"/>
              <wp:wrapNone/>
              <wp:docPr id="2"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810" cy="0"/>
                      </a:xfrm>
                      <a:prstGeom prst="straightConnector1">
                        <a:avLst/>
                      </a:prstGeom>
                      <a:noFill/>
                      <a:ln w="25400">
                        <a:solidFill>
                          <a:srgbClr val="00A04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C2237E" id="_x0000_t32" coordsize="21600,21600" o:spt="32" o:oned="t" path="m,l21600,21600e" filled="f">
              <v:path arrowok="t" fillok="f" o:connecttype="none"/>
              <o:lock v:ext="edit" shapetype="t"/>
            </v:shapetype>
            <v:shape id="AutoShape 4" o:spid="_x0000_s1026" type="#_x0000_t32" alt="&quot;&quot;" style="position:absolute;margin-left:-2.95pt;margin-top:3.75pt;width:490.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" strokecolor="#00a04e"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displayHorizontalDrawingGridEvery w:val="0"/>
  <w:displayVerticalDrawingGridEvery w:val="0"/>
  <w:doNotUseMarginsForDrawingGridOrigin/>
  <w:noPunctuationKerning/>
  <w:characterSpacingControl w:val="doNotCompress"/>
  <w:hdrShapeDefaults>
    <o:shapedefaults v:ext="edit" spidmax="2050">
      <o:colormru v:ext="edit" colors="#00a04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53"/>
    <w:rsid w:val="00047565"/>
    <w:rsid w:val="000750AF"/>
    <w:rsid w:val="0008030E"/>
    <w:rsid w:val="00091527"/>
    <w:rsid w:val="000E3F15"/>
    <w:rsid w:val="000E73FE"/>
    <w:rsid w:val="001006A2"/>
    <w:rsid w:val="0010327D"/>
    <w:rsid w:val="001065E3"/>
    <w:rsid w:val="00115F29"/>
    <w:rsid w:val="001378E3"/>
    <w:rsid w:val="00147EAD"/>
    <w:rsid w:val="001528DD"/>
    <w:rsid w:val="00156B69"/>
    <w:rsid w:val="00170023"/>
    <w:rsid w:val="001939D2"/>
    <w:rsid w:val="001B44C9"/>
    <w:rsid w:val="001B4EE6"/>
    <w:rsid w:val="00264CFD"/>
    <w:rsid w:val="002A2FC1"/>
    <w:rsid w:val="002B7D66"/>
    <w:rsid w:val="002F3CD4"/>
    <w:rsid w:val="00345101"/>
    <w:rsid w:val="0036786D"/>
    <w:rsid w:val="003A042E"/>
    <w:rsid w:val="003C5443"/>
    <w:rsid w:val="003D1E0D"/>
    <w:rsid w:val="003E6FB0"/>
    <w:rsid w:val="003E783A"/>
    <w:rsid w:val="004170F0"/>
    <w:rsid w:val="0044737A"/>
    <w:rsid w:val="00474C66"/>
    <w:rsid w:val="00495701"/>
    <w:rsid w:val="004C279D"/>
    <w:rsid w:val="004F36D0"/>
    <w:rsid w:val="00517C77"/>
    <w:rsid w:val="0055344E"/>
    <w:rsid w:val="00570269"/>
    <w:rsid w:val="005814FB"/>
    <w:rsid w:val="005840F7"/>
    <w:rsid w:val="00593349"/>
    <w:rsid w:val="005A5D86"/>
    <w:rsid w:val="005B11C5"/>
    <w:rsid w:val="005C7345"/>
    <w:rsid w:val="005D58DB"/>
    <w:rsid w:val="005D7FA2"/>
    <w:rsid w:val="00600203"/>
    <w:rsid w:val="006663B3"/>
    <w:rsid w:val="006E592E"/>
    <w:rsid w:val="007032CA"/>
    <w:rsid w:val="007120C8"/>
    <w:rsid w:val="007909DA"/>
    <w:rsid w:val="007C0068"/>
    <w:rsid w:val="007C2D7A"/>
    <w:rsid w:val="007C4639"/>
    <w:rsid w:val="007F3EA4"/>
    <w:rsid w:val="00827018"/>
    <w:rsid w:val="008B319A"/>
    <w:rsid w:val="00906F90"/>
    <w:rsid w:val="009307FA"/>
    <w:rsid w:val="00934BB5"/>
    <w:rsid w:val="00951115"/>
    <w:rsid w:val="00955E8E"/>
    <w:rsid w:val="00966601"/>
    <w:rsid w:val="009A1D3F"/>
    <w:rsid w:val="009A441F"/>
    <w:rsid w:val="009C3521"/>
    <w:rsid w:val="009F05D8"/>
    <w:rsid w:val="00A13553"/>
    <w:rsid w:val="00A469D9"/>
    <w:rsid w:val="00A47BA9"/>
    <w:rsid w:val="00A511BA"/>
    <w:rsid w:val="00A57524"/>
    <w:rsid w:val="00A81A06"/>
    <w:rsid w:val="00AA1241"/>
    <w:rsid w:val="00AC2AAC"/>
    <w:rsid w:val="00B26A4F"/>
    <w:rsid w:val="00B7666D"/>
    <w:rsid w:val="00BB4248"/>
    <w:rsid w:val="00BB48AB"/>
    <w:rsid w:val="00BB6C05"/>
    <w:rsid w:val="00BE3A61"/>
    <w:rsid w:val="00BF3216"/>
    <w:rsid w:val="00C41ACB"/>
    <w:rsid w:val="00C6004A"/>
    <w:rsid w:val="00CA5D7D"/>
    <w:rsid w:val="00CE4338"/>
    <w:rsid w:val="00D3141D"/>
    <w:rsid w:val="00D631B3"/>
    <w:rsid w:val="00D837E5"/>
    <w:rsid w:val="00D853E5"/>
    <w:rsid w:val="00DA63CB"/>
    <w:rsid w:val="00DD290C"/>
    <w:rsid w:val="00E32B20"/>
    <w:rsid w:val="00E838D6"/>
    <w:rsid w:val="00EA47C1"/>
    <w:rsid w:val="00ED5D4F"/>
    <w:rsid w:val="00EF7380"/>
    <w:rsid w:val="00F576DC"/>
    <w:rsid w:val="00F666D0"/>
    <w:rsid w:val="00FA2FF2"/>
    <w:rsid w:val="00FA6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a04e"/>
    </o:shapedefaults>
    <o:shapelayout v:ext="edit">
      <o:idmap v:ext="edit" data="2"/>
    </o:shapelayout>
  </w:shapeDefaults>
  <w:decimalSymbol w:val="."/>
  <w:listSeparator w:val=","/>
  <w14:docId w14:val="6A19D0ED"/>
  <w15:chartTrackingRefBased/>
  <w15:docId w15:val="{7DB37A8C-38DD-45AC-B62F-78253575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auto"/>
    </w:pPr>
    <w:rPr>
      <w:rFonts w:ascii="Arial" w:hAnsi="Arial"/>
      <w:sz w:val="24"/>
      <w:lang w:eastAsia="en-US"/>
    </w:rPr>
  </w:style>
  <w:style w:type="paragraph" w:styleId="Heading1">
    <w:name w:val="heading 1"/>
    <w:basedOn w:val="Normal"/>
    <w:next w:val="Normal"/>
    <w:qFormat/>
    <w:pPr>
      <w:keepNext/>
      <w:spacing w:line="240" w:lineRule="auto"/>
      <w:outlineLvl w:val="0"/>
    </w:pPr>
    <w:rPr>
      <w:rFonts w:ascii="Tahoma" w:hAnsi="Tahoma"/>
      <w:b/>
      <w:spacing w:val="18"/>
      <w:sz w:val="28"/>
    </w:rPr>
  </w:style>
  <w:style w:type="paragraph" w:styleId="Heading2">
    <w:name w:val="heading 2"/>
    <w:basedOn w:val="Normal"/>
    <w:next w:val="Normal"/>
    <w:qFormat/>
    <w:pPr>
      <w:keepNext/>
      <w:spacing w:line="240" w:lineRule="auto"/>
      <w:outlineLvl w:val="1"/>
    </w:pPr>
    <w:rPr>
      <w:rFonts w:ascii="Tahoma" w:hAnsi="Tahoma"/>
      <w:b/>
      <w:sz w:val="36"/>
    </w:rPr>
  </w:style>
  <w:style w:type="paragraph" w:styleId="Heading3">
    <w:name w:val="heading 3"/>
    <w:basedOn w:val="Normal"/>
    <w:next w:val="Normal"/>
    <w:qFormat/>
    <w:pPr>
      <w:keepNext/>
      <w:spacing w:line="240" w:lineRule="auto"/>
      <w:outlineLvl w:val="2"/>
    </w:pPr>
    <w:rPr>
      <w:rFonts w:ascii="Tahoma" w:hAnsi="Tahoma"/>
      <w:sz w:val="20"/>
    </w:rPr>
  </w:style>
  <w:style w:type="paragraph" w:styleId="Heading4">
    <w:name w:val="heading 4"/>
    <w:basedOn w:val="Normal"/>
    <w:next w:val="Normal"/>
    <w:qFormat/>
    <w:pPr>
      <w:keepNext/>
      <w:outlineLvl w:val="3"/>
    </w:pPr>
    <w:rPr>
      <w:rFonts w:ascii="Tahoma" w:hAnsi="Tahoma"/>
      <w:sz w:val="40"/>
    </w:rPr>
  </w:style>
  <w:style w:type="paragraph" w:styleId="Heading5">
    <w:name w:val="heading 5"/>
    <w:basedOn w:val="Normal"/>
    <w:next w:val="Normal"/>
    <w:qFormat/>
    <w:pPr>
      <w:keepNext/>
      <w:outlineLvl w:val="4"/>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character" w:customStyle="1" w:styleId="FooterChar">
    <w:name w:val="Footer Char"/>
    <w:link w:val="Footer"/>
    <w:uiPriority w:val="99"/>
    <w:rsid w:val="005840F7"/>
    <w:rPr>
      <w:rFonts w:ascii="Arial" w:hAnsi="Arial"/>
      <w:sz w:val="24"/>
      <w:lang w:eastAsia="en-US"/>
    </w:rPr>
  </w:style>
  <w:style w:type="paragraph" w:styleId="BalloonText">
    <w:name w:val="Balloon Text"/>
    <w:basedOn w:val="Normal"/>
    <w:link w:val="BalloonTextChar"/>
    <w:uiPriority w:val="99"/>
    <w:semiHidden/>
    <w:unhideWhenUsed/>
    <w:rsid w:val="005840F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840F7"/>
    <w:rPr>
      <w:rFonts w:ascii="Tahoma" w:hAnsi="Tahoma" w:cs="Tahoma"/>
      <w:sz w:val="16"/>
      <w:szCs w:val="16"/>
      <w:lang w:eastAsia="en-US"/>
    </w:rPr>
  </w:style>
  <w:style w:type="character" w:customStyle="1" w:styleId="HeaderChar">
    <w:name w:val="Header Char"/>
    <w:basedOn w:val="DefaultParagraphFont"/>
    <w:link w:val="Header"/>
    <w:uiPriority w:val="99"/>
    <w:rsid w:val="00DA63CB"/>
    <w:rPr>
      <w:rFonts w:ascii="Arial" w:hAnsi="Arial"/>
      <w:sz w:val="24"/>
      <w:lang w:eastAsia="en-US"/>
    </w:rPr>
  </w:style>
  <w:style w:type="character" w:styleId="Hyperlink">
    <w:name w:val="Hyperlink"/>
    <w:basedOn w:val="DefaultParagraphFont"/>
    <w:uiPriority w:val="99"/>
    <w:unhideWhenUsed/>
    <w:rsid w:val="003A042E"/>
    <w:rPr>
      <w:color w:val="0563C1"/>
      <w:u w:val="single"/>
    </w:rPr>
  </w:style>
  <w:style w:type="paragraph" w:styleId="NoSpacing">
    <w:name w:val="No Spacing"/>
    <w:uiPriority w:val="1"/>
    <w:qFormat/>
    <w:rsid w:val="003A042E"/>
    <w:rPr>
      <w:rFonts w:ascii="Calibri" w:eastAsiaTheme="minorHAnsi" w:hAnsi="Calibri"/>
      <w:sz w:val="22"/>
      <w:szCs w:val="22"/>
      <w:lang w:eastAsia="en-US"/>
    </w:rPr>
  </w:style>
  <w:style w:type="character" w:styleId="UnresolvedMention">
    <w:name w:val="Unresolved Mention"/>
    <w:basedOn w:val="DefaultParagraphFont"/>
    <w:uiPriority w:val="99"/>
    <w:semiHidden/>
    <w:unhideWhenUsed/>
    <w:rsid w:val="003A042E"/>
    <w:rPr>
      <w:color w:val="605E5C"/>
      <w:shd w:val="clear" w:color="auto" w:fill="E1DFDD"/>
    </w:rPr>
  </w:style>
  <w:style w:type="character" w:styleId="FollowedHyperlink">
    <w:name w:val="FollowedHyperlink"/>
    <w:basedOn w:val="DefaultParagraphFont"/>
    <w:uiPriority w:val="99"/>
    <w:semiHidden/>
    <w:unhideWhenUsed/>
    <w:rsid w:val="004170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6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padlet.com/office744/cumbrian-sacre-agreed-syllabus-for-religious-education-2023-it9ojqht4ijgoco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egacy.westmorlandandfurness.gov.uk/childrensservices/schoolsandlearning/lis/sacre.asp" TargetMode="External"/><Relationship Id="rId4" Type="http://schemas.openxmlformats.org/officeDocument/2006/relationships/styles" Target="styles.xml"/><Relationship Id="rId9" Type="http://schemas.openxmlformats.org/officeDocument/2006/relationships/hyperlink" Target="https://legacy.cumberland.gov.uk/childrensservices/schoolsandlearning/lis/sacre.as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d3cdf5d9-6e95-43f3-a133-57824cc9388b">
      <Terms xmlns="http://schemas.microsoft.com/office/infopath/2007/PartnerControls"/>
    </lcf76f155ced4ddcb4097134ff3c332f>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8413B553C695419AE1E037917F24F1" ma:contentTypeVersion="26" ma:contentTypeDescription="Create a new document." ma:contentTypeScope="" ma:versionID="5d49d5fbc6aca9b0f53bc534a015fe54">
  <xsd:schema xmlns:xsd="http://www.w3.org/2001/XMLSchema" xmlns:xs="http://www.w3.org/2001/XMLSchema" xmlns:p="http://schemas.microsoft.com/office/2006/metadata/properties" xmlns:ns2="d3cdf5d9-6e95-43f3-a133-57824cc9388b" xmlns:ns3="fe598370-0026-494b-ae4b-3c785eae06fe" xmlns:ns4="c2b36edf-d6b4-4d40-9417-44b51de556ab" xmlns:ns5="http://schemas.microsoft.com/sharepoint/v4" targetNamespace="http://schemas.microsoft.com/office/2006/metadata/properties" ma:root="true" ma:fieldsID="2b22adab801a5bf0d4525fc90b064400" ns2:_="" ns3:_="" ns4:_="" ns5:_="">
    <xsd:import namespace="d3cdf5d9-6e95-43f3-a133-57824cc9388b"/>
    <xsd:import namespace="fe598370-0026-494b-ae4b-3c785eae06fe"/>
    <xsd:import namespace="c2b36edf-d6b4-4d40-9417-44b51de556ab"/>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df5d9-6e95-43f3-a133-57824cc93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598370-0026-494b-ae4b-3c785eae06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d494959-3d02-45af-8676-b7e5a17aa24b}" ma:internalName="TaxCatchAll" ma:showField="CatchAllData" ma:web="fe598370-0026-494b-ae4b-3c785eae06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AEBF3-09EE-47FA-A12A-81C6B66EE25A}">
  <ds:schemaRefs>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sharepoint/v4"/>
    <ds:schemaRef ds:uri="d3cdf5d9-6e95-43f3-a133-57824cc9388b"/>
    <ds:schemaRef ds:uri="c2b36edf-d6b4-4d40-9417-44b51de556ab"/>
    <ds:schemaRef ds:uri="fe598370-0026-494b-ae4b-3c785eae06fe"/>
    <ds:schemaRef ds:uri="http://www.w3.org/XML/1998/namespace"/>
  </ds:schemaRefs>
</ds:datastoreItem>
</file>

<file path=customXml/itemProps2.xml><?xml version="1.0" encoding="utf-8"?>
<ds:datastoreItem xmlns:ds="http://schemas.openxmlformats.org/officeDocument/2006/customXml" ds:itemID="{3C142D45-65BC-4200-A73F-5EDE3CA4C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df5d9-6e95-43f3-a133-57824cc9388b"/>
    <ds:schemaRef ds:uri="fe598370-0026-494b-ae4b-3c785eae06fe"/>
    <ds:schemaRef ds:uri="c2b36edf-d6b4-4d40-9417-44b51de556a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DCF4B-9395-4366-80CC-E86B34B06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Cumbrian SACRE - Agreed Syllabus for RE 2023</vt:lpstr>
    </vt:vector>
  </TitlesOfParts>
  <Company>Lerning Improvement Service, SEND, Education &amp; Inclusion</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Cumbrian SACRE - Agreed Syllabus for RE 2023</dc:title>
  <dc:subject/>
  <dc:creator>Jane Yates - SACRE Chair - RE Adviser</dc:creator>
  <cp:keywords/>
  <dc:description>UA - FAO Headteacher - 2 pages - copy to RE Adviser - letter and link for revised Agreed Syllabus for RE 2023</dc:description>
  <cp:lastModifiedBy>McGaw, Sue</cp:lastModifiedBy>
  <cp:revision>3</cp:revision>
  <cp:lastPrinted>2023-01-27T11:53:00Z</cp:lastPrinted>
  <dcterms:created xsi:type="dcterms:W3CDTF">2023-07-07T14:42:00Z</dcterms:created>
  <dcterms:modified xsi:type="dcterms:W3CDTF">2023-10-31T14:50:00Z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r Ref">
    <vt:lpwstr/>
  </property>
  <property fmtid="{D5CDD505-2E9C-101B-9397-08002B2CF9AE}" pid="3" name="Your Ref">
    <vt:lpwstr/>
  </property>
  <property fmtid="{D5CDD505-2E9C-101B-9397-08002B2CF9AE}" pid="4" name="ContentTypeId">
    <vt:lpwstr>0x010100A38413B553C695419AE1E037917F24F1</vt:lpwstr>
  </property>
</Properties>
</file>