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7B56" w14:textId="77777777" w:rsidR="00814DAE" w:rsidRDefault="00814DAE" w:rsidP="00E946BD"/>
    <w:p w14:paraId="19D59CE6" w14:textId="77777777" w:rsidR="00F2742A" w:rsidRDefault="00F2742A" w:rsidP="00C42361">
      <w:pPr>
        <w:spacing w:line="240" w:lineRule="atLeast"/>
        <w:rPr>
          <w:b/>
          <w:sz w:val="44"/>
          <w:szCs w:val="44"/>
        </w:rPr>
      </w:pPr>
    </w:p>
    <w:p w14:paraId="47B1AD83" w14:textId="77777777" w:rsidR="00470BCE" w:rsidRDefault="00470BCE" w:rsidP="00C42361">
      <w:pPr>
        <w:spacing w:line="240" w:lineRule="atLeast"/>
        <w:rPr>
          <w:b/>
          <w:sz w:val="44"/>
          <w:szCs w:val="44"/>
        </w:rPr>
      </w:pPr>
    </w:p>
    <w:p w14:paraId="174E7EED" w14:textId="3E276497" w:rsidR="006C4C91" w:rsidRPr="00BB0D6F" w:rsidRDefault="006C4C91" w:rsidP="006C4C91">
      <w:pPr>
        <w:pStyle w:val="Header"/>
        <w:jc w:val="center"/>
        <w:rPr>
          <w:rFonts w:cs="Arial"/>
          <w:b/>
          <w:sz w:val="68"/>
          <w:szCs w:val="68"/>
        </w:rPr>
      </w:pPr>
      <w:r w:rsidRPr="00BB0D6F">
        <w:rPr>
          <w:rFonts w:cs="Arial"/>
          <w:b/>
          <w:sz w:val="68"/>
          <w:szCs w:val="68"/>
        </w:rPr>
        <w:t xml:space="preserve">I1 </w:t>
      </w:r>
    </w:p>
    <w:p w14:paraId="39680597" w14:textId="2FE1ECF9" w:rsidR="006C4C91" w:rsidRDefault="006C4C91" w:rsidP="006C4C91">
      <w:pPr>
        <w:pStyle w:val="Header"/>
        <w:jc w:val="center"/>
        <w:rPr>
          <w:rFonts w:cs="Arial"/>
          <w:b/>
          <w:sz w:val="68"/>
          <w:szCs w:val="68"/>
        </w:rPr>
      </w:pPr>
      <w:r w:rsidRPr="00BB0D6F">
        <w:rPr>
          <w:rFonts w:cs="Arial"/>
          <w:b/>
          <w:sz w:val="68"/>
          <w:szCs w:val="68"/>
        </w:rPr>
        <w:t xml:space="preserve">INDUCTION </w:t>
      </w:r>
    </w:p>
    <w:p w14:paraId="78009AF5" w14:textId="6C0E74BE" w:rsidR="00C42361" w:rsidRDefault="00C42361" w:rsidP="00142EB4">
      <w:pPr>
        <w:spacing w:after="160" w:line="320" w:lineRule="atLeast"/>
        <w:rPr>
          <w:rFonts w:cs="Arial"/>
          <w:b/>
          <w:bCs/>
          <w:color w:val="000000" w:themeColor="text1"/>
          <w:sz w:val="32"/>
          <w:szCs w:val="32"/>
        </w:rPr>
      </w:pPr>
    </w:p>
    <w:p w14:paraId="01A19FED" w14:textId="3081072A" w:rsidR="00C42361" w:rsidRDefault="00C42361" w:rsidP="00212A14">
      <w:pPr>
        <w:pStyle w:val="NoSpacing"/>
      </w:pPr>
    </w:p>
    <w:p w14:paraId="54FA5A6C" w14:textId="433E565B" w:rsidR="00C42361" w:rsidRPr="006514BB" w:rsidRDefault="00C42361" w:rsidP="00C42361">
      <w:pPr>
        <w:spacing w:before="7600" w:after="40"/>
        <w:rPr>
          <w:bCs/>
        </w:rPr>
      </w:pPr>
      <w:r w:rsidRPr="006514BB">
        <w:rPr>
          <w:bCs/>
        </w:rPr>
        <w:t>V</w:t>
      </w:r>
      <w:r w:rsidR="00E44E65">
        <w:rPr>
          <w:bCs/>
        </w:rPr>
        <w:t>ersion</w:t>
      </w:r>
      <w:r w:rsidRPr="006514BB">
        <w:rPr>
          <w:bCs/>
        </w:rPr>
        <w:t xml:space="preserve">: </w:t>
      </w:r>
      <w:r w:rsidR="00BB0D6F">
        <w:rPr>
          <w:bCs/>
        </w:rPr>
        <w:t xml:space="preserve">New </w:t>
      </w:r>
    </w:p>
    <w:p w14:paraId="236BD6B9" w14:textId="1577D76E" w:rsidR="00C42361" w:rsidRPr="006514BB" w:rsidRDefault="00C42361" w:rsidP="00C42361">
      <w:pPr>
        <w:spacing w:after="40"/>
        <w:rPr>
          <w:bCs/>
        </w:rPr>
      </w:pPr>
      <w:r w:rsidRPr="006514BB">
        <w:rPr>
          <w:bCs/>
        </w:rPr>
        <w:t xml:space="preserve">Date: </w:t>
      </w:r>
      <w:r w:rsidR="00A1160A">
        <w:rPr>
          <w:bCs/>
        </w:rPr>
        <w:t>06.06.23</w:t>
      </w:r>
    </w:p>
    <w:p w14:paraId="5CEFE501" w14:textId="31904664" w:rsidR="00314AED" w:rsidRDefault="00314AED" w:rsidP="006514BB">
      <w:pPr>
        <w:spacing w:after="160" w:line="320" w:lineRule="atLeast"/>
      </w:pPr>
      <w:bookmarkStart w:id="0" w:name="_Toc119581589"/>
      <w:bookmarkStart w:id="1" w:name="_Hlk129438319"/>
      <w:r>
        <w:br w:type="page"/>
      </w:r>
    </w:p>
    <w:p w14:paraId="6FADBFE9" w14:textId="12997FA2" w:rsidR="00A8016B" w:rsidRPr="00A374DB" w:rsidRDefault="000705CB" w:rsidP="00A8016B">
      <w:pPr>
        <w:pStyle w:val="Heading1"/>
        <w:spacing w:after="240"/>
        <w:rPr>
          <w:b w:val="0"/>
          <w:sz w:val="28"/>
          <w:szCs w:val="32"/>
        </w:rPr>
      </w:pPr>
      <w:bookmarkStart w:id="2" w:name="_Toc129679085"/>
      <w:bookmarkStart w:id="3" w:name="_Toc129704206"/>
      <w:r w:rsidRPr="00A374DB">
        <w:rPr>
          <w:color w:val="003547"/>
          <w:sz w:val="28"/>
          <w:szCs w:val="32"/>
        </w:rPr>
        <w:lastRenderedPageBreak/>
        <w:t>Document version c</w:t>
      </w:r>
      <w:r w:rsidR="00A8016B" w:rsidRPr="00A374DB">
        <w:rPr>
          <w:color w:val="003547"/>
          <w:sz w:val="28"/>
          <w:szCs w:val="32"/>
        </w:rPr>
        <w:t>ontrol</w:t>
      </w:r>
      <w:bookmarkEnd w:id="0"/>
      <w:bookmarkEnd w:id="2"/>
      <w:bookmarkEnd w:id="3"/>
    </w:p>
    <w:tbl>
      <w:tblPr>
        <w:tblStyle w:val="TableGrid"/>
        <w:tblW w:w="0" w:type="auto"/>
        <w:tblLook w:val="04A0" w:firstRow="1" w:lastRow="0" w:firstColumn="1" w:lastColumn="0" w:noHBand="0" w:noVBand="1"/>
      </w:tblPr>
      <w:tblGrid>
        <w:gridCol w:w="4508"/>
        <w:gridCol w:w="4508"/>
      </w:tblGrid>
      <w:tr w:rsidR="00A8016B" w:rsidRPr="00470BCE" w14:paraId="06010E0A" w14:textId="77777777" w:rsidTr="00A374DB">
        <w:trPr>
          <w:trHeight w:val="424"/>
          <w:tblHeader/>
        </w:trPr>
        <w:tc>
          <w:tcPr>
            <w:tcW w:w="4508" w:type="dxa"/>
            <w:vAlign w:val="center"/>
          </w:tcPr>
          <w:p w14:paraId="77A8424E" w14:textId="77777777" w:rsidR="00A8016B" w:rsidRPr="00470BCE" w:rsidRDefault="00A8016B" w:rsidP="00A374DB">
            <w:pPr>
              <w:spacing w:after="0" w:line="259" w:lineRule="auto"/>
              <w:rPr>
                <w:rFonts w:cs="Arial"/>
                <w:b/>
                <w:szCs w:val="24"/>
              </w:rPr>
            </w:pPr>
            <w:r w:rsidRPr="00470BCE">
              <w:rPr>
                <w:rFonts w:cs="Arial"/>
                <w:b/>
                <w:szCs w:val="24"/>
              </w:rPr>
              <w:t>Document information type</w:t>
            </w:r>
          </w:p>
        </w:tc>
        <w:tc>
          <w:tcPr>
            <w:tcW w:w="4508" w:type="dxa"/>
            <w:vAlign w:val="center"/>
          </w:tcPr>
          <w:p w14:paraId="0D04A380" w14:textId="77777777" w:rsidR="00A8016B" w:rsidRPr="00470BCE" w:rsidRDefault="00A8016B" w:rsidP="00A374DB">
            <w:pPr>
              <w:pStyle w:val="Default"/>
              <w:spacing w:line="259" w:lineRule="auto"/>
              <w:rPr>
                <w:b/>
              </w:rPr>
            </w:pPr>
            <w:r w:rsidRPr="00470BCE">
              <w:rPr>
                <w:b/>
              </w:rPr>
              <w:t>Document information detail</w:t>
            </w:r>
          </w:p>
        </w:tc>
      </w:tr>
      <w:tr w:rsidR="00A8016B" w:rsidRPr="00470BCE" w14:paraId="3C3E4AF4" w14:textId="77777777" w:rsidTr="00A374DB">
        <w:trPr>
          <w:trHeight w:val="283"/>
        </w:trPr>
        <w:tc>
          <w:tcPr>
            <w:tcW w:w="4508" w:type="dxa"/>
            <w:vAlign w:val="center"/>
          </w:tcPr>
          <w:p w14:paraId="7184535F" w14:textId="77777777" w:rsidR="00A8016B" w:rsidRPr="00470BCE" w:rsidRDefault="00A8016B" w:rsidP="00A374DB">
            <w:pPr>
              <w:spacing w:after="0" w:line="259" w:lineRule="auto"/>
              <w:rPr>
                <w:rFonts w:cs="Arial"/>
                <w:szCs w:val="24"/>
              </w:rPr>
            </w:pPr>
            <w:bookmarkStart w:id="4" w:name="_Toc119581590"/>
            <w:r w:rsidRPr="00470BCE">
              <w:rPr>
                <w:rFonts w:cs="Arial"/>
                <w:szCs w:val="24"/>
              </w:rPr>
              <w:t>Organisation</w:t>
            </w:r>
            <w:bookmarkEnd w:id="4"/>
          </w:p>
        </w:tc>
        <w:tc>
          <w:tcPr>
            <w:tcW w:w="4508" w:type="dxa"/>
            <w:vAlign w:val="center"/>
          </w:tcPr>
          <w:p w14:paraId="7C7F571F" w14:textId="534E9462" w:rsidR="00A8016B" w:rsidRPr="00470BCE" w:rsidRDefault="00A1160A" w:rsidP="00A374DB">
            <w:pPr>
              <w:pStyle w:val="Default"/>
              <w:spacing w:line="259" w:lineRule="auto"/>
            </w:pPr>
            <w:r>
              <w:t>Cumberland Care Services</w:t>
            </w:r>
          </w:p>
        </w:tc>
      </w:tr>
      <w:tr w:rsidR="00A8016B" w:rsidRPr="00470BCE" w14:paraId="17D8BC35" w14:textId="77777777" w:rsidTr="00A374DB">
        <w:trPr>
          <w:trHeight w:val="283"/>
        </w:trPr>
        <w:tc>
          <w:tcPr>
            <w:tcW w:w="4508" w:type="dxa"/>
            <w:vAlign w:val="center"/>
          </w:tcPr>
          <w:p w14:paraId="3CCE54DF" w14:textId="77777777" w:rsidR="00A8016B" w:rsidRPr="00470BCE" w:rsidRDefault="00A8016B" w:rsidP="00A374DB">
            <w:pPr>
              <w:spacing w:after="0" w:line="259" w:lineRule="auto"/>
              <w:rPr>
                <w:rFonts w:cs="Arial"/>
                <w:szCs w:val="24"/>
              </w:rPr>
            </w:pPr>
            <w:bookmarkStart w:id="5" w:name="_Toc119581591"/>
            <w:r w:rsidRPr="00470BCE">
              <w:rPr>
                <w:rFonts w:cs="Arial"/>
                <w:szCs w:val="24"/>
              </w:rPr>
              <w:t>Document Title</w:t>
            </w:r>
            <w:bookmarkEnd w:id="5"/>
          </w:p>
        </w:tc>
        <w:tc>
          <w:tcPr>
            <w:tcW w:w="4508" w:type="dxa"/>
            <w:vAlign w:val="center"/>
          </w:tcPr>
          <w:p w14:paraId="529ACDDF" w14:textId="3DF38EBC" w:rsidR="00A8016B" w:rsidRPr="00470BCE" w:rsidRDefault="00A1160A" w:rsidP="00A374DB">
            <w:pPr>
              <w:pStyle w:val="Default"/>
              <w:spacing w:line="259" w:lineRule="auto"/>
            </w:pPr>
            <w:r>
              <w:t xml:space="preserve">I1 Induction checklist – Appendix 1 </w:t>
            </w:r>
          </w:p>
        </w:tc>
      </w:tr>
      <w:tr w:rsidR="00A8016B" w:rsidRPr="00470BCE" w14:paraId="0BDA5C7A" w14:textId="77777777" w:rsidTr="00A374DB">
        <w:trPr>
          <w:trHeight w:val="283"/>
        </w:trPr>
        <w:tc>
          <w:tcPr>
            <w:tcW w:w="4508" w:type="dxa"/>
            <w:vAlign w:val="center"/>
          </w:tcPr>
          <w:p w14:paraId="70B8E8B6" w14:textId="77777777" w:rsidR="00A8016B" w:rsidRPr="00470BCE" w:rsidRDefault="00A8016B" w:rsidP="00A374DB">
            <w:pPr>
              <w:spacing w:after="0" w:line="259" w:lineRule="auto"/>
              <w:rPr>
                <w:rFonts w:cs="Arial"/>
                <w:szCs w:val="24"/>
              </w:rPr>
            </w:pPr>
            <w:bookmarkStart w:id="6" w:name="_Toc119581592"/>
            <w:r w:rsidRPr="00470BCE">
              <w:rPr>
                <w:rFonts w:cs="Arial"/>
                <w:szCs w:val="24"/>
              </w:rPr>
              <w:t>Filename</w:t>
            </w:r>
            <w:bookmarkEnd w:id="6"/>
          </w:p>
        </w:tc>
        <w:tc>
          <w:tcPr>
            <w:tcW w:w="4508" w:type="dxa"/>
            <w:vAlign w:val="center"/>
          </w:tcPr>
          <w:p w14:paraId="00C47573" w14:textId="23C06B71" w:rsidR="00A8016B" w:rsidRPr="00470BCE" w:rsidRDefault="00FF2577" w:rsidP="00A374DB">
            <w:pPr>
              <w:pStyle w:val="Default"/>
              <w:spacing w:line="259" w:lineRule="auto"/>
            </w:pPr>
            <w:r>
              <w:t>Procedure</w:t>
            </w:r>
          </w:p>
        </w:tc>
      </w:tr>
      <w:tr w:rsidR="00A8016B" w:rsidRPr="00470BCE" w14:paraId="65BDBB86" w14:textId="77777777" w:rsidTr="00A374DB">
        <w:trPr>
          <w:trHeight w:val="283"/>
        </w:trPr>
        <w:tc>
          <w:tcPr>
            <w:tcW w:w="4508" w:type="dxa"/>
            <w:vAlign w:val="center"/>
          </w:tcPr>
          <w:p w14:paraId="531A616D" w14:textId="77777777" w:rsidR="00A8016B" w:rsidRPr="00470BCE" w:rsidRDefault="00A8016B" w:rsidP="00A374DB">
            <w:pPr>
              <w:spacing w:after="0" w:line="259" w:lineRule="auto"/>
              <w:rPr>
                <w:rFonts w:cs="Arial"/>
                <w:szCs w:val="24"/>
              </w:rPr>
            </w:pPr>
            <w:bookmarkStart w:id="7" w:name="_Toc119581593"/>
            <w:r w:rsidRPr="00470BCE">
              <w:rPr>
                <w:rFonts w:cs="Arial"/>
                <w:szCs w:val="24"/>
              </w:rPr>
              <w:t>Document Status</w:t>
            </w:r>
            <w:bookmarkEnd w:id="7"/>
          </w:p>
        </w:tc>
        <w:tc>
          <w:tcPr>
            <w:tcW w:w="4508" w:type="dxa"/>
            <w:vAlign w:val="center"/>
          </w:tcPr>
          <w:p w14:paraId="36188547" w14:textId="54FF570C" w:rsidR="00A8016B" w:rsidRPr="00470BCE" w:rsidRDefault="00FF2577" w:rsidP="00A374DB">
            <w:pPr>
              <w:pStyle w:val="Default"/>
              <w:spacing w:line="259" w:lineRule="auto"/>
            </w:pPr>
            <w:r>
              <w:t>F</w:t>
            </w:r>
            <w:r w:rsidR="00A8016B" w:rsidRPr="00470BCE">
              <w:t>inal</w:t>
            </w:r>
          </w:p>
        </w:tc>
      </w:tr>
      <w:tr w:rsidR="00A8016B" w:rsidRPr="00470BCE" w14:paraId="3AD2F10F" w14:textId="77777777" w:rsidTr="00A374DB">
        <w:trPr>
          <w:trHeight w:val="283"/>
        </w:trPr>
        <w:tc>
          <w:tcPr>
            <w:tcW w:w="4508" w:type="dxa"/>
            <w:vAlign w:val="center"/>
          </w:tcPr>
          <w:p w14:paraId="3ACFEF81" w14:textId="77777777" w:rsidR="00A8016B" w:rsidRPr="00470BCE" w:rsidRDefault="00A8016B" w:rsidP="00A374DB">
            <w:pPr>
              <w:spacing w:after="0" w:line="259" w:lineRule="auto"/>
              <w:rPr>
                <w:rFonts w:cs="Arial"/>
                <w:szCs w:val="24"/>
              </w:rPr>
            </w:pPr>
            <w:bookmarkStart w:id="8" w:name="_Toc119581594"/>
            <w:r w:rsidRPr="00470BCE">
              <w:rPr>
                <w:rFonts w:cs="Arial"/>
                <w:szCs w:val="24"/>
              </w:rPr>
              <w:t>Author</w:t>
            </w:r>
            <w:bookmarkEnd w:id="8"/>
          </w:p>
        </w:tc>
        <w:tc>
          <w:tcPr>
            <w:tcW w:w="4508" w:type="dxa"/>
            <w:vAlign w:val="center"/>
          </w:tcPr>
          <w:p w14:paraId="5623E9F3" w14:textId="5EA9617D" w:rsidR="00A8016B" w:rsidRPr="00470BCE" w:rsidRDefault="00FF2577" w:rsidP="00A374DB">
            <w:pPr>
              <w:pStyle w:val="Default"/>
              <w:spacing w:line="259" w:lineRule="auto"/>
            </w:pPr>
            <w:r>
              <w:t>Jackie Leech</w:t>
            </w:r>
          </w:p>
        </w:tc>
      </w:tr>
      <w:tr w:rsidR="00A8016B" w:rsidRPr="00470BCE" w14:paraId="2BBE6EAE" w14:textId="77777777" w:rsidTr="00A374DB">
        <w:trPr>
          <w:trHeight w:val="283"/>
        </w:trPr>
        <w:tc>
          <w:tcPr>
            <w:tcW w:w="4508" w:type="dxa"/>
            <w:vAlign w:val="center"/>
          </w:tcPr>
          <w:p w14:paraId="4976A7DD" w14:textId="77777777" w:rsidR="00A8016B" w:rsidRPr="00470BCE" w:rsidRDefault="00A8016B" w:rsidP="00A374DB">
            <w:pPr>
              <w:spacing w:after="0" w:line="259" w:lineRule="auto"/>
              <w:rPr>
                <w:rFonts w:cs="Arial"/>
                <w:szCs w:val="24"/>
              </w:rPr>
            </w:pPr>
            <w:bookmarkStart w:id="9" w:name="_Toc119581595"/>
            <w:r w:rsidRPr="00470BCE">
              <w:rPr>
                <w:rFonts w:cs="Arial"/>
                <w:szCs w:val="24"/>
              </w:rPr>
              <w:t>Document held by (name/section)</w:t>
            </w:r>
            <w:bookmarkEnd w:id="9"/>
          </w:p>
        </w:tc>
        <w:tc>
          <w:tcPr>
            <w:tcW w:w="4508" w:type="dxa"/>
            <w:vAlign w:val="center"/>
          </w:tcPr>
          <w:p w14:paraId="681293D6" w14:textId="0951A22C" w:rsidR="00A8016B" w:rsidRPr="00470BCE" w:rsidRDefault="00FF2577" w:rsidP="00A374DB">
            <w:pPr>
              <w:pStyle w:val="Default"/>
              <w:spacing w:line="259" w:lineRule="auto"/>
            </w:pPr>
            <w:r>
              <w:t>Jackie Leech</w:t>
            </w:r>
          </w:p>
        </w:tc>
      </w:tr>
      <w:tr w:rsidR="00A8016B" w:rsidRPr="00470BCE" w14:paraId="4301BC8C" w14:textId="77777777" w:rsidTr="00A374DB">
        <w:trPr>
          <w:trHeight w:val="283"/>
        </w:trPr>
        <w:tc>
          <w:tcPr>
            <w:tcW w:w="4508" w:type="dxa"/>
            <w:vAlign w:val="center"/>
          </w:tcPr>
          <w:p w14:paraId="43A8DF4E" w14:textId="5D0112B8" w:rsidR="00A8016B" w:rsidRPr="00470BCE" w:rsidRDefault="00A8016B" w:rsidP="00A374DB">
            <w:pPr>
              <w:spacing w:after="0" w:line="259" w:lineRule="auto"/>
              <w:rPr>
                <w:rFonts w:cs="Arial"/>
                <w:szCs w:val="24"/>
              </w:rPr>
            </w:pPr>
            <w:bookmarkStart w:id="10" w:name="_Toc119581596"/>
            <w:r w:rsidRPr="00470BCE">
              <w:rPr>
                <w:rFonts w:cs="Arial"/>
                <w:szCs w:val="24"/>
              </w:rPr>
              <w:t>Contact</w:t>
            </w:r>
            <w:bookmarkEnd w:id="10"/>
            <w:r w:rsidR="008503EF">
              <w:rPr>
                <w:rFonts w:cs="Arial"/>
                <w:szCs w:val="24"/>
              </w:rPr>
              <w:t xml:space="preserve"> email</w:t>
            </w:r>
          </w:p>
        </w:tc>
        <w:tc>
          <w:tcPr>
            <w:tcW w:w="4508" w:type="dxa"/>
            <w:vAlign w:val="center"/>
          </w:tcPr>
          <w:p w14:paraId="408B81DC" w14:textId="36E87DC4" w:rsidR="00A8016B" w:rsidRPr="00470BCE" w:rsidRDefault="00600B8D" w:rsidP="00A374DB">
            <w:pPr>
              <w:pStyle w:val="Default"/>
              <w:spacing w:line="259" w:lineRule="auto"/>
            </w:pPr>
            <w:hyperlink r:id="rId11" w:history="1">
              <w:r w:rsidR="00B519D7" w:rsidRPr="00AD523B">
                <w:rPr>
                  <w:rStyle w:val="Hyperlink"/>
                </w:rPr>
                <w:t>Jackie.leech@cumberland.gov.uk</w:t>
              </w:r>
            </w:hyperlink>
          </w:p>
        </w:tc>
      </w:tr>
      <w:tr w:rsidR="00A8016B" w:rsidRPr="00470BCE" w14:paraId="0350A2B9" w14:textId="77777777" w:rsidTr="00A374DB">
        <w:trPr>
          <w:trHeight w:val="283"/>
        </w:trPr>
        <w:tc>
          <w:tcPr>
            <w:tcW w:w="4508" w:type="dxa"/>
            <w:vAlign w:val="center"/>
          </w:tcPr>
          <w:p w14:paraId="34AB28B7" w14:textId="77777777" w:rsidR="00A8016B" w:rsidRPr="00470BCE" w:rsidRDefault="00A8016B" w:rsidP="00A374DB">
            <w:pPr>
              <w:spacing w:after="0" w:line="259" w:lineRule="auto"/>
              <w:rPr>
                <w:rFonts w:cs="Arial"/>
                <w:szCs w:val="24"/>
              </w:rPr>
            </w:pPr>
            <w:bookmarkStart w:id="11" w:name="_Toc119581597"/>
            <w:r w:rsidRPr="00470BCE">
              <w:rPr>
                <w:rFonts w:cs="Arial"/>
                <w:szCs w:val="24"/>
              </w:rPr>
              <w:t>Date of publication</w:t>
            </w:r>
            <w:bookmarkEnd w:id="11"/>
          </w:p>
        </w:tc>
        <w:tc>
          <w:tcPr>
            <w:tcW w:w="4508" w:type="dxa"/>
            <w:vAlign w:val="center"/>
          </w:tcPr>
          <w:p w14:paraId="2545D6DD" w14:textId="3ED9E084" w:rsidR="00A8016B" w:rsidRPr="00470BCE" w:rsidRDefault="00B519D7" w:rsidP="00A374DB">
            <w:pPr>
              <w:pStyle w:val="Default"/>
              <w:spacing w:line="259" w:lineRule="auto"/>
            </w:pPr>
            <w:r>
              <w:t>06.06.23</w:t>
            </w:r>
          </w:p>
        </w:tc>
      </w:tr>
      <w:tr w:rsidR="00A8016B" w:rsidRPr="00470BCE" w14:paraId="3B34BCB6" w14:textId="77777777" w:rsidTr="00A374DB">
        <w:trPr>
          <w:trHeight w:val="283"/>
        </w:trPr>
        <w:tc>
          <w:tcPr>
            <w:tcW w:w="4508" w:type="dxa"/>
            <w:vAlign w:val="center"/>
          </w:tcPr>
          <w:p w14:paraId="477F3CCB" w14:textId="77777777" w:rsidR="00A8016B" w:rsidRPr="00470BCE" w:rsidRDefault="00A8016B" w:rsidP="00A374DB">
            <w:pPr>
              <w:spacing w:after="0" w:line="259" w:lineRule="auto"/>
              <w:rPr>
                <w:rFonts w:cs="Arial"/>
                <w:szCs w:val="24"/>
              </w:rPr>
            </w:pPr>
            <w:bookmarkStart w:id="12" w:name="_Toc119581598"/>
            <w:r w:rsidRPr="00470BCE">
              <w:rPr>
                <w:rFonts w:cs="Arial"/>
                <w:szCs w:val="24"/>
              </w:rPr>
              <w:t>Next review date</w:t>
            </w:r>
            <w:bookmarkEnd w:id="12"/>
          </w:p>
        </w:tc>
        <w:tc>
          <w:tcPr>
            <w:tcW w:w="4508" w:type="dxa"/>
            <w:vAlign w:val="center"/>
          </w:tcPr>
          <w:p w14:paraId="774C0A51" w14:textId="2A9BBAA6" w:rsidR="00A8016B" w:rsidRPr="00470BCE" w:rsidRDefault="00B519D7" w:rsidP="00A374DB">
            <w:pPr>
              <w:pStyle w:val="Default"/>
              <w:spacing w:line="259" w:lineRule="auto"/>
            </w:pPr>
            <w:r>
              <w:t>As and when required</w:t>
            </w:r>
          </w:p>
        </w:tc>
      </w:tr>
      <w:tr w:rsidR="00A8016B" w:rsidRPr="00470BCE" w14:paraId="1FD497C5" w14:textId="77777777" w:rsidTr="00A374DB">
        <w:trPr>
          <w:trHeight w:val="283"/>
        </w:trPr>
        <w:tc>
          <w:tcPr>
            <w:tcW w:w="4508" w:type="dxa"/>
            <w:vAlign w:val="center"/>
          </w:tcPr>
          <w:p w14:paraId="7138728C" w14:textId="77777777" w:rsidR="00A8016B" w:rsidRPr="00470BCE" w:rsidRDefault="00A8016B" w:rsidP="00A374DB">
            <w:pPr>
              <w:spacing w:after="0" w:line="259" w:lineRule="auto"/>
              <w:rPr>
                <w:rFonts w:cs="Arial"/>
                <w:szCs w:val="24"/>
              </w:rPr>
            </w:pPr>
            <w:bookmarkStart w:id="13" w:name="_Toc119581599"/>
            <w:r w:rsidRPr="00470BCE">
              <w:rPr>
                <w:rFonts w:cs="Arial"/>
                <w:szCs w:val="24"/>
              </w:rPr>
              <w:t>Version Number</w:t>
            </w:r>
            <w:bookmarkEnd w:id="13"/>
          </w:p>
        </w:tc>
        <w:tc>
          <w:tcPr>
            <w:tcW w:w="4508" w:type="dxa"/>
            <w:vAlign w:val="center"/>
          </w:tcPr>
          <w:p w14:paraId="1D8F5C4C" w14:textId="001EB4FA" w:rsidR="00A8016B" w:rsidRPr="00470BCE" w:rsidRDefault="00B519D7" w:rsidP="00A374DB">
            <w:pPr>
              <w:pStyle w:val="Default"/>
              <w:spacing w:line="259" w:lineRule="auto"/>
            </w:pPr>
            <w:r>
              <w:t>New</w:t>
            </w:r>
          </w:p>
        </w:tc>
      </w:tr>
      <w:tr w:rsidR="00A8016B" w:rsidRPr="00470BCE" w14:paraId="1D2572FF" w14:textId="77777777" w:rsidTr="00A374DB">
        <w:trPr>
          <w:trHeight w:val="283"/>
        </w:trPr>
        <w:tc>
          <w:tcPr>
            <w:tcW w:w="4508" w:type="dxa"/>
            <w:vAlign w:val="center"/>
          </w:tcPr>
          <w:p w14:paraId="39CF10F9" w14:textId="77777777" w:rsidR="00A8016B" w:rsidRPr="00470BCE" w:rsidRDefault="00A8016B" w:rsidP="00A374DB">
            <w:pPr>
              <w:spacing w:after="0" w:line="259" w:lineRule="auto"/>
              <w:rPr>
                <w:rFonts w:cs="Arial"/>
                <w:szCs w:val="24"/>
              </w:rPr>
            </w:pPr>
            <w:bookmarkStart w:id="14" w:name="_Toc119581600"/>
            <w:r w:rsidRPr="00470BCE">
              <w:rPr>
                <w:rFonts w:cs="Arial"/>
                <w:szCs w:val="24"/>
              </w:rPr>
              <w:t>Approval date and by who (delegated / committee)</w:t>
            </w:r>
            <w:bookmarkEnd w:id="14"/>
          </w:p>
        </w:tc>
        <w:tc>
          <w:tcPr>
            <w:tcW w:w="4508" w:type="dxa"/>
            <w:vAlign w:val="center"/>
          </w:tcPr>
          <w:p w14:paraId="57CAE0F8" w14:textId="2E964CD5" w:rsidR="00A8016B" w:rsidRPr="00470BCE" w:rsidRDefault="00A7260E" w:rsidP="00A374DB">
            <w:pPr>
              <w:pStyle w:val="Default"/>
              <w:spacing w:line="259" w:lineRule="auto"/>
            </w:pPr>
            <w:r>
              <w:t xml:space="preserve">Policy group </w:t>
            </w:r>
          </w:p>
        </w:tc>
      </w:tr>
      <w:tr w:rsidR="00A8016B" w:rsidRPr="00470BCE" w14:paraId="46E2E006" w14:textId="77777777" w:rsidTr="00A374DB">
        <w:trPr>
          <w:trHeight w:val="283"/>
        </w:trPr>
        <w:tc>
          <w:tcPr>
            <w:tcW w:w="4508" w:type="dxa"/>
            <w:vAlign w:val="center"/>
          </w:tcPr>
          <w:p w14:paraId="40B95F80" w14:textId="77777777" w:rsidR="00A8016B" w:rsidRPr="00470BCE" w:rsidRDefault="00A8016B" w:rsidP="00A374DB">
            <w:pPr>
              <w:spacing w:after="0" w:line="259" w:lineRule="auto"/>
              <w:rPr>
                <w:rFonts w:cs="Arial"/>
                <w:szCs w:val="24"/>
              </w:rPr>
            </w:pPr>
            <w:bookmarkStart w:id="15" w:name="_Toc119581601"/>
            <w:r w:rsidRPr="00470BCE">
              <w:rPr>
                <w:rFonts w:cs="Arial"/>
                <w:szCs w:val="24"/>
              </w:rPr>
              <w:t>For internal publication only or external also?</w:t>
            </w:r>
            <w:bookmarkEnd w:id="15"/>
          </w:p>
        </w:tc>
        <w:tc>
          <w:tcPr>
            <w:tcW w:w="4508" w:type="dxa"/>
            <w:vAlign w:val="center"/>
          </w:tcPr>
          <w:p w14:paraId="22919A8D" w14:textId="2C8B472C" w:rsidR="00A8016B" w:rsidRPr="00470BCE" w:rsidRDefault="00A7260E" w:rsidP="00A374DB">
            <w:pPr>
              <w:pStyle w:val="Default"/>
              <w:spacing w:line="259" w:lineRule="auto"/>
            </w:pPr>
            <w:r>
              <w:t xml:space="preserve">Internal </w:t>
            </w:r>
          </w:p>
        </w:tc>
      </w:tr>
      <w:tr w:rsidR="00A8016B" w:rsidRPr="00470BCE" w14:paraId="6821D9A1" w14:textId="77777777" w:rsidTr="00A374DB">
        <w:trPr>
          <w:trHeight w:val="283"/>
        </w:trPr>
        <w:tc>
          <w:tcPr>
            <w:tcW w:w="4508" w:type="dxa"/>
            <w:vAlign w:val="center"/>
          </w:tcPr>
          <w:p w14:paraId="08B926FE" w14:textId="77777777" w:rsidR="00A8016B" w:rsidRPr="00470BCE" w:rsidRDefault="00A8016B" w:rsidP="00A374DB">
            <w:pPr>
              <w:spacing w:after="0" w:line="259" w:lineRule="auto"/>
              <w:rPr>
                <w:rFonts w:cs="Arial"/>
                <w:szCs w:val="24"/>
              </w:rPr>
            </w:pPr>
            <w:bookmarkStart w:id="16" w:name="_Toc119581602"/>
            <w:r w:rsidRPr="00470BCE">
              <w:rPr>
                <w:rFonts w:cs="Arial"/>
                <w:szCs w:val="24"/>
              </w:rPr>
              <w:t>Document stored on Council website or Intranet?</w:t>
            </w:r>
            <w:bookmarkEnd w:id="16"/>
          </w:p>
        </w:tc>
        <w:tc>
          <w:tcPr>
            <w:tcW w:w="4508" w:type="dxa"/>
            <w:vAlign w:val="center"/>
          </w:tcPr>
          <w:p w14:paraId="42198576" w14:textId="34E49F07" w:rsidR="00A8016B" w:rsidRPr="00470BCE" w:rsidRDefault="00A7260E" w:rsidP="00A374DB">
            <w:pPr>
              <w:pStyle w:val="Default"/>
              <w:spacing w:line="259" w:lineRule="auto"/>
            </w:pPr>
            <w:r>
              <w:t xml:space="preserve">Intranet / Council website only </w:t>
            </w:r>
          </w:p>
        </w:tc>
      </w:tr>
    </w:tbl>
    <w:p w14:paraId="75A6E68D" w14:textId="45639CB5" w:rsidR="00A8016B" w:rsidRPr="00295907" w:rsidRDefault="000705CB" w:rsidP="00470BCE">
      <w:pPr>
        <w:pStyle w:val="Heading1"/>
        <w:spacing w:before="360" w:after="240"/>
        <w:rPr>
          <w:b w:val="0"/>
          <w:color w:val="003547"/>
          <w:sz w:val="28"/>
          <w:szCs w:val="28"/>
        </w:rPr>
      </w:pPr>
      <w:bookmarkStart w:id="17" w:name="_Toc119581603"/>
      <w:bookmarkStart w:id="18" w:name="_Toc129679086"/>
      <w:bookmarkStart w:id="19" w:name="_Toc129704207"/>
      <w:r w:rsidRPr="00295907">
        <w:rPr>
          <w:color w:val="003547"/>
          <w:sz w:val="28"/>
          <w:szCs w:val="28"/>
        </w:rPr>
        <w:t>Document change h</w:t>
      </w:r>
      <w:r w:rsidR="00A8016B" w:rsidRPr="00295907">
        <w:rPr>
          <w:color w:val="003547"/>
          <w:sz w:val="28"/>
          <w:szCs w:val="28"/>
        </w:rPr>
        <w:t>istory</w:t>
      </w:r>
      <w:bookmarkEnd w:id="17"/>
      <w:bookmarkEnd w:id="18"/>
      <w:bookmarkEnd w:id="19"/>
    </w:p>
    <w:tbl>
      <w:tblPr>
        <w:tblStyle w:val="TableGrid"/>
        <w:tblW w:w="9067" w:type="dxa"/>
        <w:tblLook w:val="04A0" w:firstRow="1" w:lastRow="0" w:firstColumn="1" w:lastColumn="0" w:noHBand="0" w:noVBand="1"/>
      </w:tblPr>
      <w:tblGrid>
        <w:gridCol w:w="1129"/>
        <w:gridCol w:w="1427"/>
        <w:gridCol w:w="2401"/>
        <w:gridCol w:w="4110"/>
      </w:tblGrid>
      <w:tr w:rsidR="00A8016B" w:rsidRPr="00470BCE" w14:paraId="33F89AC5" w14:textId="77777777" w:rsidTr="00C272C0">
        <w:trPr>
          <w:tblHeader/>
        </w:trPr>
        <w:tc>
          <w:tcPr>
            <w:tcW w:w="1129" w:type="dxa"/>
          </w:tcPr>
          <w:p w14:paraId="1EE7B319" w14:textId="77777777" w:rsidR="00A8016B" w:rsidRPr="00470BCE" w:rsidRDefault="00A8016B" w:rsidP="00470BCE">
            <w:pPr>
              <w:rPr>
                <w:rFonts w:cs="Arial"/>
                <w:b/>
                <w:szCs w:val="24"/>
              </w:rPr>
            </w:pPr>
            <w:bookmarkStart w:id="20" w:name="_Toc119581604"/>
            <w:r w:rsidRPr="00470BCE">
              <w:rPr>
                <w:rFonts w:cs="Arial"/>
                <w:b/>
                <w:szCs w:val="24"/>
              </w:rPr>
              <w:t>Version</w:t>
            </w:r>
            <w:bookmarkEnd w:id="20"/>
          </w:p>
        </w:tc>
        <w:tc>
          <w:tcPr>
            <w:tcW w:w="1427" w:type="dxa"/>
          </w:tcPr>
          <w:p w14:paraId="39CE93EF" w14:textId="77777777" w:rsidR="00A8016B" w:rsidRPr="00470BCE" w:rsidRDefault="00A8016B" w:rsidP="00470BCE">
            <w:pPr>
              <w:rPr>
                <w:rFonts w:cs="Arial"/>
                <w:b/>
                <w:szCs w:val="24"/>
              </w:rPr>
            </w:pPr>
            <w:bookmarkStart w:id="21" w:name="_Toc119581605"/>
            <w:r w:rsidRPr="00470BCE">
              <w:rPr>
                <w:rFonts w:cs="Arial"/>
                <w:b/>
                <w:szCs w:val="24"/>
              </w:rPr>
              <w:t>Date reviewed</w:t>
            </w:r>
            <w:bookmarkEnd w:id="21"/>
          </w:p>
        </w:tc>
        <w:tc>
          <w:tcPr>
            <w:tcW w:w="2401" w:type="dxa"/>
          </w:tcPr>
          <w:p w14:paraId="450E0719" w14:textId="77777777" w:rsidR="00A8016B" w:rsidRPr="00470BCE" w:rsidRDefault="00A8016B" w:rsidP="00470BCE">
            <w:pPr>
              <w:rPr>
                <w:rFonts w:cs="Arial"/>
                <w:b/>
                <w:szCs w:val="24"/>
              </w:rPr>
            </w:pPr>
            <w:bookmarkStart w:id="22" w:name="_Toc119581606"/>
            <w:r w:rsidRPr="00470BCE">
              <w:rPr>
                <w:rFonts w:cs="Arial"/>
                <w:b/>
                <w:szCs w:val="24"/>
              </w:rPr>
              <w:t>Reviewed by</w:t>
            </w:r>
            <w:bookmarkEnd w:id="22"/>
          </w:p>
        </w:tc>
        <w:tc>
          <w:tcPr>
            <w:tcW w:w="4110" w:type="dxa"/>
          </w:tcPr>
          <w:p w14:paraId="46332AAA" w14:textId="77777777" w:rsidR="00A8016B" w:rsidRPr="00470BCE" w:rsidRDefault="00A8016B" w:rsidP="00470BCE">
            <w:pPr>
              <w:rPr>
                <w:rFonts w:cs="Arial"/>
                <w:b/>
                <w:szCs w:val="24"/>
              </w:rPr>
            </w:pPr>
            <w:bookmarkStart w:id="23" w:name="_Toc119581607"/>
            <w:r w:rsidRPr="00470BCE">
              <w:rPr>
                <w:rFonts w:cs="Arial"/>
                <w:b/>
                <w:szCs w:val="24"/>
              </w:rPr>
              <w:t>Description of revision</w:t>
            </w:r>
            <w:bookmarkEnd w:id="23"/>
          </w:p>
        </w:tc>
      </w:tr>
      <w:tr w:rsidR="00A8016B" w:rsidRPr="00470BCE" w14:paraId="12EBB824" w14:textId="77777777" w:rsidTr="00A374DB">
        <w:tc>
          <w:tcPr>
            <w:tcW w:w="1129" w:type="dxa"/>
            <w:vAlign w:val="center"/>
          </w:tcPr>
          <w:p w14:paraId="63563754" w14:textId="39EBD906" w:rsidR="00A8016B" w:rsidRPr="00470BCE" w:rsidRDefault="00A8016B" w:rsidP="00A374DB">
            <w:pPr>
              <w:spacing w:after="160" w:line="259" w:lineRule="auto"/>
              <w:rPr>
                <w:rFonts w:cs="Arial"/>
                <w:szCs w:val="24"/>
              </w:rPr>
            </w:pPr>
          </w:p>
        </w:tc>
        <w:tc>
          <w:tcPr>
            <w:tcW w:w="1427" w:type="dxa"/>
            <w:vAlign w:val="center"/>
          </w:tcPr>
          <w:p w14:paraId="7D958174" w14:textId="3EC580D2" w:rsidR="00A8016B" w:rsidRPr="00470BCE" w:rsidRDefault="00A8016B" w:rsidP="00A374DB">
            <w:pPr>
              <w:spacing w:after="160" w:line="259" w:lineRule="auto"/>
              <w:rPr>
                <w:rFonts w:cs="Arial"/>
                <w:szCs w:val="24"/>
              </w:rPr>
            </w:pPr>
          </w:p>
        </w:tc>
        <w:tc>
          <w:tcPr>
            <w:tcW w:w="2401" w:type="dxa"/>
            <w:vAlign w:val="center"/>
          </w:tcPr>
          <w:p w14:paraId="6B944D94" w14:textId="5767A8D9" w:rsidR="00A8016B" w:rsidRPr="00470BCE" w:rsidRDefault="00A8016B" w:rsidP="00A374DB">
            <w:pPr>
              <w:spacing w:after="160" w:line="259" w:lineRule="auto"/>
              <w:rPr>
                <w:rFonts w:cs="Arial"/>
                <w:szCs w:val="24"/>
              </w:rPr>
            </w:pPr>
          </w:p>
        </w:tc>
        <w:tc>
          <w:tcPr>
            <w:tcW w:w="4110" w:type="dxa"/>
            <w:vAlign w:val="center"/>
          </w:tcPr>
          <w:p w14:paraId="33710C25" w14:textId="2767E277" w:rsidR="00A8016B" w:rsidRPr="00470BCE" w:rsidRDefault="00A8016B" w:rsidP="00A374DB">
            <w:pPr>
              <w:spacing w:after="160" w:line="259" w:lineRule="auto"/>
              <w:rPr>
                <w:rFonts w:cs="Arial"/>
                <w:szCs w:val="24"/>
              </w:rPr>
            </w:pPr>
          </w:p>
        </w:tc>
      </w:tr>
      <w:tr w:rsidR="00A8016B" w:rsidRPr="00470BCE" w14:paraId="18094C1E" w14:textId="77777777" w:rsidTr="00A374DB">
        <w:tc>
          <w:tcPr>
            <w:tcW w:w="1129" w:type="dxa"/>
            <w:vAlign w:val="center"/>
          </w:tcPr>
          <w:p w14:paraId="7804089A" w14:textId="77777777" w:rsidR="00A8016B" w:rsidRPr="00470BCE" w:rsidRDefault="00A8016B" w:rsidP="00A374DB">
            <w:pPr>
              <w:spacing w:after="160" w:line="259" w:lineRule="auto"/>
              <w:rPr>
                <w:rFonts w:cs="Arial"/>
                <w:szCs w:val="24"/>
              </w:rPr>
            </w:pPr>
          </w:p>
        </w:tc>
        <w:tc>
          <w:tcPr>
            <w:tcW w:w="1427" w:type="dxa"/>
            <w:vAlign w:val="center"/>
          </w:tcPr>
          <w:p w14:paraId="4DCAFFBE" w14:textId="77777777" w:rsidR="00A8016B" w:rsidRPr="00470BCE" w:rsidRDefault="00A8016B" w:rsidP="00A374DB">
            <w:pPr>
              <w:spacing w:after="160" w:line="259" w:lineRule="auto"/>
              <w:rPr>
                <w:rFonts w:cs="Arial"/>
                <w:szCs w:val="24"/>
              </w:rPr>
            </w:pPr>
          </w:p>
        </w:tc>
        <w:tc>
          <w:tcPr>
            <w:tcW w:w="2401" w:type="dxa"/>
            <w:vAlign w:val="center"/>
          </w:tcPr>
          <w:p w14:paraId="7FC20957" w14:textId="77777777" w:rsidR="00A8016B" w:rsidRPr="00470BCE" w:rsidRDefault="00A8016B" w:rsidP="00A374DB">
            <w:pPr>
              <w:spacing w:after="160" w:line="259" w:lineRule="auto"/>
              <w:rPr>
                <w:rFonts w:cs="Arial"/>
                <w:szCs w:val="24"/>
              </w:rPr>
            </w:pPr>
          </w:p>
        </w:tc>
        <w:tc>
          <w:tcPr>
            <w:tcW w:w="4110" w:type="dxa"/>
            <w:vAlign w:val="center"/>
          </w:tcPr>
          <w:p w14:paraId="51ED4F55" w14:textId="77777777" w:rsidR="00A8016B" w:rsidRPr="00470BCE" w:rsidRDefault="00A8016B" w:rsidP="00A374DB">
            <w:pPr>
              <w:spacing w:after="160" w:line="259" w:lineRule="auto"/>
              <w:rPr>
                <w:rFonts w:cs="Arial"/>
                <w:szCs w:val="24"/>
              </w:rPr>
            </w:pPr>
          </w:p>
        </w:tc>
      </w:tr>
    </w:tbl>
    <w:p w14:paraId="71A182D7" w14:textId="469A4578" w:rsidR="00A8016B" w:rsidRDefault="00A8016B" w:rsidP="000705CB">
      <w:pPr>
        <w:spacing w:before="120" w:after="160"/>
      </w:pPr>
      <w:r>
        <w:br w:type="page"/>
      </w:r>
    </w:p>
    <w:p w14:paraId="041F7483" w14:textId="77777777" w:rsidR="007D37E0" w:rsidRPr="007D37E0" w:rsidRDefault="007D37E0" w:rsidP="00004C93">
      <w:pPr>
        <w:spacing w:after="0"/>
        <w:jc w:val="center"/>
        <w:rPr>
          <w:rFonts w:cs="Arial"/>
          <w:b/>
          <w:sz w:val="28"/>
          <w:szCs w:val="28"/>
        </w:rPr>
      </w:pPr>
      <w:r w:rsidRPr="007D37E0">
        <w:rPr>
          <w:rFonts w:cs="Arial"/>
          <w:b/>
          <w:sz w:val="28"/>
          <w:szCs w:val="28"/>
        </w:rPr>
        <w:t>POLICY</w:t>
      </w:r>
    </w:p>
    <w:p w14:paraId="45C58940" w14:textId="77777777" w:rsidR="007D37E0" w:rsidRDefault="007D37E0" w:rsidP="007D37E0">
      <w:pPr>
        <w:spacing w:after="0"/>
        <w:jc w:val="center"/>
        <w:rPr>
          <w:rFonts w:cs="Arial"/>
          <w:bCs/>
        </w:rPr>
      </w:pPr>
      <w:r w:rsidRPr="00E96491">
        <w:rPr>
          <w:rFonts w:cs="Arial"/>
          <w:bCs/>
        </w:rPr>
        <w:t>To ensure every member of staff receives a full induction</w:t>
      </w:r>
      <w:r>
        <w:rPr>
          <w:rFonts w:cs="Arial"/>
          <w:bCs/>
        </w:rPr>
        <w:t xml:space="preserve"> and the employee handbook</w:t>
      </w:r>
      <w:r w:rsidRPr="00E96491">
        <w:rPr>
          <w:rFonts w:cs="Arial"/>
          <w:bCs/>
        </w:rPr>
        <w:t>.</w:t>
      </w:r>
    </w:p>
    <w:p w14:paraId="2AFF0641" w14:textId="77777777" w:rsidR="007D37E0" w:rsidRPr="00E96491" w:rsidRDefault="007D37E0" w:rsidP="007D37E0">
      <w:pPr>
        <w:spacing w:after="0"/>
        <w:jc w:val="center"/>
        <w:rPr>
          <w:rFonts w:cs="Arial"/>
          <w:bCs/>
        </w:rPr>
      </w:pPr>
    </w:p>
    <w:p w14:paraId="1C5A809B" w14:textId="77777777" w:rsidR="007D37E0" w:rsidRPr="007D37E0" w:rsidRDefault="007D37E0" w:rsidP="00004C93">
      <w:pPr>
        <w:spacing w:after="0"/>
        <w:jc w:val="center"/>
        <w:rPr>
          <w:rFonts w:cs="Arial"/>
          <w:b/>
          <w:sz w:val="28"/>
          <w:szCs w:val="28"/>
        </w:rPr>
      </w:pPr>
      <w:r w:rsidRPr="007D37E0">
        <w:rPr>
          <w:rFonts w:cs="Arial"/>
          <w:b/>
          <w:sz w:val="28"/>
          <w:szCs w:val="28"/>
        </w:rPr>
        <w:t>PROCEDURE</w:t>
      </w:r>
    </w:p>
    <w:p w14:paraId="57048CBB" w14:textId="244C2007" w:rsidR="007D37E0" w:rsidRPr="00DD4C25" w:rsidRDefault="007D37E0" w:rsidP="42008B95">
      <w:pPr>
        <w:numPr>
          <w:ilvl w:val="0"/>
          <w:numId w:val="4"/>
        </w:numPr>
        <w:spacing w:after="0" w:line="240" w:lineRule="auto"/>
        <w:ind w:hanging="720"/>
        <w:rPr>
          <w:rFonts w:cs="Arial"/>
        </w:rPr>
      </w:pPr>
      <w:r w:rsidRPr="42008B95">
        <w:rPr>
          <w:rFonts w:cs="Arial"/>
        </w:rPr>
        <w:t>The Corporate Induction Programme must be completed</w:t>
      </w:r>
      <w:r w:rsidR="2F683AA3" w:rsidRPr="42008B95">
        <w:rPr>
          <w:rFonts w:cs="Arial"/>
        </w:rPr>
        <w:t xml:space="preserve">. </w:t>
      </w:r>
      <w:r w:rsidRPr="42008B95">
        <w:rPr>
          <w:rFonts w:cs="Arial"/>
        </w:rPr>
        <w:t xml:space="preserve">If a section is not applicable to the new member of </w:t>
      </w:r>
      <w:bookmarkStart w:id="24" w:name="_Int_p2wJMS2D"/>
      <w:r w:rsidRPr="42008B95">
        <w:rPr>
          <w:rFonts w:cs="Arial"/>
        </w:rPr>
        <w:t>staff</w:t>
      </w:r>
      <w:bookmarkEnd w:id="24"/>
      <w:r w:rsidRPr="42008B95">
        <w:rPr>
          <w:rFonts w:cs="Arial"/>
        </w:rPr>
        <w:t xml:space="preserve"> then N/A must be placed in the appropriate box.</w:t>
      </w:r>
    </w:p>
    <w:p w14:paraId="273EC44E" w14:textId="77777777" w:rsidR="00DD4C25" w:rsidRPr="00DD4C25" w:rsidRDefault="00DD4C25" w:rsidP="00DD4C25">
      <w:pPr>
        <w:spacing w:after="0" w:line="240" w:lineRule="auto"/>
        <w:ind w:left="720"/>
        <w:rPr>
          <w:rFonts w:cs="Arial"/>
          <w:bCs/>
        </w:rPr>
      </w:pPr>
    </w:p>
    <w:p w14:paraId="39D0CC45" w14:textId="006FBD1E" w:rsidR="007D37E0" w:rsidRPr="00DD4C25" w:rsidRDefault="007D37E0" w:rsidP="007D37E0">
      <w:pPr>
        <w:numPr>
          <w:ilvl w:val="0"/>
          <w:numId w:val="4"/>
        </w:numPr>
        <w:spacing w:after="0" w:line="240" w:lineRule="auto"/>
        <w:ind w:hanging="720"/>
        <w:rPr>
          <w:rFonts w:cs="Arial"/>
          <w:bCs/>
        </w:rPr>
      </w:pPr>
      <w:r w:rsidRPr="00DD4C25">
        <w:rPr>
          <w:rFonts w:cs="Arial"/>
          <w:bCs/>
        </w:rPr>
        <w:t>Ensure all new starters receive a Cumb</w:t>
      </w:r>
      <w:r w:rsidR="00DD4C25">
        <w:rPr>
          <w:rFonts w:cs="Arial"/>
          <w:bCs/>
        </w:rPr>
        <w:t xml:space="preserve">erland </w:t>
      </w:r>
      <w:r w:rsidRPr="00DD4C25">
        <w:rPr>
          <w:rFonts w:cs="Arial"/>
          <w:bCs/>
        </w:rPr>
        <w:t xml:space="preserve">Care </w:t>
      </w:r>
      <w:r w:rsidR="00DD4C25">
        <w:rPr>
          <w:rFonts w:cs="Arial"/>
          <w:bCs/>
        </w:rPr>
        <w:t xml:space="preserve">Services </w:t>
      </w:r>
      <w:r w:rsidRPr="00DD4C25">
        <w:rPr>
          <w:rFonts w:cs="Arial"/>
          <w:bCs/>
        </w:rPr>
        <w:t xml:space="preserve">Employee </w:t>
      </w:r>
      <w:r w:rsidR="00DD4C25">
        <w:rPr>
          <w:rFonts w:cs="Arial"/>
          <w:bCs/>
        </w:rPr>
        <w:t>H</w:t>
      </w:r>
      <w:r w:rsidRPr="00DD4C25">
        <w:rPr>
          <w:rFonts w:cs="Arial"/>
          <w:bCs/>
        </w:rPr>
        <w:t xml:space="preserve">andbook for your service. </w:t>
      </w:r>
    </w:p>
    <w:p w14:paraId="0B33AC6A" w14:textId="77777777" w:rsidR="00DD4C25" w:rsidRPr="00DD4C25" w:rsidRDefault="00DD4C25" w:rsidP="00DD4C25">
      <w:pPr>
        <w:pStyle w:val="ListParagraph"/>
        <w:spacing w:after="0"/>
        <w:rPr>
          <w:rFonts w:cs="Arial"/>
          <w:bCs/>
        </w:rPr>
      </w:pPr>
    </w:p>
    <w:p w14:paraId="1A394231" w14:textId="67216CE1" w:rsidR="007D37E0" w:rsidRPr="00DD4C25" w:rsidRDefault="007D37E0" w:rsidP="42008B95">
      <w:pPr>
        <w:numPr>
          <w:ilvl w:val="0"/>
          <w:numId w:val="4"/>
        </w:numPr>
        <w:spacing w:after="0" w:line="240" w:lineRule="auto"/>
        <w:ind w:hanging="720"/>
        <w:rPr>
          <w:rFonts w:cs="Arial"/>
        </w:rPr>
      </w:pPr>
      <w:r w:rsidRPr="42008B95">
        <w:rPr>
          <w:rFonts w:cs="Arial"/>
        </w:rPr>
        <w:t>Complete the Cumb</w:t>
      </w:r>
      <w:r w:rsidR="00DD4C25" w:rsidRPr="42008B95">
        <w:rPr>
          <w:rFonts w:cs="Arial"/>
        </w:rPr>
        <w:t xml:space="preserve">erland </w:t>
      </w:r>
      <w:r w:rsidRPr="42008B95">
        <w:rPr>
          <w:rFonts w:cs="Arial"/>
        </w:rPr>
        <w:t xml:space="preserve">Care </w:t>
      </w:r>
      <w:r w:rsidR="00DD4C25" w:rsidRPr="42008B95">
        <w:rPr>
          <w:rFonts w:cs="Arial"/>
        </w:rPr>
        <w:t xml:space="preserve">Services </w:t>
      </w:r>
      <w:r w:rsidRPr="42008B95">
        <w:rPr>
          <w:rFonts w:cs="Arial"/>
        </w:rPr>
        <w:t>Induction Checklist</w:t>
      </w:r>
      <w:r w:rsidR="663170B6" w:rsidRPr="42008B95">
        <w:rPr>
          <w:rFonts w:cs="Arial"/>
        </w:rPr>
        <w:t xml:space="preserve">. </w:t>
      </w:r>
      <w:r w:rsidRPr="42008B95">
        <w:rPr>
          <w:rFonts w:cs="Arial"/>
        </w:rPr>
        <w:t xml:space="preserve">All relevant sections must be completed. If a section is not applicable to the new member of </w:t>
      </w:r>
      <w:bookmarkStart w:id="25" w:name="_Int_PhewqZyV"/>
      <w:r w:rsidRPr="42008B95">
        <w:rPr>
          <w:rFonts w:cs="Arial"/>
        </w:rPr>
        <w:t>staff</w:t>
      </w:r>
      <w:bookmarkEnd w:id="25"/>
      <w:r w:rsidRPr="42008B95">
        <w:rPr>
          <w:rFonts w:cs="Arial"/>
        </w:rPr>
        <w:t xml:space="preserve"> then N/A must be placed in the appropriate box. </w:t>
      </w:r>
    </w:p>
    <w:p w14:paraId="21AD2473" w14:textId="77777777" w:rsidR="007D37E0" w:rsidRDefault="007D37E0" w:rsidP="00DD4C25">
      <w:pPr>
        <w:spacing w:after="0"/>
        <w:rPr>
          <w:rFonts w:cs="Arial"/>
          <w:bCs/>
        </w:rPr>
      </w:pPr>
    </w:p>
    <w:p w14:paraId="0A5C10AB" w14:textId="1C82FD83" w:rsidR="007D37E0" w:rsidRDefault="007D37E0" w:rsidP="42008B95">
      <w:pPr>
        <w:numPr>
          <w:ilvl w:val="0"/>
          <w:numId w:val="4"/>
        </w:numPr>
        <w:spacing w:after="0" w:line="240" w:lineRule="auto"/>
        <w:ind w:hanging="720"/>
        <w:rPr>
          <w:rFonts w:cs="Arial"/>
        </w:rPr>
      </w:pPr>
      <w:r w:rsidRPr="42008B95">
        <w:rPr>
          <w:rFonts w:cs="Arial"/>
        </w:rPr>
        <w:t>Both the Corporate and Cumb</w:t>
      </w:r>
      <w:r w:rsidR="00DD4C25" w:rsidRPr="42008B95">
        <w:rPr>
          <w:rFonts w:cs="Arial"/>
        </w:rPr>
        <w:t xml:space="preserve">erland </w:t>
      </w:r>
      <w:r w:rsidRPr="42008B95">
        <w:rPr>
          <w:rFonts w:cs="Arial"/>
        </w:rPr>
        <w:t>Care</w:t>
      </w:r>
      <w:r w:rsidR="00DD4C25" w:rsidRPr="42008B95">
        <w:rPr>
          <w:rFonts w:cs="Arial"/>
        </w:rPr>
        <w:t xml:space="preserve"> Services </w:t>
      </w:r>
      <w:r w:rsidRPr="42008B95">
        <w:rPr>
          <w:rFonts w:cs="Arial"/>
        </w:rPr>
        <w:t xml:space="preserve">I1 Induction / Employee handbook must be completed within the first 6 weeks of employment.  </w:t>
      </w:r>
    </w:p>
    <w:p w14:paraId="30494B50" w14:textId="77777777" w:rsidR="00545B16" w:rsidRDefault="00545B16" w:rsidP="00545B16">
      <w:pPr>
        <w:pStyle w:val="ListParagraph"/>
        <w:rPr>
          <w:rFonts w:cs="Arial"/>
        </w:rPr>
      </w:pPr>
    </w:p>
    <w:p w14:paraId="39814BE4" w14:textId="7A36B1A9" w:rsidR="00545B16" w:rsidRDefault="00545B16" w:rsidP="42008B95">
      <w:pPr>
        <w:numPr>
          <w:ilvl w:val="0"/>
          <w:numId w:val="4"/>
        </w:numPr>
        <w:spacing w:after="0" w:line="240" w:lineRule="auto"/>
        <w:ind w:hanging="720"/>
        <w:rPr>
          <w:rFonts w:cs="Arial"/>
        </w:rPr>
      </w:pPr>
      <w:r>
        <w:rPr>
          <w:rFonts w:cs="Arial"/>
        </w:rPr>
        <w:t>There is also a</w:t>
      </w:r>
      <w:r w:rsidR="00AB1551">
        <w:rPr>
          <w:rFonts w:cs="Arial"/>
        </w:rPr>
        <w:t xml:space="preserve">n I1 </w:t>
      </w:r>
      <w:r>
        <w:rPr>
          <w:rFonts w:cs="Arial"/>
        </w:rPr>
        <w:t xml:space="preserve">managers </w:t>
      </w:r>
      <w:r w:rsidR="00AB1551">
        <w:rPr>
          <w:rFonts w:cs="Arial"/>
        </w:rPr>
        <w:t>development</w:t>
      </w:r>
      <w:r>
        <w:rPr>
          <w:rFonts w:cs="Arial"/>
        </w:rPr>
        <w:t xml:space="preserve"> checklist which can be used to support </w:t>
      </w:r>
      <w:r w:rsidR="00AB1551">
        <w:rPr>
          <w:rFonts w:cs="Arial"/>
        </w:rPr>
        <w:t xml:space="preserve">new managers / acting managers / supervisors who wish to develop into the managers role. </w:t>
      </w:r>
      <w:r>
        <w:rPr>
          <w:rFonts w:cs="Arial"/>
        </w:rPr>
        <w:t xml:space="preserve"> </w:t>
      </w:r>
    </w:p>
    <w:p w14:paraId="2F27AE46" w14:textId="6C77CA8B" w:rsidR="42008B95" w:rsidRDefault="42008B95" w:rsidP="42008B95">
      <w:pPr>
        <w:spacing w:after="0" w:line="240" w:lineRule="auto"/>
        <w:rPr>
          <w:rFonts w:eastAsia="Arial"/>
          <w:szCs w:val="24"/>
        </w:rPr>
      </w:pPr>
    </w:p>
    <w:p w14:paraId="0030C75C" w14:textId="0A95DB10" w:rsidR="42008B95" w:rsidRDefault="007C3C71" w:rsidP="42008B95">
      <w:pPr>
        <w:spacing w:after="0" w:line="240" w:lineRule="auto"/>
        <w:rPr>
          <w:rFonts w:eastAsia="Arial"/>
          <w:szCs w:val="24"/>
        </w:rPr>
      </w:pPr>
      <w:r>
        <w:rPr>
          <w:rFonts w:eastAsia="Arial" w:cs="Arial"/>
          <w:szCs w:val="24"/>
        </w:rPr>
        <w:t>6</w:t>
      </w:r>
      <w:r w:rsidR="42008B95" w:rsidRPr="42008B95">
        <w:rPr>
          <w:rFonts w:eastAsia="Arial" w:cs="Arial"/>
          <w:szCs w:val="24"/>
        </w:rPr>
        <w:t xml:space="preserve">. </w:t>
      </w:r>
      <w:r w:rsidR="42008B95">
        <w:tab/>
      </w:r>
      <w:r w:rsidR="06578DE1" w:rsidRPr="42008B95">
        <w:rPr>
          <w:rFonts w:eastAsia="Arial" w:cs="Arial"/>
          <w:szCs w:val="24"/>
        </w:rPr>
        <w:t xml:space="preserve">Guidance can also be found with the procedure and checklist for the following: </w:t>
      </w:r>
    </w:p>
    <w:p w14:paraId="0902EB3C" w14:textId="620E5A39" w:rsidR="406AA682" w:rsidRDefault="406AA682" w:rsidP="42008B95">
      <w:pPr>
        <w:pStyle w:val="ListParagraph"/>
        <w:numPr>
          <w:ilvl w:val="0"/>
          <w:numId w:val="1"/>
        </w:numPr>
        <w:spacing w:after="0" w:line="240" w:lineRule="auto"/>
        <w:rPr>
          <w:rFonts w:ascii="Arial" w:eastAsia="Arial" w:hAnsi="Arial" w:cs="Arial"/>
        </w:rPr>
      </w:pPr>
      <w:r w:rsidRPr="42008B95">
        <w:rPr>
          <w:rFonts w:ascii="Arial" w:eastAsia="Arial" w:hAnsi="Arial" w:cs="Arial"/>
          <w:sz w:val="24"/>
          <w:szCs w:val="24"/>
        </w:rPr>
        <w:t xml:space="preserve">ICT &amp; </w:t>
      </w:r>
      <w:bookmarkStart w:id="26" w:name="_Int_KFcEGb5i"/>
      <w:r w:rsidRPr="42008B95">
        <w:rPr>
          <w:rFonts w:ascii="Arial" w:eastAsia="Arial" w:hAnsi="Arial" w:cs="Arial"/>
          <w:sz w:val="24"/>
          <w:szCs w:val="24"/>
        </w:rPr>
        <w:t>ECR</w:t>
      </w:r>
      <w:bookmarkEnd w:id="26"/>
      <w:r w:rsidRPr="42008B95">
        <w:rPr>
          <w:rFonts w:ascii="Arial" w:eastAsia="Arial" w:hAnsi="Arial" w:cs="Arial"/>
          <w:sz w:val="24"/>
          <w:szCs w:val="24"/>
        </w:rPr>
        <w:t xml:space="preserve"> Training </w:t>
      </w:r>
    </w:p>
    <w:p w14:paraId="2ED7A1A8" w14:textId="33C37759" w:rsidR="406AA682" w:rsidRDefault="406AA682" w:rsidP="42008B95">
      <w:pPr>
        <w:pStyle w:val="ListParagraph"/>
        <w:numPr>
          <w:ilvl w:val="0"/>
          <w:numId w:val="1"/>
        </w:numPr>
        <w:spacing w:after="0" w:line="240" w:lineRule="auto"/>
        <w:rPr>
          <w:rFonts w:ascii="Arial" w:eastAsia="Arial" w:hAnsi="Arial" w:cs="Arial"/>
        </w:rPr>
      </w:pPr>
      <w:r w:rsidRPr="42008B95">
        <w:rPr>
          <w:rFonts w:ascii="Arial" w:eastAsia="Arial" w:hAnsi="Arial" w:cs="Arial"/>
          <w:sz w:val="24"/>
          <w:szCs w:val="24"/>
        </w:rPr>
        <w:t xml:space="preserve">New user request </w:t>
      </w:r>
    </w:p>
    <w:p w14:paraId="65E0354E" w14:textId="77777777" w:rsidR="00DD4C25" w:rsidRDefault="00DD4C25" w:rsidP="00037244">
      <w:pPr>
        <w:rPr>
          <w:rFonts w:cs="Arial"/>
          <w:szCs w:val="24"/>
        </w:rPr>
      </w:pPr>
    </w:p>
    <w:p w14:paraId="735AA449" w14:textId="77777777" w:rsidR="001622A6" w:rsidRDefault="001622A6" w:rsidP="00037244">
      <w:pPr>
        <w:rPr>
          <w:rFonts w:cs="Arial"/>
          <w:szCs w:val="24"/>
        </w:rPr>
      </w:pPr>
    </w:p>
    <w:p w14:paraId="59FB9C0E" w14:textId="77777777" w:rsidR="001622A6" w:rsidRDefault="001622A6" w:rsidP="00037244">
      <w:pPr>
        <w:rPr>
          <w:rFonts w:cs="Arial"/>
          <w:szCs w:val="24"/>
        </w:rPr>
      </w:pPr>
    </w:p>
    <w:p w14:paraId="73974387" w14:textId="77777777" w:rsidR="001622A6" w:rsidRDefault="001622A6" w:rsidP="00037244">
      <w:pPr>
        <w:rPr>
          <w:rFonts w:cs="Arial"/>
          <w:szCs w:val="24"/>
        </w:rPr>
      </w:pPr>
    </w:p>
    <w:p w14:paraId="4CE3B223" w14:textId="77777777" w:rsidR="001622A6" w:rsidRDefault="001622A6" w:rsidP="00037244">
      <w:pPr>
        <w:rPr>
          <w:rFonts w:cs="Arial"/>
          <w:szCs w:val="24"/>
        </w:rPr>
      </w:pPr>
    </w:p>
    <w:p w14:paraId="694FDDEB" w14:textId="77777777" w:rsidR="001622A6" w:rsidRDefault="001622A6" w:rsidP="00037244">
      <w:pPr>
        <w:rPr>
          <w:rFonts w:cs="Arial"/>
          <w:szCs w:val="24"/>
        </w:rPr>
      </w:pPr>
    </w:p>
    <w:p w14:paraId="2872A9D5" w14:textId="77777777" w:rsidR="001622A6" w:rsidRDefault="001622A6" w:rsidP="00037244">
      <w:pPr>
        <w:rPr>
          <w:rFonts w:cs="Arial"/>
          <w:szCs w:val="24"/>
        </w:rPr>
      </w:pPr>
    </w:p>
    <w:p w14:paraId="1C6E7A08" w14:textId="77777777" w:rsidR="001622A6" w:rsidRDefault="001622A6" w:rsidP="00037244">
      <w:pPr>
        <w:rPr>
          <w:rFonts w:cs="Arial"/>
          <w:szCs w:val="24"/>
        </w:rPr>
      </w:pPr>
    </w:p>
    <w:p w14:paraId="697D695D" w14:textId="77777777" w:rsidR="001622A6" w:rsidRDefault="001622A6" w:rsidP="00037244">
      <w:pPr>
        <w:rPr>
          <w:rFonts w:cs="Arial"/>
          <w:szCs w:val="24"/>
        </w:rPr>
      </w:pPr>
    </w:p>
    <w:p w14:paraId="33276E75" w14:textId="77777777" w:rsidR="001622A6" w:rsidRDefault="001622A6" w:rsidP="00037244">
      <w:pPr>
        <w:rPr>
          <w:rFonts w:cs="Arial"/>
          <w:szCs w:val="24"/>
        </w:rPr>
      </w:pPr>
    </w:p>
    <w:p w14:paraId="4C124539" w14:textId="77777777" w:rsidR="001622A6" w:rsidRDefault="001622A6" w:rsidP="00037244">
      <w:pPr>
        <w:rPr>
          <w:rFonts w:cs="Arial"/>
          <w:szCs w:val="24"/>
        </w:rPr>
      </w:pPr>
    </w:p>
    <w:p w14:paraId="1C22BF2F" w14:textId="572CA404" w:rsidR="00037244" w:rsidRPr="00283E5F" w:rsidRDefault="00037244" w:rsidP="00037244">
      <w:pPr>
        <w:rPr>
          <w:rFonts w:cs="Arial"/>
          <w:szCs w:val="24"/>
        </w:rPr>
      </w:pPr>
      <w:r w:rsidRPr="00283E5F">
        <w:rPr>
          <w:rFonts w:cs="Arial"/>
          <w:szCs w:val="24"/>
        </w:rPr>
        <w:t xml:space="preserve">This form must be completed for all new employees alongside the Cumberland Induction. This should be used to enhance the Cumberland Induction and to ensure the Cumberland Care Service specific information is discussed. </w:t>
      </w:r>
    </w:p>
    <w:p w14:paraId="7C0D24FF" w14:textId="77777777" w:rsidR="00037244" w:rsidRPr="00283E5F" w:rsidRDefault="00037244" w:rsidP="00037244">
      <w:pPr>
        <w:pStyle w:val="ListParagraph"/>
        <w:numPr>
          <w:ilvl w:val="0"/>
          <w:numId w:val="2"/>
        </w:numPr>
        <w:rPr>
          <w:rFonts w:ascii="Arial" w:hAnsi="Arial" w:cs="Arial"/>
          <w:sz w:val="24"/>
          <w:szCs w:val="24"/>
        </w:rPr>
      </w:pPr>
      <w:r w:rsidRPr="00283E5F">
        <w:rPr>
          <w:rFonts w:ascii="Arial" w:hAnsi="Arial" w:cs="Arial"/>
          <w:sz w:val="24"/>
          <w:szCs w:val="24"/>
        </w:rPr>
        <w:t xml:space="preserve">When it is fully completed, copy the original with the Cumberland Induction and place both in the employee’s personnel file. </w:t>
      </w:r>
    </w:p>
    <w:p w14:paraId="1F5140F3" w14:textId="3B94F9CD" w:rsidR="00037244" w:rsidRPr="00283E5F" w:rsidRDefault="00037244" w:rsidP="00037244">
      <w:pPr>
        <w:pStyle w:val="ListParagraph"/>
        <w:numPr>
          <w:ilvl w:val="0"/>
          <w:numId w:val="2"/>
        </w:numPr>
        <w:rPr>
          <w:rFonts w:ascii="Arial" w:hAnsi="Arial" w:cs="Arial"/>
          <w:sz w:val="24"/>
          <w:szCs w:val="24"/>
        </w:rPr>
      </w:pPr>
      <w:r w:rsidRPr="42008B95">
        <w:rPr>
          <w:rFonts w:ascii="Arial" w:hAnsi="Arial" w:cs="Arial"/>
          <w:sz w:val="24"/>
          <w:szCs w:val="24"/>
        </w:rPr>
        <w:t>If some of the sections are not applicable, please put “N/A</w:t>
      </w:r>
      <w:r w:rsidR="46A663F7" w:rsidRPr="42008B95">
        <w:rPr>
          <w:rFonts w:ascii="Arial" w:hAnsi="Arial" w:cs="Arial"/>
          <w:sz w:val="24"/>
          <w:szCs w:val="24"/>
        </w:rPr>
        <w:t>.”</w:t>
      </w:r>
      <w:r w:rsidRPr="42008B95">
        <w:rPr>
          <w:rFonts w:ascii="Arial" w:hAnsi="Arial" w:cs="Arial"/>
          <w:sz w:val="24"/>
          <w:szCs w:val="24"/>
        </w:rPr>
        <w:t xml:space="preserve"> </w:t>
      </w:r>
    </w:p>
    <w:p w14:paraId="0B357CED" w14:textId="77777777" w:rsidR="00037244" w:rsidRPr="00FD484F" w:rsidRDefault="00037244" w:rsidP="00037244">
      <w:pPr>
        <w:ind w:left="-709"/>
        <w:rPr>
          <w:rFonts w:cs="Arial"/>
          <w:b/>
          <w:szCs w:val="24"/>
        </w:rPr>
      </w:pPr>
      <w:r w:rsidRPr="00FD484F">
        <w:rPr>
          <w:rFonts w:cs="Arial"/>
          <w:b/>
          <w:szCs w:val="24"/>
        </w:rPr>
        <w:t xml:space="preserve">Name of employee: </w:t>
      </w:r>
      <w:r w:rsidRPr="00FD484F">
        <w:rPr>
          <w:rFonts w:cs="Arial"/>
          <w:b/>
          <w:szCs w:val="24"/>
        </w:rPr>
        <w:tab/>
      </w:r>
      <w:r w:rsidRPr="00FD484F">
        <w:rPr>
          <w:rFonts w:cs="Arial"/>
          <w:b/>
          <w:szCs w:val="24"/>
        </w:rPr>
        <w:tab/>
      </w:r>
      <w:r w:rsidRPr="00FD484F">
        <w:rPr>
          <w:rFonts w:cs="Arial"/>
          <w:b/>
          <w:szCs w:val="24"/>
        </w:rPr>
        <w:tab/>
      </w:r>
      <w:r w:rsidRPr="00FD484F">
        <w:rPr>
          <w:rFonts w:cs="Arial"/>
          <w:b/>
          <w:szCs w:val="24"/>
        </w:rPr>
        <w:tab/>
      </w:r>
      <w:r w:rsidRPr="00FD484F">
        <w:rPr>
          <w:rFonts w:cs="Arial"/>
          <w:b/>
          <w:szCs w:val="24"/>
        </w:rPr>
        <w:tab/>
        <w:t xml:space="preserve">Job title: </w:t>
      </w:r>
    </w:p>
    <w:p w14:paraId="1E0650FD" w14:textId="77777777" w:rsidR="00037244" w:rsidRPr="00FD484F" w:rsidRDefault="00037244" w:rsidP="42008B95">
      <w:pPr>
        <w:ind w:left="-709"/>
        <w:rPr>
          <w:rFonts w:cs="Arial"/>
          <w:b/>
          <w:bCs/>
        </w:rPr>
      </w:pPr>
      <w:r w:rsidRPr="42008B95">
        <w:rPr>
          <w:rFonts w:cs="Arial"/>
          <w:b/>
          <w:bCs/>
        </w:rPr>
        <w:t>Place of work:</w:t>
      </w:r>
      <w:r>
        <w:tab/>
      </w:r>
      <w:r>
        <w:tab/>
      </w:r>
      <w:r>
        <w:tab/>
      </w:r>
      <w:r>
        <w:tab/>
      </w:r>
      <w:r>
        <w:tab/>
      </w:r>
      <w:r>
        <w:tab/>
      </w:r>
      <w:r w:rsidRPr="42008B95">
        <w:rPr>
          <w:rFonts w:cs="Arial"/>
          <w:b/>
          <w:bCs/>
        </w:rPr>
        <w:t xml:space="preserve">Start date: </w:t>
      </w:r>
    </w:p>
    <w:p w14:paraId="735DB8EC" w14:textId="77777777" w:rsidR="00037244" w:rsidRPr="00FD484F" w:rsidRDefault="00037244" w:rsidP="00037244">
      <w:pPr>
        <w:ind w:left="-709"/>
        <w:rPr>
          <w:rFonts w:cs="Arial"/>
          <w:b/>
          <w:szCs w:val="24"/>
        </w:rPr>
      </w:pPr>
      <w:r w:rsidRPr="00FD484F">
        <w:rPr>
          <w:rFonts w:cs="Arial"/>
          <w:b/>
          <w:szCs w:val="24"/>
        </w:rPr>
        <w:t xml:space="preserve">Manager / Supervisor name:                                                                               </w:t>
      </w:r>
    </w:p>
    <w:tbl>
      <w:tblPr>
        <w:tblStyle w:val="TableGrid"/>
        <w:tblW w:w="10476" w:type="dxa"/>
        <w:tblInd w:w="-709" w:type="dxa"/>
        <w:tblLook w:val="04A0" w:firstRow="1" w:lastRow="0" w:firstColumn="1" w:lastColumn="0" w:noHBand="0" w:noVBand="1"/>
      </w:tblPr>
      <w:tblGrid>
        <w:gridCol w:w="5453"/>
        <w:gridCol w:w="795"/>
        <w:gridCol w:w="4228"/>
      </w:tblGrid>
      <w:tr w:rsidR="00037244" w:rsidRPr="00FD484F" w14:paraId="23362038" w14:textId="77777777" w:rsidTr="3E5F19C2">
        <w:tc>
          <w:tcPr>
            <w:tcW w:w="5453" w:type="dxa"/>
            <w:shd w:val="clear" w:color="auto" w:fill="69DCD1" w:themeFill="accent1" w:themeFillTint="99"/>
          </w:tcPr>
          <w:p w14:paraId="6D8C2CB8" w14:textId="77777777" w:rsidR="00037244" w:rsidRPr="00FD484F" w:rsidRDefault="00037244" w:rsidP="00C272C0">
            <w:pPr>
              <w:rPr>
                <w:rFonts w:cs="Arial"/>
                <w:b/>
                <w:szCs w:val="24"/>
              </w:rPr>
            </w:pPr>
            <w:r w:rsidRPr="00FD484F">
              <w:rPr>
                <w:rFonts w:cs="Arial"/>
                <w:b/>
                <w:szCs w:val="24"/>
              </w:rPr>
              <w:t>Health and Safety</w:t>
            </w:r>
          </w:p>
        </w:tc>
        <w:tc>
          <w:tcPr>
            <w:tcW w:w="795" w:type="dxa"/>
            <w:shd w:val="clear" w:color="auto" w:fill="69DCD1" w:themeFill="accent1" w:themeFillTint="99"/>
          </w:tcPr>
          <w:p w14:paraId="359C79C4" w14:textId="77777777" w:rsidR="00037244" w:rsidRPr="00FD484F" w:rsidRDefault="00037244" w:rsidP="00C272C0">
            <w:pPr>
              <w:rPr>
                <w:rFonts w:cs="Arial"/>
                <w:szCs w:val="24"/>
              </w:rPr>
            </w:pPr>
            <w:r w:rsidRPr="00FD484F">
              <w:rPr>
                <w:rFonts w:cs="Arial"/>
                <w:b/>
                <w:szCs w:val="24"/>
              </w:rPr>
              <w:t>Tick</w:t>
            </w:r>
          </w:p>
        </w:tc>
        <w:tc>
          <w:tcPr>
            <w:tcW w:w="4228" w:type="dxa"/>
            <w:shd w:val="clear" w:color="auto" w:fill="69DCD1" w:themeFill="accent1" w:themeFillTint="99"/>
          </w:tcPr>
          <w:p w14:paraId="4EF835D6" w14:textId="77777777" w:rsidR="00037244" w:rsidRPr="00FD484F" w:rsidRDefault="00037244" w:rsidP="00C272C0">
            <w:pPr>
              <w:rPr>
                <w:rFonts w:cs="Arial"/>
                <w:szCs w:val="24"/>
              </w:rPr>
            </w:pPr>
            <w:r w:rsidRPr="00FD484F">
              <w:rPr>
                <w:rFonts w:cs="Arial"/>
                <w:b/>
                <w:szCs w:val="24"/>
              </w:rPr>
              <w:t>Add date completed / discussed</w:t>
            </w:r>
          </w:p>
        </w:tc>
      </w:tr>
      <w:tr w:rsidR="00037244" w:rsidRPr="00FD484F" w14:paraId="3AF3D775" w14:textId="77777777" w:rsidTr="3E5F19C2">
        <w:tc>
          <w:tcPr>
            <w:tcW w:w="5453" w:type="dxa"/>
          </w:tcPr>
          <w:p w14:paraId="6E7ED723" w14:textId="77777777" w:rsidR="00037244" w:rsidRPr="00FD484F" w:rsidRDefault="00037244" w:rsidP="00C272C0">
            <w:pPr>
              <w:rPr>
                <w:rFonts w:cs="Arial"/>
                <w:szCs w:val="24"/>
              </w:rPr>
            </w:pPr>
            <w:r w:rsidRPr="00FD484F">
              <w:rPr>
                <w:rFonts w:cs="Arial"/>
                <w:szCs w:val="24"/>
              </w:rPr>
              <w:t xml:space="preserve">Call / Emergency Bells / Lighting </w:t>
            </w:r>
          </w:p>
        </w:tc>
        <w:tc>
          <w:tcPr>
            <w:tcW w:w="795" w:type="dxa"/>
          </w:tcPr>
          <w:p w14:paraId="13104EE8" w14:textId="77777777" w:rsidR="00037244" w:rsidRPr="00FD484F" w:rsidRDefault="00037244" w:rsidP="00C272C0">
            <w:pPr>
              <w:rPr>
                <w:rFonts w:cs="Arial"/>
                <w:szCs w:val="24"/>
              </w:rPr>
            </w:pPr>
          </w:p>
        </w:tc>
        <w:tc>
          <w:tcPr>
            <w:tcW w:w="4228" w:type="dxa"/>
          </w:tcPr>
          <w:p w14:paraId="73AFD10D" w14:textId="77777777" w:rsidR="00037244" w:rsidRPr="00FD484F" w:rsidRDefault="00037244" w:rsidP="00C272C0">
            <w:pPr>
              <w:rPr>
                <w:rFonts w:cs="Arial"/>
                <w:szCs w:val="24"/>
              </w:rPr>
            </w:pPr>
          </w:p>
        </w:tc>
      </w:tr>
      <w:tr w:rsidR="00037244" w:rsidRPr="00FD484F" w14:paraId="264009E6" w14:textId="77777777" w:rsidTr="3E5F19C2">
        <w:tc>
          <w:tcPr>
            <w:tcW w:w="5453" w:type="dxa"/>
          </w:tcPr>
          <w:p w14:paraId="379D8789" w14:textId="48EACFDE" w:rsidR="00037244" w:rsidRPr="00FD484F" w:rsidRDefault="00037244" w:rsidP="00C272C0">
            <w:pPr>
              <w:rPr>
                <w:rFonts w:cs="Arial"/>
                <w:szCs w:val="24"/>
              </w:rPr>
            </w:pPr>
            <w:r w:rsidRPr="00FD484F">
              <w:rPr>
                <w:rFonts w:cs="Arial"/>
                <w:szCs w:val="24"/>
              </w:rPr>
              <w:t xml:space="preserve">Security of Building / Houses </w:t>
            </w:r>
            <w:r w:rsidR="0017062D">
              <w:rPr>
                <w:rFonts w:cs="Arial"/>
                <w:szCs w:val="24"/>
              </w:rPr>
              <w:t xml:space="preserve"> </w:t>
            </w:r>
          </w:p>
        </w:tc>
        <w:tc>
          <w:tcPr>
            <w:tcW w:w="795" w:type="dxa"/>
          </w:tcPr>
          <w:p w14:paraId="3165590E" w14:textId="77777777" w:rsidR="00037244" w:rsidRPr="00FD484F" w:rsidRDefault="00037244" w:rsidP="00C272C0">
            <w:pPr>
              <w:rPr>
                <w:rFonts w:cs="Arial"/>
                <w:szCs w:val="24"/>
              </w:rPr>
            </w:pPr>
          </w:p>
        </w:tc>
        <w:tc>
          <w:tcPr>
            <w:tcW w:w="4228" w:type="dxa"/>
          </w:tcPr>
          <w:p w14:paraId="1816301A" w14:textId="77777777" w:rsidR="00037244" w:rsidRPr="00FD484F" w:rsidRDefault="00037244" w:rsidP="00C272C0">
            <w:pPr>
              <w:rPr>
                <w:rFonts w:cs="Arial"/>
                <w:szCs w:val="24"/>
              </w:rPr>
            </w:pPr>
          </w:p>
        </w:tc>
      </w:tr>
      <w:tr w:rsidR="00037244" w:rsidRPr="00FD484F" w14:paraId="27DD922B" w14:textId="77777777" w:rsidTr="3E5F19C2">
        <w:tc>
          <w:tcPr>
            <w:tcW w:w="5453" w:type="dxa"/>
          </w:tcPr>
          <w:p w14:paraId="01C875BB" w14:textId="77777777" w:rsidR="00037244" w:rsidRPr="00FD484F" w:rsidRDefault="00037244" w:rsidP="00C272C0">
            <w:pPr>
              <w:rPr>
                <w:rFonts w:cs="Arial"/>
                <w:szCs w:val="24"/>
              </w:rPr>
            </w:pPr>
            <w:r w:rsidRPr="00FD484F">
              <w:rPr>
                <w:rFonts w:cs="Arial"/>
                <w:szCs w:val="24"/>
              </w:rPr>
              <w:t xml:space="preserve">Fire Exits / Fire equipment </w:t>
            </w:r>
          </w:p>
        </w:tc>
        <w:tc>
          <w:tcPr>
            <w:tcW w:w="795" w:type="dxa"/>
          </w:tcPr>
          <w:p w14:paraId="02592AC1" w14:textId="77777777" w:rsidR="00037244" w:rsidRPr="00FD484F" w:rsidRDefault="00037244" w:rsidP="00C272C0">
            <w:pPr>
              <w:rPr>
                <w:rFonts w:cs="Arial"/>
                <w:szCs w:val="24"/>
              </w:rPr>
            </w:pPr>
          </w:p>
        </w:tc>
        <w:tc>
          <w:tcPr>
            <w:tcW w:w="4228" w:type="dxa"/>
          </w:tcPr>
          <w:p w14:paraId="31C9DAD9" w14:textId="77777777" w:rsidR="00037244" w:rsidRPr="00FD484F" w:rsidRDefault="00037244" w:rsidP="00C272C0">
            <w:pPr>
              <w:rPr>
                <w:rFonts w:cs="Arial"/>
                <w:szCs w:val="24"/>
              </w:rPr>
            </w:pPr>
          </w:p>
        </w:tc>
      </w:tr>
      <w:tr w:rsidR="00037244" w:rsidRPr="00FD484F" w14:paraId="7877F5DE" w14:textId="77777777" w:rsidTr="3E5F19C2">
        <w:tc>
          <w:tcPr>
            <w:tcW w:w="5453" w:type="dxa"/>
          </w:tcPr>
          <w:p w14:paraId="7A3D378F" w14:textId="77777777" w:rsidR="00037244" w:rsidRPr="00FD484F" w:rsidRDefault="00037244" w:rsidP="00C272C0">
            <w:pPr>
              <w:rPr>
                <w:rFonts w:cs="Arial"/>
                <w:szCs w:val="24"/>
              </w:rPr>
            </w:pPr>
            <w:r w:rsidRPr="00FD484F">
              <w:rPr>
                <w:rFonts w:cs="Arial"/>
                <w:szCs w:val="24"/>
              </w:rPr>
              <w:t>Evacuation Routes</w:t>
            </w:r>
          </w:p>
        </w:tc>
        <w:tc>
          <w:tcPr>
            <w:tcW w:w="795" w:type="dxa"/>
          </w:tcPr>
          <w:p w14:paraId="19897525" w14:textId="77777777" w:rsidR="00037244" w:rsidRPr="00FD484F" w:rsidRDefault="00037244" w:rsidP="00C272C0">
            <w:pPr>
              <w:rPr>
                <w:rFonts w:cs="Arial"/>
                <w:szCs w:val="24"/>
              </w:rPr>
            </w:pPr>
          </w:p>
        </w:tc>
        <w:tc>
          <w:tcPr>
            <w:tcW w:w="4228" w:type="dxa"/>
          </w:tcPr>
          <w:p w14:paraId="495FBA39" w14:textId="77777777" w:rsidR="00037244" w:rsidRPr="00FD484F" w:rsidRDefault="00037244" w:rsidP="00C272C0">
            <w:pPr>
              <w:rPr>
                <w:rFonts w:cs="Arial"/>
                <w:szCs w:val="24"/>
              </w:rPr>
            </w:pPr>
          </w:p>
        </w:tc>
      </w:tr>
      <w:tr w:rsidR="00037244" w:rsidRPr="00FD484F" w14:paraId="2895C291" w14:textId="77777777" w:rsidTr="3E5F19C2">
        <w:tc>
          <w:tcPr>
            <w:tcW w:w="5453" w:type="dxa"/>
          </w:tcPr>
          <w:p w14:paraId="2D204BB2" w14:textId="77777777" w:rsidR="00037244" w:rsidRPr="00FD484F" w:rsidRDefault="00037244" w:rsidP="00C272C0">
            <w:pPr>
              <w:rPr>
                <w:rFonts w:cs="Arial"/>
                <w:szCs w:val="24"/>
              </w:rPr>
            </w:pPr>
            <w:r w:rsidRPr="00FD484F">
              <w:rPr>
                <w:rFonts w:cs="Arial"/>
                <w:szCs w:val="24"/>
              </w:rPr>
              <w:t>F5 Fire Induction</w:t>
            </w:r>
          </w:p>
        </w:tc>
        <w:tc>
          <w:tcPr>
            <w:tcW w:w="795" w:type="dxa"/>
          </w:tcPr>
          <w:p w14:paraId="4B04C3DB" w14:textId="77777777" w:rsidR="00037244" w:rsidRPr="00FD484F" w:rsidRDefault="00037244" w:rsidP="00C272C0">
            <w:pPr>
              <w:rPr>
                <w:rFonts w:cs="Arial"/>
                <w:szCs w:val="24"/>
              </w:rPr>
            </w:pPr>
          </w:p>
        </w:tc>
        <w:tc>
          <w:tcPr>
            <w:tcW w:w="4228" w:type="dxa"/>
          </w:tcPr>
          <w:p w14:paraId="10DA7A62" w14:textId="77777777" w:rsidR="00037244" w:rsidRPr="00FD484F" w:rsidRDefault="00037244" w:rsidP="00C272C0">
            <w:pPr>
              <w:rPr>
                <w:rFonts w:cs="Arial"/>
                <w:szCs w:val="24"/>
              </w:rPr>
            </w:pPr>
          </w:p>
        </w:tc>
      </w:tr>
      <w:tr w:rsidR="00037244" w:rsidRPr="00FD484F" w14:paraId="33FF9E72" w14:textId="77777777" w:rsidTr="3E5F19C2">
        <w:tc>
          <w:tcPr>
            <w:tcW w:w="5453" w:type="dxa"/>
          </w:tcPr>
          <w:p w14:paraId="1455FAA9" w14:textId="77777777" w:rsidR="00037244" w:rsidRPr="00FD484F" w:rsidRDefault="00037244" w:rsidP="00C272C0">
            <w:pPr>
              <w:rPr>
                <w:rFonts w:cs="Arial"/>
                <w:szCs w:val="24"/>
              </w:rPr>
            </w:pPr>
            <w:r w:rsidRPr="00FD484F">
              <w:rPr>
                <w:rFonts w:cs="Arial"/>
                <w:szCs w:val="24"/>
              </w:rPr>
              <w:t>Accident / Incident / Near Miss reporting &amp; recording on IAS &amp; Esafety</w:t>
            </w:r>
          </w:p>
        </w:tc>
        <w:tc>
          <w:tcPr>
            <w:tcW w:w="795" w:type="dxa"/>
          </w:tcPr>
          <w:p w14:paraId="417DF1E6" w14:textId="77777777" w:rsidR="00037244" w:rsidRPr="00FD484F" w:rsidRDefault="00037244" w:rsidP="00C272C0">
            <w:pPr>
              <w:rPr>
                <w:rFonts w:cs="Arial"/>
                <w:szCs w:val="24"/>
              </w:rPr>
            </w:pPr>
          </w:p>
        </w:tc>
        <w:tc>
          <w:tcPr>
            <w:tcW w:w="4228" w:type="dxa"/>
          </w:tcPr>
          <w:p w14:paraId="17B5C97E" w14:textId="77777777" w:rsidR="00037244" w:rsidRPr="00FD484F" w:rsidRDefault="00037244" w:rsidP="00C272C0">
            <w:pPr>
              <w:rPr>
                <w:rFonts w:cs="Arial"/>
                <w:szCs w:val="24"/>
              </w:rPr>
            </w:pPr>
          </w:p>
        </w:tc>
      </w:tr>
      <w:tr w:rsidR="00037244" w:rsidRPr="00FD484F" w14:paraId="4642F97B" w14:textId="77777777" w:rsidTr="3E5F19C2">
        <w:tc>
          <w:tcPr>
            <w:tcW w:w="5453" w:type="dxa"/>
          </w:tcPr>
          <w:p w14:paraId="706E53AD" w14:textId="77777777" w:rsidR="00037244" w:rsidRPr="00FD484F" w:rsidRDefault="00037244" w:rsidP="00C272C0">
            <w:pPr>
              <w:rPr>
                <w:rFonts w:cs="Arial"/>
                <w:szCs w:val="24"/>
              </w:rPr>
            </w:pPr>
            <w:r w:rsidRPr="00FD484F">
              <w:rPr>
                <w:rFonts w:cs="Arial"/>
                <w:szCs w:val="24"/>
              </w:rPr>
              <w:t>Night Worker Assessment (if applicable)</w:t>
            </w:r>
          </w:p>
        </w:tc>
        <w:tc>
          <w:tcPr>
            <w:tcW w:w="795" w:type="dxa"/>
          </w:tcPr>
          <w:p w14:paraId="538D1300" w14:textId="77777777" w:rsidR="00037244" w:rsidRPr="00FD484F" w:rsidRDefault="00037244" w:rsidP="00C272C0">
            <w:pPr>
              <w:rPr>
                <w:rFonts w:cs="Arial"/>
                <w:szCs w:val="24"/>
              </w:rPr>
            </w:pPr>
          </w:p>
        </w:tc>
        <w:tc>
          <w:tcPr>
            <w:tcW w:w="4228" w:type="dxa"/>
          </w:tcPr>
          <w:p w14:paraId="661ECA47" w14:textId="77777777" w:rsidR="00037244" w:rsidRPr="00FD484F" w:rsidRDefault="00037244" w:rsidP="00C272C0">
            <w:pPr>
              <w:rPr>
                <w:rFonts w:cs="Arial"/>
                <w:szCs w:val="24"/>
              </w:rPr>
            </w:pPr>
          </w:p>
        </w:tc>
      </w:tr>
      <w:tr w:rsidR="00037244" w:rsidRPr="00FD484F" w14:paraId="48E94E43" w14:textId="77777777" w:rsidTr="3E5F19C2">
        <w:tc>
          <w:tcPr>
            <w:tcW w:w="5453" w:type="dxa"/>
          </w:tcPr>
          <w:p w14:paraId="1269CEE9" w14:textId="77777777" w:rsidR="00037244" w:rsidRPr="00FD484F" w:rsidRDefault="00037244" w:rsidP="00C272C0">
            <w:pPr>
              <w:rPr>
                <w:rFonts w:cs="Arial"/>
                <w:szCs w:val="24"/>
              </w:rPr>
            </w:pPr>
            <w:r w:rsidRPr="00FD484F">
              <w:rPr>
                <w:rFonts w:cs="Arial"/>
                <w:szCs w:val="24"/>
              </w:rPr>
              <w:t xml:space="preserve">Fridge Temperatures / Kitchenettes / Main Kitchen / Cleaning </w:t>
            </w:r>
          </w:p>
        </w:tc>
        <w:tc>
          <w:tcPr>
            <w:tcW w:w="795" w:type="dxa"/>
          </w:tcPr>
          <w:p w14:paraId="0033715A" w14:textId="77777777" w:rsidR="00037244" w:rsidRPr="00FD484F" w:rsidRDefault="00037244" w:rsidP="00C272C0">
            <w:pPr>
              <w:rPr>
                <w:rFonts w:cs="Arial"/>
                <w:szCs w:val="24"/>
              </w:rPr>
            </w:pPr>
          </w:p>
        </w:tc>
        <w:tc>
          <w:tcPr>
            <w:tcW w:w="4228" w:type="dxa"/>
          </w:tcPr>
          <w:p w14:paraId="50903FB8" w14:textId="77777777" w:rsidR="00037244" w:rsidRPr="00FD484F" w:rsidRDefault="00037244" w:rsidP="00C272C0">
            <w:pPr>
              <w:rPr>
                <w:rFonts w:cs="Arial"/>
                <w:szCs w:val="24"/>
              </w:rPr>
            </w:pPr>
          </w:p>
        </w:tc>
      </w:tr>
      <w:tr w:rsidR="00037244" w:rsidRPr="00FD484F" w14:paraId="3689F07D" w14:textId="77777777" w:rsidTr="3E5F19C2">
        <w:tc>
          <w:tcPr>
            <w:tcW w:w="5453" w:type="dxa"/>
          </w:tcPr>
          <w:p w14:paraId="396C2F17" w14:textId="77777777" w:rsidR="00037244" w:rsidRPr="00FD484F" w:rsidRDefault="00037244" w:rsidP="00C272C0">
            <w:pPr>
              <w:rPr>
                <w:rFonts w:cs="Arial"/>
                <w:szCs w:val="24"/>
              </w:rPr>
            </w:pPr>
            <w:r w:rsidRPr="00FD484F">
              <w:rPr>
                <w:rFonts w:cs="Arial"/>
                <w:szCs w:val="24"/>
              </w:rPr>
              <w:t>COSHH</w:t>
            </w:r>
          </w:p>
        </w:tc>
        <w:tc>
          <w:tcPr>
            <w:tcW w:w="795" w:type="dxa"/>
          </w:tcPr>
          <w:p w14:paraId="06575B87" w14:textId="77777777" w:rsidR="00037244" w:rsidRPr="00FD484F" w:rsidRDefault="00037244" w:rsidP="00C272C0">
            <w:pPr>
              <w:rPr>
                <w:rFonts w:cs="Arial"/>
                <w:szCs w:val="24"/>
              </w:rPr>
            </w:pPr>
          </w:p>
        </w:tc>
        <w:tc>
          <w:tcPr>
            <w:tcW w:w="4228" w:type="dxa"/>
          </w:tcPr>
          <w:p w14:paraId="605EF92C" w14:textId="77777777" w:rsidR="00037244" w:rsidRPr="00FD484F" w:rsidRDefault="00037244" w:rsidP="00C272C0">
            <w:pPr>
              <w:rPr>
                <w:rFonts w:cs="Arial"/>
                <w:szCs w:val="24"/>
              </w:rPr>
            </w:pPr>
          </w:p>
        </w:tc>
      </w:tr>
      <w:tr w:rsidR="00037244" w:rsidRPr="00FD484F" w14:paraId="05B52C90" w14:textId="77777777" w:rsidTr="3E5F19C2">
        <w:tc>
          <w:tcPr>
            <w:tcW w:w="5453" w:type="dxa"/>
          </w:tcPr>
          <w:p w14:paraId="64DBCDA4" w14:textId="77777777" w:rsidR="00037244" w:rsidRPr="00FD484F" w:rsidRDefault="00037244" w:rsidP="00C272C0">
            <w:pPr>
              <w:rPr>
                <w:rFonts w:cs="Arial"/>
                <w:szCs w:val="24"/>
              </w:rPr>
            </w:pPr>
            <w:r w:rsidRPr="00FD484F">
              <w:rPr>
                <w:rFonts w:cs="Arial"/>
                <w:szCs w:val="24"/>
              </w:rPr>
              <w:t xml:space="preserve">Food Hygiene </w:t>
            </w:r>
          </w:p>
        </w:tc>
        <w:tc>
          <w:tcPr>
            <w:tcW w:w="795" w:type="dxa"/>
          </w:tcPr>
          <w:p w14:paraId="5F6CEB70" w14:textId="77777777" w:rsidR="00037244" w:rsidRPr="00FD484F" w:rsidRDefault="00037244" w:rsidP="00C272C0">
            <w:pPr>
              <w:rPr>
                <w:rFonts w:cs="Arial"/>
                <w:szCs w:val="24"/>
              </w:rPr>
            </w:pPr>
          </w:p>
        </w:tc>
        <w:tc>
          <w:tcPr>
            <w:tcW w:w="4228" w:type="dxa"/>
          </w:tcPr>
          <w:p w14:paraId="7090FFE0" w14:textId="77777777" w:rsidR="00037244" w:rsidRPr="00FD484F" w:rsidRDefault="00037244" w:rsidP="00C272C0">
            <w:pPr>
              <w:rPr>
                <w:rFonts w:cs="Arial"/>
                <w:szCs w:val="24"/>
              </w:rPr>
            </w:pPr>
          </w:p>
        </w:tc>
      </w:tr>
      <w:tr w:rsidR="00037244" w:rsidRPr="00FD484F" w14:paraId="28B1C30C" w14:textId="77777777" w:rsidTr="3E5F19C2">
        <w:tc>
          <w:tcPr>
            <w:tcW w:w="5453" w:type="dxa"/>
          </w:tcPr>
          <w:p w14:paraId="127B5147" w14:textId="77777777" w:rsidR="00037244" w:rsidRPr="00FD484F" w:rsidRDefault="00037244" w:rsidP="00C272C0">
            <w:pPr>
              <w:rPr>
                <w:rFonts w:cs="Arial"/>
                <w:szCs w:val="24"/>
              </w:rPr>
            </w:pPr>
            <w:r w:rsidRPr="00FD484F">
              <w:rPr>
                <w:rFonts w:cs="Arial"/>
                <w:szCs w:val="24"/>
              </w:rPr>
              <w:t>Water Temperatures</w:t>
            </w:r>
          </w:p>
        </w:tc>
        <w:tc>
          <w:tcPr>
            <w:tcW w:w="795" w:type="dxa"/>
          </w:tcPr>
          <w:p w14:paraId="1FE9D6C7" w14:textId="77777777" w:rsidR="00037244" w:rsidRPr="00FD484F" w:rsidRDefault="00037244" w:rsidP="00C272C0">
            <w:pPr>
              <w:rPr>
                <w:rFonts w:cs="Arial"/>
                <w:szCs w:val="24"/>
              </w:rPr>
            </w:pPr>
          </w:p>
        </w:tc>
        <w:tc>
          <w:tcPr>
            <w:tcW w:w="4228" w:type="dxa"/>
          </w:tcPr>
          <w:p w14:paraId="68E15CCB" w14:textId="77777777" w:rsidR="00037244" w:rsidRPr="00FD484F" w:rsidRDefault="00037244" w:rsidP="00C272C0">
            <w:pPr>
              <w:rPr>
                <w:rFonts w:cs="Arial"/>
                <w:szCs w:val="24"/>
              </w:rPr>
            </w:pPr>
          </w:p>
        </w:tc>
      </w:tr>
      <w:tr w:rsidR="00037244" w:rsidRPr="00FD484F" w14:paraId="6DFDA922" w14:textId="77777777" w:rsidTr="3E5F19C2">
        <w:tc>
          <w:tcPr>
            <w:tcW w:w="5453" w:type="dxa"/>
          </w:tcPr>
          <w:p w14:paraId="46945B08" w14:textId="77777777" w:rsidR="00037244" w:rsidRPr="00FD484F" w:rsidRDefault="00037244" w:rsidP="00C272C0">
            <w:pPr>
              <w:rPr>
                <w:rFonts w:cs="Arial"/>
                <w:szCs w:val="24"/>
              </w:rPr>
            </w:pPr>
            <w:r w:rsidRPr="00FD484F">
              <w:rPr>
                <w:rFonts w:cs="Arial"/>
                <w:szCs w:val="24"/>
              </w:rPr>
              <w:t xml:space="preserve">Laundry </w:t>
            </w:r>
          </w:p>
        </w:tc>
        <w:tc>
          <w:tcPr>
            <w:tcW w:w="795" w:type="dxa"/>
          </w:tcPr>
          <w:p w14:paraId="44751A2C" w14:textId="77777777" w:rsidR="00037244" w:rsidRPr="00FD484F" w:rsidRDefault="00037244" w:rsidP="00C272C0">
            <w:pPr>
              <w:rPr>
                <w:rFonts w:cs="Arial"/>
                <w:szCs w:val="24"/>
              </w:rPr>
            </w:pPr>
          </w:p>
        </w:tc>
        <w:tc>
          <w:tcPr>
            <w:tcW w:w="4228" w:type="dxa"/>
          </w:tcPr>
          <w:p w14:paraId="5B79E2C6" w14:textId="77777777" w:rsidR="00037244" w:rsidRPr="00FD484F" w:rsidRDefault="00037244" w:rsidP="00C272C0">
            <w:pPr>
              <w:rPr>
                <w:rFonts w:cs="Arial"/>
                <w:szCs w:val="24"/>
              </w:rPr>
            </w:pPr>
          </w:p>
        </w:tc>
      </w:tr>
      <w:tr w:rsidR="00037244" w:rsidRPr="00FD484F" w14:paraId="759B948B" w14:textId="77777777" w:rsidTr="3E5F19C2">
        <w:tc>
          <w:tcPr>
            <w:tcW w:w="5453" w:type="dxa"/>
          </w:tcPr>
          <w:p w14:paraId="374E6A13" w14:textId="77777777" w:rsidR="00037244" w:rsidRPr="00FD484F" w:rsidRDefault="00037244" w:rsidP="42008B95">
            <w:pPr>
              <w:rPr>
                <w:rFonts w:cs="Arial"/>
              </w:rPr>
            </w:pPr>
            <w:bookmarkStart w:id="27" w:name="_Int_KQHudasR"/>
            <w:r w:rsidRPr="42008B95">
              <w:rPr>
                <w:rFonts w:cs="Arial"/>
              </w:rPr>
              <w:t>PPE</w:t>
            </w:r>
            <w:bookmarkEnd w:id="27"/>
            <w:r w:rsidRPr="42008B95">
              <w:rPr>
                <w:rFonts w:cs="Arial"/>
              </w:rPr>
              <w:t xml:space="preserve"> / Specific PPE Equipment (Aerosol Generated Procedures) / PPE Competency </w:t>
            </w:r>
          </w:p>
        </w:tc>
        <w:tc>
          <w:tcPr>
            <w:tcW w:w="795" w:type="dxa"/>
          </w:tcPr>
          <w:p w14:paraId="564823F5" w14:textId="77777777" w:rsidR="00037244" w:rsidRPr="00FD484F" w:rsidRDefault="00037244" w:rsidP="00C272C0">
            <w:pPr>
              <w:rPr>
                <w:rFonts w:cs="Arial"/>
                <w:szCs w:val="24"/>
              </w:rPr>
            </w:pPr>
          </w:p>
        </w:tc>
        <w:tc>
          <w:tcPr>
            <w:tcW w:w="4228" w:type="dxa"/>
          </w:tcPr>
          <w:p w14:paraId="28984BAB" w14:textId="77777777" w:rsidR="00037244" w:rsidRPr="00FD484F" w:rsidRDefault="00037244" w:rsidP="00C272C0">
            <w:pPr>
              <w:rPr>
                <w:rFonts w:cs="Arial"/>
                <w:szCs w:val="24"/>
              </w:rPr>
            </w:pPr>
          </w:p>
        </w:tc>
      </w:tr>
      <w:tr w:rsidR="00037244" w:rsidRPr="00FD484F" w14:paraId="604B4C12" w14:textId="77777777" w:rsidTr="3E5F19C2">
        <w:tc>
          <w:tcPr>
            <w:tcW w:w="5453" w:type="dxa"/>
          </w:tcPr>
          <w:p w14:paraId="6C9E85E4" w14:textId="77777777" w:rsidR="00037244" w:rsidRPr="00FD484F" w:rsidRDefault="00037244" w:rsidP="00C272C0">
            <w:pPr>
              <w:rPr>
                <w:rFonts w:cs="Arial"/>
                <w:bCs/>
                <w:szCs w:val="24"/>
              </w:rPr>
            </w:pPr>
            <w:r w:rsidRPr="00FD484F">
              <w:rPr>
                <w:rFonts w:cs="Arial"/>
                <w:bCs/>
                <w:szCs w:val="24"/>
              </w:rPr>
              <w:t xml:space="preserve">Hep B (DMH or those risk assessed to require it) </w:t>
            </w:r>
          </w:p>
        </w:tc>
        <w:tc>
          <w:tcPr>
            <w:tcW w:w="795" w:type="dxa"/>
          </w:tcPr>
          <w:p w14:paraId="18835D2A" w14:textId="77777777" w:rsidR="00037244" w:rsidRPr="00FD484F" w:rsidRDefault="00037244" w:rsidP="00C272C0">
            <w:pPr>
              <w:rPr>
                <w:rFonts w:cs="Arial"/>
                <w:szCs w:val="24"/>
              </w:rPr>
            </w:pPr>
          </w:p>
        </w:tc>
        <w:tc>
          <w:tcPr>
            <w:tcW w:w="4228" w:type="dxa"/>
          </w:tcPr>
          <w:p w14:paraId="0299C5F0" w14:textId="77777777" w:rsidR="00037244" w:rsidRPr="00FD484F" w:rsidRDefault="00037244" w:rsidP="00C272C0">
            <w:pPr>
              <w:rPr>
                <w:rFonts w:cs="Arial"/>
                <w:szCs w:val="24"/>
              </w:rPr>
            </w:pPr>
          </w:p>
        </w:tc>
      </w:tr>
      <w:tr w:rsidR="00037244" w:rsidRPr="00FD484F" w14:paraId="270AA4BB" w14:textId="77777777" w:rsidTr="3E5F19C2">
        <w:tc>
          <w:tcPr>
            <w:tcW w:w="5453" w:type="dxa"/>
          </w:tcPr>
          <w:p w14:paraId="43B23E1C" w14:textId="77777777" w:rsidR="00037244" w:rsidRPr="00FD484F" w:rsidRDefault="00037244" w:rsidP="00C272C0">
            <w:pPr>
              <w:rPr>
                <w:rFonts w:cs="Arial"/>
                <w:bCs/>
                <w:szCs w:val="24"/>
              </w:rPr>
            </w:pPr>
            <w:r w:rsidRPr="00FD484F">
              <w:rPr>
                <w:rFonts w:cs="Arial"/>
                <w:bCs/>
                <w:szCs w:val="24"/>
              </w:rPr>
              <w:t xml:space="preserve">Vaccines  </w:t>
            </w:r>
          </w:p>
        </w:tc>
        <w:tc>
          <w:tcPr>
            <w:tcW w:w="795" w:type="dxa"/>
          </w:tcPr>
          <w:p w14:paraId="28059469" w14:textId="77777777" w:rsidR="00037244" w:rsidRPr="00FD484F" w:rsidRDefault="00037244" w:rsidP="00C272C0">
            <w:pPr>
              <w:rPr>
                <w:rFonts w:cs="Arial"/>
                <w:szCs w:val="24"/>
              </w:rPr>
            </w:pPr>
          </w:p>
        </w:tc>
        <w:tc>
          <w:tcPr>
            <w:tcW w:w="4228" w:type="dxa"/>
          </w:tcPr>
          <w:p w14:paraId="791B4A9F" w14:textId="77777777" w:rsidR="00037244" w:rsidRPr="00FD484F" w:rsidRDefault="00037244" w:rsidP="00C272C0">
            <w:pPr>
              <w:rPr>
                <w:rFonts w:cs="Arial"/>
                <w:szCs w:val="24"/>
              </w:rPr>
            </w:pPr>
          </w:p>
        </w:tc>
      </w:tr>
      <w:tr w:rsidR="00037244" w:rsidRPr="00FD484F" w14:paraId="40740FAF" w14:textId="77777777" w:rsidTr="3E5F19C2">
        <w:tc>
          <w:tcPr>
            <w:tcW w:w="5453" w:type="dxa"/>
          </w:tcPr>
          <w:p w14:paraId="5E5E7438" w14:textId="77777777" w:rsidR="00037244" w:rsidRPr="00FD484F" w:rsidRDefault="00037244" w:rsidP="00C272C0">
            <w:pPr>
              <w:rPr>
                <w:rFonts w:cs="Arial"/>
                <w:bCs/>
                <w:szCs w:val="24"/>
              </w:rPr>
            </w:pPr>
            <w:r w:rsidRPr="00FD484F">
              <w:rPr>
                <w:rFonts w:cs="Arial"/>
                <w:bCs/>
                <w:szCs w:val="24"/>
              </w:rPr>
              <w:t xml:space="preserve">Lone Working / driving </w:t>
            </w:r>
          </w:p>
        </w:tc>
        <w:tc>
          <w:tcPr>
            <w:tcW w:w="795" w:type="dxa"/>
          </w:tcPr>
          <w:p w14:paraId="689D83D3" w14:textId="77777777" w:rsidR="00037244" w:rsidRPr="00FD484F" w:rsidRDefault="00037244" w:rsidP="00C272C0">
            <w:pPr>
              <w:rPr>
                <w:rFonts w:cs="Arial"/>
                <w:szCs w:val="24"/>
              </w:rPr>
            </w:pPr>
          </w:p>
        </w:tc>
        <w:tc>
          <w:tcPr>
            <w:tcW w:w="4228" w:type="dxa"/>
          </w:tcPr>
          <w:p w14:paraId="7DD71CAD" w14:textId="77777777" w:rsidR="00037244" w:rsidRPr="00FD484F" w:rsidRDefault="00037244" w:rsidP="00C272C0">
            <w:pPr>
              <w:rPr>
                <w:rFonts w:cs="Arial"/>
                <w:szCs w:val="24"/>
              </w:rPr>
            </w:pPr>
          </w:p>
        </w:tc>
      </w:tr>
      <w:tr w:rsidR="00037244" w:rsidRPr="00FD484F" w14:paraId="1F607498" w14:textId="77777777" w:rsidTr="3E5F19C2">
        <w:tc>
          <w:tcPr>
            <w:tcW w:w="5453" w:type="dxa"/>
          </w:tcPr>
          <w:p w14:paraId="3F8A89B6" w14:textId="77777777" w:rsidR="00037244" w:rsidRPr="00FD484F" w:rsidRDefault="00037244" w:rsidP="00C272C0">
            <w:pPr>
              <w:rPr>
                <w:rFonts w:cs="Arial"/>
                <w:bCs/>
                <w:szCs w:val="24"/>
              </w:rPr>
            </w:pPr>
            <w:r w:rsidRPr="00FD484F">
              <w:rPr>
                <w:rFonts w:cs="Arial"/>
                <w:bCs/>
                <w:szCs w:val="24"/>
              </w:rPr>
              <w:t xml:space="preserve">Concerns / reporting </w:t>
            </w:r>
          </w:p>
        </w:tc>
        <w:tc>
          <w:tcPr>
            <w:tcW w:w="795" w:type="dxa"/>
          </w:tcPr>
          <w:p w14:paraId="40D1DC7D" w14:textId="77777777" w:rsidR="00037244" w:rsidRPr="00FD484F" w:rsidRDefault="00037244" w:rsidP="00C272C0">
            <w:pPr>
              <w:rPr>
                <w:rFonts w:cs="Arial"/>
                <w:szCs w:val="24"/>
              </w:rPr>
            </w:pPr>
          </w:p>
        </w:tc>
        <w:tc>
          <w:tcPr>
            <w:tcW w:w="4228" w:type="dxa"/>
          </w:tcPr>
          <w:p w14:paraId="4E048B4A" w14:textId="77777777" w:rsidR="00037244" w:rsidRPr="00FD484F" w:rsidRDefault="00037244" w:rsidP="00C272C0">
            <w:pPr>
              <w:rPr>
                <w:rFonts w:cs="Arial"/>
                <w:szCs w:val="24"/>
              </w:rPr>
            </w:pPr>
          </w:p>
        </w:tc>
      </w:tr>
      <w:tr w:rsidR="00037244" w:rsidRPr="005C5C7D" w14:paraId="6579A2B7" w14:textId="77777777" w:rsidTr="3E5F19C2">
        <w:tc>
          <w:tcPr>
            <w:tcW w:w="5453" w:type="dxa"/>
          </w:tcPr>
          <w:p w14:paraId="5265B579" w14:textId="77777777" w:rsidR="00037244" w:rsidRPr="00FD484F" w:rsidRDefault="00037244" w:rsidP="00C272C0">
            <w:pPr>
              <w:rPr>
                <w:rFonts w:cs="Arial"/>
                <w:bCs/>
                <w:szCs w:val="24"/>
              </w:rPr>
            </w:pPr>
            <w:r w:rsidRPr="00FD484F">
              <w:rPr>
                <w:rFonts w:cs="Arial"/>
                <w:bCs/>
                <w:szCs w:val="24"/>
              </w:rPr>
              <w:t xml:space="preserve">Key safety / responsibility </w:t>
            </w:r>
          </w:p>
        </w:tc>
        <w:tc>
          <w:tcPr>
            <w:tcW w:w="795" w:type="dxa"/>
          </w:tcPr>
          <w:p w14:paraId="22EFBD06" w14:textId="77777777" w:rsidR="00037244" w:rsidRPr="00FD484F" w:rsidRDefault="00037244" w:rsidP="00C272C0">
            <w:pPr>
              <w:rPr>
                <w:rFonts w:cs="Arial"/>
                <w:szCs w:val="24"/>
              </w:rPr>
            </w:pPr>
          </w:p>
        </w:tc>
        <w:tc>
          <w:tcPr>
            <w:tcW w:w="4228" w:type="dxa"/>
          </w:tcPr>
          <w:p w14:paraId="62334F64" w14:textId="77777777" w:rsidR="00037244" w:rsidRPr="00FD484F" w:rsidRDefault="00037244" w:rsidP="00C272C0">
            <w:pPr>
              <w:rPr>
                <w:rFonts w:cs="Arial"/>
                <w:szCs w:val="24"/>
              </w:rPr>
            </w:pPr>
          </w:p>
        </w:tc>
      </w:tr>
      <w:tr w:rsidR="00037244" w:rsidRPr="005C5C7D" w14:paraId="75DC78A1" w14:textId="77777777" w:rsidTr="3E5F19C2">
        <w:tc>
          <w:tcPr>
            <w:tcW w:w="5453" w:type="dxa"/>
          </w:tcPr>
          <w:p w14:paraId="06643C32" w14:textId="77777777" w:rsidR="00037244" w:rsidRPr="00FD484F" w:rsidRDefault="00037244" w:rsidP="00C272C0">
            <w:pPr>
              <w:rPr>
                <w:rFonts w:cs="Arial"/>
                <w:bCs/>
                <w:szCs w:val="24"/>
              </w:rPr>
            </w:pPr>
            <w:r w:rsidRPr="00FD484F">
              <w:rPr>
                <w:rFonts w:cs="Arial"/>
                <w:bCs/>
                <w:szCs w:val="24"/>
              </w:rPr>
              <w:t xml:space="preserve">First Aid / Defibrillator </w:t>
            </w:r>
          </w:p>
        </w:tc>
        <w:tc>
          <w:tcPr>
            <w:tcW w:w="795" w:type="dxa"/>
          </w:tcPr>
          <w:p w14:paraId="4E660B5A" w14:textId="77777777" w:rsidR="00037244" w:rsidRPr="00FD484F" w:rsidRDefault="00037244" w:rsidP="00C272C0">
            <w:pPr>
              <w:rPr>
                <w:rFonts w:cs="Arial"/>
                <w:szCs w:val="24"/>
              </w:rPr>
            </w:pPr>
          </w:p>
        </w:tc>
        <w:tc>
          <w:tcPr>
            <w:tcW w:w="4228" w:type="dxa"/>
          </w:tcPr>
          <w:p w14:paraId="3BCE5695" w14:textId="77777777" w:rsidR="00037244" w:rsidRPr="00FD484F" w:rsidRDefault="00037244" w:rsidP="00C272C0">
            <w:pPr>
              <w:rPr>
                <w:rFonts w:cs="Arial"/>
                <w:szCs w:val="24"/>
              </w:rPr>
            </w:pPr>
          </w:p>
        </w:tc>
      </w:tr>
      <w:tr w:rsidR="00037244" w:rsidRPr="005C5C7D" w14:paraId="122DD36C" w14:textId="77777777" w:rsidTr="3E5F19C2">
        <w:tc>
          <w:tcPr>
            <w:tcW w:w="5453" w:type="dxa"/>
          </w:tcPr>
          <w:p w14:paraId="260CA4E9" w14:textId="77777777" w:rsidR="00037244" w:rsidRPr="00FD484F" w:rsidRDefault="00037244" w:rsidP="00C272C0">
            <w:pPr>
              <w:rPr>
                <w:rFonts w:cs="Arial"/>
                <w:bCs/>
                <w:szCs w:val="24"/>
              </w:rPr>
            </w:pPr>
            <w:r w:rsidRPr="00FD484F">
              <w:rPr>
                <w:rFonts w:cs="Arial"/>
                <w:bCs/>
                <w:szCs w:val="24"/>
              </w:rPr>
              <w:t xml:space="preserve">Working Time Directive </w:t>
            </w:r>
          </w:p>
        </w:tc>
        <w:tc>
          <w:tcPr>
            <w:tcW w:w="795" w:type="dxa"/>
          </w:tcPr>
          <w:p w14:paraId="4E1F5230" w14:textId="77777777" w:rsidR="00037244" w:rsidRPr="00FD484F" w:rsidRDefault="00037244" w:rsidP="00C272C0">
            <w:pPr>
              <w:rPr>
                <w:rFonts w:cs="Arial"/>
                <w:szCs w:val="24"/>
              </w:rPr>
            </w:pPr>
          </w:p>
        </w:tc>
        <w:tc>
          <w:tcPr>
            <w:tcW w:w="4228" w:type="dxa"/>
          </w:tcPr>
          <w:p w14:paraId="22A0E996" w14:textId="77777777" w:rsidR="00037244" w:rsidRPr="00FD484F" w:rsidRDefault="00037244" w:rsidP="00C272C0">
            <w:pPr>
              <w:rPr>
                <w:rFonts w:cs="Arial"/>
                <w:szCs w:val="24"/>
              </w:rPr>
            </w:pPr>
          </w:p>
        </w:tc>
      </w:tr>
      <w:tr w:rsidR="00037244" w:rsidRPr="005C5C7D" w14:paraId="2A647663" w14:textId="77777777" w:rsidTr="3E5F19C2">
        <w:tc>
          <w:tcPr>
            <w:tcW w:w="5453" w:type="dxa"/>
          </w:tcPr>
          <w:p w14:paraId="031484FE" w14:textId="77777777" w:rsidR="00037244" w:rsidRPr="00FD484F" w:rsidRDefault="00037244" w:rsidP="00C272C0">
            <w:pPr>
              <w:rPr>
                <w:rFonts w:cs="Arial"/>
                <w:bCs/>
                <w:szCs w:val="24"/>
              </w:rPr>
            </w:pPr>
            <w:r w:rsidRPr="00FD484F">
              <w:rPr>
                <w:rFonts w:cs="Arial"/>
                <w:bCs/>
                <w:szCs w:val="24"/>
              </w:rPr>
              <w:t xml:space="preserve">Mobile Devices / Technology </w:t>
            </w:r>
          </w:p>
        </w:tc>
        <w:tc>
          <w:tcPr>
            <w:tcW w:w="795" w:type="dxa"/>
          </w:tcPr>
          <w:p w14:paraId="453EC4F0" w14:textId="77777777" w:rsidR="00037244" w:rsidRPr="00FD484F" w:rsidRDefault="00037244" w:rsidP="00C272C0">
            <w:pPr>
              <w:rPr>
                <w:rFonts w:cs="Arial"/>
                <w:szCs w:val="24"/>
              </w:rPr>
            </w:pPr>
          </w:p>
        </w:tc>
        <w:tc>
          <w:tcPr>
            <w:tcW w:w="4228" w:type="dxa"/>
          </w:tcPr>
          <w:p w14:paraId="1415FBAA" w14:textId="77777777" w:rsidR="00037244" w:rsidRPr="00FD484F" w:rsidRDefault="00037244" w:rsidP="00C272C0">
            <w:pPr>
              <w:rPr>
                <w:rFonts w:cs="Arial"/>
                <w:szCs w:val="24"/>
              </w:rPr>
            </w:pPr>
          </w:p>
        </w:tc>
      </w:tr>
      <w:tr w:rsidR="00037244" w:rsidRPr="005C5C7D" w14:paraId="6C2B1B33" w14:textId="77777777" w:rsidTr="3E5F19C2">
        <w:tc>
          <w:tcPr>
            <w:tcW w:w="5453" w:type="dxa"/>
            <w:shd w:val="clear" w:color="auto" w:fill="69DCD1" w:themeFill="accent1" w:themeFillTint="99"/>
          </w:tcPr>
          <w:p w14:paraId="6B1E6E55" w14:textId="77777777" w:rsidR="00037244" w:rsidRPr="00FD484F" w:rsidRDefault="00037244" w:rsidP="00C272C0">
            <w:pPr>
              <w:rPr>
                <w:rFonts w:cs="Arial"/>
                <w:b/>
                <w:szCs w:val="24"/>
              </w:rPr>
            </w:pPr>
            <w:r w:rsidRPr="00FD484F">
              <w:rPr>
                <w:rFonts w:cs="Arial"/>
                <w:b/>
                <w:szCs w:val="24"/>
              </w:rPr>
              <w:t>Complete the Cumberland Induction</w:t>
            </w:r>
          </w:p>
        </w:tc>
        <w:tc>
          <w:tcPr>
            <w:tcW w:w="795" w:type="dxa"/>
            <w:shd w:val="clear" w:color="auto" w:fill="69DCD1" w:themeFill="accent1" w:themeFillTint="99"/>
          </w:tcPr>
          <w:p w14:paraId="097B9FD4" w14:textId="77777777" w:rsidR="00037244" w:rsidRPr="00FD484F" w:rsidRDefault="00037244" w:rsidP="00C272C0">
            <w:pPr>
              <w:rPr>
                <w:rFonts w:cs="Arial"/>
                <w:szCs w:val="24"/>
              </w:rPr>
            </w:pPr>
            <w:r w:rsidRPr="00FD484F">
              <w:rPr>
                <w:rFonts w:cs="Arial"/>
                <w:b/>
                <w:szCs w:val="24"/>
              </w:rPr>
              <w:t>Tick</w:t>
            </w:r>
          </w:p>
        </w:tc>
        <w:tc>
          <w:tcPr>
            <w:tcW w:w="4228" w:type="dxa"/>
            <w:shd w:val="clear" w:color="auto" w:fill="69DCD1" w:themeFill="accent1" w:themeFillTint="99"/>
          </w:tcPr>
          <w:p w14:paraId="66AF3FAF" w14:textId="77777777" w:rsidR="00037244" w:rsidRPr="00FD484F" w:rsidRDefault="00037244" w:rsidP="00C272C0">
            <w:pPr>
              <w:rPr>
                <w:rFonts w:cs="Arial"/>
                <w:b/>
                <w:szCs w:val="24"/>
              </w:rPr>
            </w:pPr>
            <w:r w:rsidRPr="00FD484F">
              <w:rPr>
                <w:rFonts w:cs="Arial"/>
                <w:b/>
                <w:szCs w:val="24"/>
              </w:rPr>
              <w:t xml:space="preserve">Add date completed / discussed </w:t>
            </w:r>
          </w:p>
        </w:tc>
      </w:tr>
      <w:tr w:rsidR="00037244" w:rsidRPr="005C5C7D" w14:paraId="4F8F9D4E" w14:textId="77777777" w:rsidTr="3E5F19C2">
        <w:tc>
          <w:tcPr>
            <w:tcW w:w="5453" w:type="dxa"/>
          </w:tcPr>
          <w:p w14:paraId="4CBF72AE" w14:textId="77777777" w:rsidR="00037244" w:rsidRPr="00FD484F" w:rsidRDefault="00037244" w:rsidP="00C272C0">
            <w:pPr>
              <w:rPr>
                <w:rFonts w:cs="Arial"/>
                <w:szCs w:val="24"/>
              </w:rPr>
            </w:pPr>
          </w:p>
        </w:tc>
        <w:tc>
          <w:tcPr>
            <w:tcW w:w="795" w:type="dxa"/>
          </w:tcPr>
          <w:p w14:paraId="679F607D" w14:textId="77777777" w:rsidR="00037244" w:rsidRPr="00FD484F" w:rsidRDefault="00037244" w:rsidP="00C272C0">
            <w:pPr>
              <w:rPr>
                <w:rFonts w:cs="Arial"/>
                <w:szCs w:val="24"/>
              </w:rPr>
            </w:pPr>
          </w:p>
        </w:tc>
        <w:tc>
          <w:tcPr>
            <w:tcW w:w="4228" w:type="dxa"/>
          </w:tcPr>
          <w:p w14:paraId="68458F19" w14:textId="77777777" w:rsidR="00037244" w:rsidRPr="00FD484F" w:rsidRDefault="00037244" w:rsidP="00C272C0">
            <w:pPr>
              <w:rPr>
                <w:rFonts w:cs="Arial"/>
                <w:szCs w:val="24"/>
              </w:rPr>
            </w:pPr>
          </w:p>
        </w:tc>
      </w:tr>
      <w:tr w:rsidR="00037244" w:rsidRPr="005C5C7D" w14:paraId="6B14ABF9" w14:textId="77777777" w:rsidTr="3E5F19C2">
        <w:tc>
          <w:tcPr>
            <w:tcW w:w="5453" w:type="dxa"/>
            <w:shd w:val="clear" w:color="auto" w:fill="69DCD1" w:themeFill="accent1" w:themeFillTint="99"/>
          </w:tcPr>
          <w:p w14:paraId="53929067" w14:textId="77777777" w:rsidR="00037244" w:rsidRPr="00FD484F" w:rsidRDefault="00037244" w:rsidP="00C272C0">
            <w:pPr>
              <w:rPr>
                <w:rFonts w:cs="Arial"/>
                <w:b/>
                <w:szCs w:val="24"/>
              </w:rPr>
            </w:pPr>
            <w:r w:rsidRPr="00FD484F">
              <w:rPr>
                <w:rFonts w:cs="Arial"/>
                <w:b/>
                <w:szCs w:val="24"/>
              </w:rPr>
              <w:t xml:space="preserve">Policies and Procedures </w:t>
            </w:r>
          </w:p>
        </w:tc>
        <w:tc>
          <w:tcPr>
            <w:tcW w:w="795" w:type="dxa"/>
            <w:shd w:val="clear" w:color="auto" w:fill="69DCD1" w:themeFill="accent1" w:themeFillTint="99"/>
          </w:tcPr>
          <w:p w14:paraId="38BA9BCE" w14:textId="77777777" w:rsidR="00037244" w:rsidRPr="00FD484F" w:rsidRDefault="00037244" w:rsidP="00C272C0">
            <w:pPr>
              <w:rPr>
                <w:rFonts w:cs="Arial"/>
                <w:szCs w:val="24"/>
              </w:rPr>
            </w:pPr>
            <w:r w:rsidRPr="00FD484F">
              <w:rPr>
                <w:rFonts w:cs="Arial"/>
                <w:b/>
                <w:szCs w:val="24"/>
              </w:rPr>
              <w:t>Tick</w:t>
            </w:r>
          </w:p>
        </w:tc>
        <w:tc>
          <w:tcPr>
            <w:tcW w:w="4228" w:type="dxa"/>
            <w:shd w:val="clear" w:color="auto" w:fill="69DCD1" w:themeFill="accent1" w:themeFillTint="99"/>
          </w:tcPr>
          <w:p w14:paraId="69F80640" w14:textId="77777777" w:rsidR="00037244" w:rsidRPr="00FD484F" w:rsidRDefault="00037244" w:rsidP="00C272C0">
            <w:pPr>
              <w:rPr>
                <w:rFonts w:cs="Arial"/>
                <w:b/>
                <w:szCs w:val="24"/>
              </w:rPr>
            </w:pPr>
            <w:r w:rsidRPr="00FD484F">
              <w:rPr>
                <w:rFonts w:cs="Arial"/>
                <w:b/>
                <w:szCs w:val="24"/>
              </w:rPr>
              <w:t>Add date completed / discussed</w:t>
            </w:r>
          </w:p>
        </w:tc>
      </w:tr>
      <w:tr w:rsidR="00037244" w:rsidRPr="005C5C7D" w14:paraId="3F29F8B9" w14:textId="77777777" w:rsidTr="3E5F19C2">
        <w:tc>
          <w:tcPr>
            <w:tcW w:w="5453" w:type="dxa"/>
          </w:tcPr>
          <w:p w14:paraId="131670C9" w14:textId="77777777" w:rsidR="00037244" w:rsidRPr="00FD484F" w:rsidRDefault="00037244" w:rsidP="00C272C0">
            <w:pPr>
              <w:rPr>
                <w:rFonts w:cs="Arial"/>
                <w:szCs w:val="24"/>
              </w:rPr>
            </w:pPr>
            <w:r w:rsidRPr="00FD484F">
              <w:rPr>
                <w:rFonts w:cs="Arial"/>
                <w:szCs w:val="24"/>
              </w:rPr>
              <w:t xml:space="preserve">Cumberland Care Services policies and procedures </w:t>
            </w:r>
          </w:p>
        </w:tc>
        <w:tc>
          <w:tcPr>
            <w:tcW w:w="795" w:type="dxa"/>
          </w:tcPr>
          <w:p w14:paraId="5EF19646" w14:textId="77777777" w:rsidR="00037244" w:rsidRPr="00FD484F" w:rsidRDefault="00037244" w:rsidP="00C272C0">
            <w:pPr>
              <w:rPr>
                <w:rFonts w:cs="Arial"/>
                <w:szCs w:val="24"/>
              </w:rPr>
            </w:pPr>
          </w:p>
        </w:tc>
        <w:tc>
          <w:tcPr>
            <w:tcW w:w="4228" w:type="dxa"/>
          </w:tcPr>
          <w:p w14:paraId="751EF1AA" w14:textId="77777777" w:rsidR="00037244" w:rsidRPr="00FD484F" w:rsidRDefault="00037244" w:rsidP="00C272C0">
            <w:pPr>
              <w:rPr>
                <w:rFonts w:cs="Arial"/>
                <w:szCs w:val="24"/>
              </w:rPr>
            </w:pPr>
          </w:p>
        </w:tc>
      </w:tr>
      <w:tr w:rsidR="00037244" w:rsidRPr="005C5C7D" w14:paraId="1C1D6FA1" w14:textId="77777777" w:rsidTr="3E5F19C2">
        <w:tc>
          <w:tcPr>
            <w:tcW w:w="5453" w:type="dxa"/>
          </w:tcPr>
          <w:p w14:paraId="4837B5B0" w14:textId="77777777" w:rsidR="00037244" w:rsidRPr="00FD484F" w:rsidRDefault="00037244" w:rsidP="00C272C0">
            <w:pPr>
              <w:rPr>
                <w:rFonts w:cs="Arial"/>
                <w:szCs w:val="24"/>
              </w:rPr>
            </w:pPr>
            <w:r w:rsidRPr="00FD484F">
              <w:rPr>
                <w:rFonts w:cs="Arial"/>
                <w:szCs w:val="24"/>
              </w:rPr>
              <w:t xml:space="preserve">Code of Conduct for Healthcare Support Workers and Adult Social Care Workers in England (Give out the booklet) </w:t>
            </w:r>
          </w:p>
        </w:tc>
        <w:tc>
          <w:tcPr>
            <w:tcW w:w="795" w:type="dxa"/>
          </w:tcPr>
          <w:p w14:paraId="1C41EAAB" w14:textId="77777777" w:rsidR="00037244" w:rsidRPr="00FD484F" w:rsidRDefault="00037244" w:rsidP="00C272C0">
            <w:pPr>
              <w:rPr>
                <w:rFonts w:cs="Arial"/>
                <w:szCs w:val="24"/>
              </w:rPr>
            </w:pPr>
          </w:p>
        </w:tc>
        <w:tc>
          <w:tcPr>
            <w:tcW w:w="4228" w:type="dxa"/>
          </w:tcPr>
          <w:p w14:paraId="27D471C6" w14:textId="77777777" w:rsidR="00037244" w:rsidRPr="00FD484F" w:rsidRDefault="00037244" w:rsidP="00C272C0">
            <w:pPr>
              <w:rPr>
                <w:rFonts w:cs="Arial"/>
                <w:szCs w:val="24"/>
              </w:rPr>
            </w:pPr>
          </w:p>
        </w:tc>
      </w:tr>
      <w:tr w:rsidR="00037244" w:rsidRPr="005C5C7D" w14:paraId="4FC64B23" w14:textId="77777777" w:rsidTr="3E5F19C2">
        <w:tc>
          <w:tcPr>
            <w:tcW w:w="5453" w:type="dxa"/>
          </w:tcPr>
          <w:p w14:paraId="4012EE43" w14:textId="77777777" w:rsidR="00037244" w:rsidRPr="00FD484F" w:rsidRDefault="00037244" w:rsidP="42008B95">
            <w:pPr>
              <w:rPr>
                <w:rFonts w:cs="Arial"/>
              </w:rPr>
            </w:pPr>
            <w:bookmarkStart w:id="28" w:name="_Int_RPdGykaa"/>
            <w:r w:rsidRPr="42008B95">
              <w:rPr>
                <w:rFonts w:cs="Arial"/>
              </w:rPr>
              <w:t>IPC</w:t>
            </w:r>
            <w:bookmarkEnd w:id="28"/>
            <w:r w:rsidRPr="42008B95">
              <w:rPr>
                <w:rFonts w:cs="Arial"/>
              </w:rPr>
              <w:t xml:space="preserve"> Policies </w:t>
            </w:r>
          </w:p>
        </w:tc>
        <w:tc>
          <w:tcPr>
            <w:tcW w:w="795" w:type="dxa"/>
          </w:tcPr>
          <w:p w14:paraId="314B650B" w14:textId="77777777" w:rsidR="00037244" w:rsidRPr="00FD484F" w:rsidRDefault="00037244" w:rsidP="00C272C0">
            <w:pPr>
              <w:rPr>
                <w:rFonts w:cs="Arial"/>
                <w:szCs w:val="24"/>
              </w:rPr>
            </w:pPr>
          </w:p>
        </w:tc>
        <w:tc>
          <w:tcPr>
            <w:tcW w:w="4228" w:type="dxa"/>
          </w:tcPr>
          <w:p w14:paraId="347035A2" w14:textId="77777777" w:rsidR="00037244" w:rsidRPr="00FD484F" w:rsidRDefault="00037244" w:rsidP="00C272C0">
            <w:pPr>
              <w:rPr>
                <w:rFonts w:cs="Arial"/>
                <w:szCs w:val="24"/>
              </w:rPr>
            </w:pPr>
          </w:p>
        </w:tc>
      </w:tr>
      <w:tr w:rsidR="00037244" w:rsidRPr="005C5C7D" w14:paraId="6E1B0D22" w14:textId="77777777" w:rsidTr="3E5F19C2">
        <w:tc>
          <w:tcPr>
            <w:tcW w:w="5453" w:type="dxa"/>
            <w:shd w:val="clear" w:color="auto" w:fill="69DCD1" w:themeFill="accent1" w:themeFillTint="99"/>
          </w:tcPr>
          <w:p w14:paraId="053D5BE7" w14:textId="77777777" w:rsidR="00037244" w:rsidRPr="00FD484F" w:rsidRDefault="00037244" w:rsidP="00C272C0">
            <w:pPr>
              <w:rPr>
                <w:rFonts w:cs="Arial"/>
                <w:b/>
                <w:szCs w:val="24"/>
              </w:rPr>
            </w:pPr>
            <w:r w:rsidRPr="00FD484F">
              <w:rPr>
                <w:rFonts w:cs="Arial"/>
                <w:b/>
                <w:szCs w:val="24"/>
              </w:rPr>
              <w:t>Service Information</w:t>
            </w:r>
          </w:p>
        </w:tc>
        <w:tc>
          <w:tcPr>
            <w:tcW w:w="795" w:type="dxa"/>
            <w:shd w:val="clear" w:color="auto" w:fill="69DCD1" w:themeFill="accent1" w:themeFillTint="99"/>
          </w:tcPr>
          <w:p w14:paraId="1DFB6CC2" w14:textId="77777777" w:rsidR="00037244" w:rsidRPr="00FD484F" w:rsidRDefault="00037244" w:rsidP="00C272C0">
            <w:pPr>
              <w:rPr>
                <w:rFonts w:cs="Arial"/>
                <w:szCs w:val="24"/>
              </w:rPr>
            </w:pPr>
            <w:r w:rsidRPr="00FD484F">
              <w:rPr>
                <w:rFonts w:cs="Arial"/>
                <w:b/>
                <w:szCs w:val="24"/>
              </w:rPr>
              <w:t>Tick</w:t>
            </w:r>
          </w:p>
        </w:tc>
        <w:tc>
          <w:tcPr>
            <w:tcW w:w="4228" w:type="dxa"/>
            <w:shd w:val="clear" w:color="auto" w:fill="69DCD1" w:themeFill="accent1" w:themeFillTint="99"/>
          </w:tcPr>
          <w:p w14:paraId="51881F06" w14:textId="77777777" w:rsidR="00037244" w:rsidRPr="00FD484F" w:rsidRDefault="00037244" w:rsidP="00C272C0">
            <w:pPr>
              <w:rPr>
                <w:rFonts w:cs="Arial"/>
                <w:b/>
                <w:szCs w:val="24"/>
              </w:rPr>
            </w:pPr>
            <w:r w:rsidRPr="00FD484F">
              <w:rPr>
                <w:rFonts w:cs="Arial"/>
                <w:b/>
                <w:szCs w:val="24"/>
              </w:rPr>
              <w:t>Add date completed / discussed</w:t>
            </w:r>
          </w:p>
        </w:tc>
      </w:tr>
      <w:tr w:rsidR="00037244" w:rsidRPr="005C5C7D" w14:paraId="2AD0C57D" w14:textId="77777777" w:rsidTr="3E5F19C2">
        <w:tc>
          <w:tcPr>
            <w:tcW w:w="5453" w:type="dxa"/>
            <w:shd w:val="clear" w:color="auto" w:fill="FFFFFF" w:themeFill="background1"/>
          </w:tcPr>
          <w:p w14:paraId="1ED3B708" w14:textId="77777777" w:rsidR="00037244" w:rsidRPr="00FD484F" w:rsidRDefault="00037244" w:rsidP="00C272C0">
            <w:pPr>
              <w:rPr>
                <w:rFonts w:cs="Arial"/>
                <w:szCs w:val="24"/>
              </w:rPr>
            </w:pPr>
            <w:r w:rsidRPr="00FD484F">
              <w:rPr>
                <w:rFonts w:cs="Arial"/>
                <w:szCs w:val="24"/>
              </w:rPr>
              <w:t>Care Planning / Support plans</w:t>
            </w:r>
          </w:p>
        </w:tc>
        <w:tc>
          <w:tcPr>
            <w:tcW w:w="795" w:type="dxa"/>
          </w:tcPr>
          <w:p w14:paraId="3B21741D" w14:textId="77777777" w:rsidR="00037244" w:rsidRPr="00FD484F" w:rsidRDefault="00037244" w:rsidP="00C272C0">
            <w:pPr>
              <w:rPr>
                <w:rFonts w:cs="Arial"/>
                <w:szCs w:val="24"/>
              </w:rPr>
            </w:pPr>
          </w:p>
        </w:tc>
        <w:tc>
          <w:tcPr>
            <w:tcW w:w="4228" w:type="dxa"/>
          </w:tcPr>
          <w:p w14:paraId="0D705DF2" w14:textId="77777777" w:rsidR="00037244" w:rsidRPr="00FD484F" w:rsidRDefault="00037244" w:rsidP="00C272C0">
            <w:pPr>
              <w:rPr>
                <w:rFonts w:cs="Arial"/>
                <w:szCs w:val="24"/>
              </w:rPr>
            </w:pPr>
          </w:p>
        </w:tc>
      </w:tr>
      <w:tr w:rsidR="00037244" w:rsidRPr="005C5C7D" w14:paraId="7362D16D" w14:textId="77777777" w:rsidTr="3E5F19C2">
        <w:tc>
          <w:tcPr>
            <w:tcW w:w="5453" w:type="dxa"/>
            <w:shd w:val="clear" w:color="auto" w:fill="FFFFFF" w:themeFill="background1"/>
          </w:tcPr>
          <w:p w14:paraId="26350535" w14:textId="77777777" w:rsidR="00037244" w:rsidRPr="00FD484F" w:rsidRDefault="00037244" w:rsidP="42008B95">
            <w:pPr>
              <w:rPr>
                <w:rFonts w:cs="Arial"/>
              </w:rPr>
            </w:pPr>
            <w:bookmarkStart w:id="29" w:name="_Int_jup5kwm1"/>
            <w:r w:rsidRPr="42008B95">
              <w:rPr>
                <w:rFonts w:cs="Arial"/>
              </w:rPr>
              <w:t>CQC</w:t>
            </w:r>
            <w:bookmarkEnd w:id="29"/>
          </w:p>
        </w:tc>
        <w:tc>
          <w:tcPr>
            <w:tcW w:w="795" w:type="dxa"/>
          </w:tcPr>
          <w:p w14:paraId="5B158FF4" w14:textId="77777777" w:rsidR="00037244" w:rsidRPr="00FD484F" w:rsidRDefault="00037244" w:rsidP="00C272C0">
            <w:pPr>
              <w:rPr>
                <w:rFonts w:cs="Arial"/>
                <w:szCs w:val="24"/>
              </w:rPr>
            </w:pPr>
          </w:p>
        </w:tc>
        <w:tc>
          <w:tcPr>
            <w:tcW w:w="4228" w:type="dxa"/>
          </w:tcPr>
          <w:p w14:paraId="65406B57" w14:textId="77777777" w:rsidR="00037244" w:rsidRPr="00FD484F" w:rsidRDefault="00037244" w:rsidP="00C272C0">
            <w:pPr>
              <w:rPr>
                <w:rFonts w:cs="Arial"/>
                <w:szCs w:val="24"/>
              </w:rPr>
            </w:pPr>
          </w:p>
        </w:tc>
      </w:tr>
      <w:tr w:rsidR="00037244" w:rsidRPr="005C5C7D" w14:paraId="51A60159" w14:textId="77777777" w:rsidTr="3E5F19C2">
        <w:tc>
          <w:tcPr>
            <w:tcW w:w="5453" w:type="dxa"/>
            <w:shd w:val="clear" w:color="auto" w:fill="FFFFFF" w:themeFill="background1"/>
          </w:tcPr>
          <w:p w14:paraId="31094739" w14:textId="77777777" w:rsidR="00037244" w:rsidRPr="00FD484F" w:rsidRDefault="00037244" w:rsidP="00C272C0">
            <w:pPr>
              <w:rPr>
                <w:rFonts w:cs="Arial"/>
                <w:szCs w:val="24"/>
              </w:rPr>
            </w:pPr>
            <w:r w:rsidRPr="00FD484F">
              <w:rPr>
                <w:rFonts w:cs="Arial"/>
                <w:szCs w:val="24"/>
              </w:rPr>
              <w:t xml:space="preserve">Service User file (where applicable) </w:t>
            </w:r>
          </w:p>
        </w:tc>
        <w:tc>
          <w:tcPr>
            <w:tcW w:w="795" w:type="dxa"/>
          </w:tcPr>
          <w:p w14:paraId="4BFE1CAA" w14:textId="77777777" w:rsidR="00037244" w:rsidRPr="00FD484F" w:rsidRDefault="00037244" w:rsidP="00C272C0">
            <w:pPr>
              <w:rPr>
                <w:rFonts w:cs="Arial"/>
                <w:szCs w:val="24"/>
              </w:rPr>
            </w:pPr>
          </w:p>
        </w:tc>
        <w:tc>
          <w:tcPr>
            <w:tcW w:w="4228" w:type="dxa"/>
          </w:tcPr>
          <w:p w14:paraId="6E9E801E" w14:textId="77777777" w:rsidR="00037244" w:rsidRPr="00FD484F" w:rsidRDefault="00037244" w:rsidP="00C272C0">
            <w:pPr>
              <w:rPr>
                <w:rFonts w:cs="Arial"/>
                <w:szCs w:val="24"/>
              </w:rPr>
            </w:pPr>
          </w:p>
        </w:tc>
      </w:tr>
      <w:tr w:rsidR="00037244" w:rsidRPr="005C5C7D" w14:paraId="3CE29633" w14:textId="77777777" w:rsidTr="3E5F19C2">
        <w:tc>
          <w:tcPr>
            <w:tcW w:w="5453" w:type="dxa"/>
            <w:shd w:val="clear" w:color="auto" w:fill="FFFFFF" w:themeFill="background1"/>
          </w:tcPr>
          <w:p w14:paraId="688E964F" w14:textId="77777777" w:rsidR="00037244" w:rsidRPr="00FD484F" w:rsidRDefault="00037244" w:rsidP="00C272C0">
            <w:pPr>
              <w:rPr>
                <w:rFonts w:cs="Arial"/>
                <w:szCs w:val="24"/>
              </w:rPr>
            </w:pPr>
            <w:r w:rsidRPr="00FD484F">
              <w:rPr>
                <w:rFonts w:cs="Arial"/>
                <w:szCs w:val="24"/>
              </w:rPr>
              <w:t xml:space="preserve">Safeguarding  </w:t>
            </w:r>
          </w:p>
        </w:tc>
        <w:tc>
          <w:tcPr>
            <w:tcW w:w="795" w:type="dxa"/>
          </w:tcPr>
          <w:p w14:paraId="412952E1" w14:textId="77777777" w:rsidR="00037244" w:rsidRPr="00FD484F" w:rsidRDefault="00037244" w:rsidP="00C272C0">
            <w:pPr>
              <w:rPr>
                <w:rFonts w:cs="Arial"/>
                <w:szCs w:val="24"/>
              </w:rPr>
            </w:pPr>
          </w:p>
        </w:tc>
        <w:tc>
          <w:tcPr>
            <w:tcW w:w="4228" w:type="dxa"/>
          </w:tcPr>
          <w:p w14:paraId="695D5714" w14:textId="77777777" w:rsidR="00037244" w:rsidRPr="00FD484F" w:rsidRDefault="00037244" w:rsidP="00C272C0">
            <w:pPr>
              <w:rPr>
                <w:rFonts w:cs="Arial"/>
                <w:szCs w:val="24"/>
              </w:rPr>
            </w:pPr>
          </w:p>
        </w:tc>
      </w:tr>
      <w:tr w:rsidR="00037244" w:rsidRPr="005C5C7D" w14:paraId="52AABEB5" w14:textId="77777777" w:rsidTr="3E5F19C2">
        <w:tc>
          <w:tcPr>
            <w:tcW w:w="5453" w:type="dxa"/>
            <w:shd w:val="clear" w:color="auto" w:fill="FFFFFF" w:themeFill="background1"/>
          </w:tcPr>
          <w:p w14:paraId="5BA8E6A3" w14:textId="77777777" w:rsidR="00037244" w:rsidRPr="00FD484F" w:rsidRDefault="00037244" w:rsidP="00C272C0">
            <w:pPr>
              <w:rPr>
                <w:rFonts w:cs="Arial"/>
                <w:szCs w:val="24"/>
              </w:rPr>
            </w:pPr>
            <w:r w:rsidRPr="00FD484F">
              <w:rPr>
                <w:rFonts w:cs="Arial"/>
                <w:szCs w:val="24"/>
              </w:rPr>
              <w:t xml:space="preserve">Service user communication (6c’s Skills for Care) </w:t>
            </w:r>
          </w:p>
        </w:tc>
        <w:tc>
          <w:tcPr>
            <w:tcW w:w="795" w:type="dxa"/>
          </w:tcPr>
          <w:p w14:paraId="79A4D952" w14:textId="77777777" w:rsidR="00037244" w:rsidRPr="00FD484F" w:rsidRDefault="00037244" w:rsidP="00C272C0">
            <w:pPr>
              <w:rPr>
                <w:rFonts w:cs="Arial"/>
                <w:szCs w:val="24"/>
              </w:rPr>
            </w:pPr>
          </w:p>
        </w:tc>
        <w:tc>
          <w:tcPr>
            <w:tcW w:w="4228" w:type="dxa"/>
          </w:tcPr>
          <w:p w14:paraId="44322463" w14:textId="77777777" w:rsidR="00037244" w:rsidRPr="00FD484F" w:rsidRDefault="00037244" w:rsidP="00C272C0">
            <w:pPr>
              <w:rPr>
                <w:rFonts w:cs="Arial"/>
                <w:szCs w:val="24"/>
              </w:rPr>
            </w:pPr>
          </w:p>
        </w:tc>
      </w:tr>
      <w:tr w:rsidR="00037244" w:rsidRPr="005C5C7D" w14:paraId="408FB6A8" w14:textId="77777777" w:rsidTr="3E5F19C2">
        <w:tc>
          <w:tcPr>
            <w:tcW w:w="5453" w:type="dxa"/>
            <w:shd w:val="clear" w:color="auto" w:fill="FFFFFF" w:themeFill="background1"/>
          </w:tcPr>
          <w:p w14:paraId="7B63104C" w14:textId="77777777" w:rsidR="00037244" w:rsidRPr="00FD484F" w:rsidRDefault="00037244" w:rsidP="00C272C0">
            <w:pPr>
              <w:rPr>
                <w:rFonts w:cs="Arial"/>
                <w:szCs w:val="24"/>
              </w:rPr>
            </w:pPr>
            <w:r w:rsidRPr="00FD484F">
              <w:rPr>
                <w:rFonts w:cs="Arial"/>
                <w:szCs w:val="24"/>
              </w:rPr>
              <w:t xml:space="preserve">Corporate Values – (Compassionate, Innovative, Empowering, Ambitious &amp; Collaborative). </w:t>
            </w:r>
          </w:p>
        </w:tc>
        <w:tc>
          <w:tcPr>
            <w:tcW w:w="795" w:type="dxa"/>
          </w:tcPr>
          <w:p w14:paraId="22753F0E" w14:textId="77777777" w:rsidR="00037244" w:rsidRPr="00FD484F" w:rsidRDefault="00037244" w:rsidP="00C272C0">
            <w:pPr>
              <w:rPr>
                <w:rFonts w:cs="Arial"/>
                <w:szCs w:val="24"/>
              </w:rPr>
            </w:pPr>
          </w:p>
        </w:tc>
        <w:tc>
          <w:tcPr>
            <w:tcW w:w="4228" w:type="dxa"/>
          </w:tcPr>
          <w:p w14:paraId="0700B0EA" w14:textId="77777777" w:rsidR="00037244" w:rsidRPr="00FD484F" w:rsidRDefault="00037244" w:rsidP="00C272C0">
            <w:pPr>
              <w:rPr>
                <w:rFonts w:cs="Arial"/>
                <w:szCs w:val="24"/>
              </w:rPr>
            </w:pPr>
          </w:p>
        </w:tc>
      </w:tr>
      <w:tr w:rsidR="00037244" w:rsidRPr="005C5C7D" w14:paraId="54FCF1A2" w14:textId="77777777" w:rsidTr="3E5F19C2">
        <w:tc>
          <w:tcPr>
            <w:tcW w:w="5453" w:type="dxa"/>
            <w:shd w:val="clear" w:color="auto" w:fill="FFFFFF" w:themeFill="background1"/>
          </w:tcPr>
          <w:p w14:paraId="645F26F7" w14:textId="77777777" w:rsidR="00037244" w:rsidRPr="00FD484F" w:rsidRDefault="00037244" w:rsidP="00C272C0">
            <w:pPr>
              <w:rPr>
                <w:rFonts w:cs="Arial"/>
                <w:szCs w:val="24"/>
              </w:rPr>
            </w:pPr>
            <w:r w:rsidRPr="00FD484F">
              <w:rPr>
                <w:rFonts w:cs="Arial"/>
                <w:szCs w:val="24"/>
              </w:rPr>
              <w:t xml:space="preserve">Shift Handovers   </w:t>
            </w:r>
          </w:p>
        </w:tc>
        <w:tc>
          <w:tcPr>
            <w:tcW w:w="795" w:type="dxa"/>
          </w:tcPr>
          <w:p w14:paraId="3166CD10" w14:textId="77777777" w:rsidR="00037244" w:rsidRPr="00FD484F" w:rsidRDefault="00037244" w:rsidP="00C272C0">
            <w:pPr>
              <w:rPr>
                <w:rFonts w:cs="Arial"/>
                <w:szCs w:val="24"/>
              </w:rPr>
            </w:pPr>
          </w:p>
        </w:tc>
        <w:tc>
          <w:tcPr>
            <w:tcW w:w="4228" w:type="dxa"/>
          </w:tcPr>
          <w:p w14:paraId="4FD5B7E7" w14:textId="77777777" w:rsidR="00037244" w:rsidRPr="00FD484F" w:rsidRDefault="00037244" w:rsidP="00C272C0">
            <w:pPr>
              <w:rPr>
                <w:rFonts w:cs="Arial"/>
                <w:szCs w:val="24"/>
              </w:rPr>
            </w:pPr>
          </w:p>
        </w:tc>
      </w:tr>
      <w:tr w:rsidR="00037244" w:rsidRPr="005C5C7D" w14:paraId="4E55EE8C" w14:textId="77777777" w:rsidTr="3E5F19C2">
        <w:tc>
          <w:tcPr>
            <w:tcW w:w="5453" w:type="dxa"/>
            <w:shd w:val="clear" w:color="auto" w:fill="FFFFFF" w:themeFill="background1"/>
          </w:tcPr>
          <w:p w14:paraId="06CEB018" w14:textId="77777777" w:rsidR="00037244" w:rsidRPr="00FD484F" w:rsidRDefault="00037244" w:rsidP="00C272C0">
            <w:pPr>
              <w:rPr>
                <w:rFonts w:cs="Arial"/>
                <w:szCs w:val="24"/>
              </w:rPr>
            </w:pPr>
            <w:r w:rsidRPr="00FD484F">
              <w:rPr>
                <w:rFonts w:cs="Arial"/>
                <w:szCs w:val="24"/>
              </w:rPr>
              <w:t xml:space="preserve">Other Professionals / Contact Details </w:t>
            </w:r>
          </w:p>
        </w:tc>
        <w:tc>
          <w:tcPr>
            <w:tcW w:w="795" w:type="dxa"/>
          </w:tcPr>
          <w:p w14:paraId="42462CD6" w14:textId="77777777" w:rsidR="00037244" w:rsidRPr="00FD484F" w:rsidRDefault="00037244" w:rsidP="00C272C0">
            <w:pPr>
              <w:rPr>
                <w:rFonts w:cs="Arial"/>
                <w:szCs w:val="24"/>
              </w:rPr>
            </w:pPr>
          </w:p>
        </w:tc>
        <w:tc>
          <w:tcPr>
            <w:tcW w:w="4228" w:type="dxa"/>
          </w:tcPr>
          <w:p w14:paraId="1932D65A" w14:textId="77777777" w:rsidR="00037244" w:rsidRPr="00FD484F" w:rsidRDefault="00037244" w:rsidP="00C272C0">
            <w:pPr>
              <w:rPr>
                <w:rFonts w:cs="Arial"/>
                <w:szCs w:val="24"/>
              </w:rPr>
            </w:pPr>
          </w:p>
        </w:tc>
      </w:tr>
      <w:tr w:rsidR="00037244" w:rsidRPr="005C5C7D" w14:paraId="43F3A98A" w14:textId="77777777" w:rsidTr="3E5F19C2">
        <w:tc>
          <w:tcPr>
            <w:tcW w:w="5453" w:type="dxa"/>
            <w:shd w:val="clear" w:color="auto" w:fill="FFFFFF" w:themeFill="background1"/>
          </w:tcPr>
          <w:p w14:paraId="51AD3F02" w14:textId="77777777" w:rsidR="00037244" w:rsidRPr="00FD484F" w:rsidRDefault="00037244" w:rsidP="00C272C0">
            <w:pPr>
              <w:rPr>
                <w:rFonts w:cs="Arial"/>
                <w:szCs w:val="24"/>
              </w:rPr>
            </w:pPr>
            <w:r w:rsidRPr="00FD484F">
              <w:rPr>
                <w:rFonts w:cs="Arial"/>
                <w:szCs w:val="24"/>
              </w:rPr>
              <w:t xml:space="preserve">Medication / EMAR system </w:t>
            </w:r>
          </w:p>
        </w:tc>
        <w:tc>
          <w:tcPr>
            <w:tcW w:w="795" w:type="dxa"/>
          </w:tcPr>
          <w:p w14:paraId="7E571ADF" w14:textId="77777777" w:rsidR="00037244" w:rsidRPr="00FD484F" w:rsidRDefault="00037244" w:rsidP="00C272C0">
            <w:pPr>
              <w:rPr>
                <w:rFonts w:cs="Arial"/>
                <w:szCs w:val="24"/>
              </w:rPr>
            </w:pPr>
          </w:p>
        </w:tc>
        <w:tc>
          <w:tcPr>
            <w:tcW w:w="4228" w:type="dxa"/>
          </w:tcPr>
          <w:p w14:paraId="6EAED379" w14:textId="77777777" w:rsidR="00037244" w:rsidRPr="00FD484F" w:rsidRDefault="00037244" w:rsidP="00C272C0">
            <w:pPr>
              <w:rPr>
                <w:rFonts w:cs="Arial"/>
                <w:szCs w:val="24"/>
              </w:rPr>
            </w:pPr>
          </w:p>
        </w:tc>
      </w:tr>
      <w:tr w:rsidR="00037244" w:rsidRPr="00FD484F" w14:paraId="581452A8" w14:textId="77777777" w:rsidTr="3E5F19C2">
        <w:tc>
          <w:tcPr>
            <w:tcW w:w="5453" w:type="dxa"/>
            <w:shd w:val="clear" w:color="auto" w:fill="FFFFFF" w:themeFill="background1"/>
          </w:tcPr>
          <w:p w14:paraId="75BBF237" w14:textId="77777777" w:rsidR="00037244" w:rsidRPr="00FD484F" w:rsidRDefault="00037244" w:rsidP="00C272C0">
            <w:pPr>
              <w:rPr>
                <w:rFonts w:cs="Arial"/>
                <w:szCs w:val="24"/>
              </w:rPr>
            </w:pPr>
            <w:r w:rsidRPr="00FD484F">
              <w:rPr>
                <w:rFonts w:cs="Arial"/>
                <w:szCs w:val="24"/>
              </w:rPr>
              <w:t xml:space="preserve">Communication / Confidentiality </w:t>
            </w:r>
          </w:p>
        </w:tc>
        <w:tc>
          <w:tcPr>
            <w:tcW w:w="795" w:type="dxa"/>
          </w:tcPr>
          <w:p w14:paraId="46481513" w14:textId="77777777" w:rsidR="00037244" w:rsidRPr="00FD484F" w:rsidRDefault="00037244" w:rsidP="00C272C0">
            <w:pPr>
              <w:rPr>
                <w:rFonts w:cs="Arial"/>
                <w:szCs w:val="24"/>
              </w:rPr>
            </w:pPr>
          </w:p>
        </w:tc>
        <w:tc>
          <w:tcPr>
            <w:tcW w:w="4228" w:type="dxa"/>
          </w:tcPr>
          <w:p w14:paraId="565D65B9" w14:textId="77777777" w:rsidR="00037244" w:rsidRPr="00FD484F" w:rsidRDefault="00037244" w:rsidP="00C272C0">
            <w:pPr>
              <w:rPr>
                <w:rFonts w:cs="Arial"/>
                <w:szCs w:val="24"/>
              </w:rPr>
            </w:pPr>
          </w:p>
        </w:tc>
      </w:tr>
      <w:tr w:rsidR="00037244" w:rsidRPr="00FD484F" w14:paraId="6444BD86" w14:textId="77777777" w:rsidTr="3E5F19C2">
        <w:tc>
          <w:tcPr>
            <w:tcW w:w="5453" w:type="dxa"/>
            <w:shd w:val="clear" w:color="auto" w:fill="FFFFFF" w:themeFill="background1"/>
          </w:tcPr>
          <w:p w14:paraId="1EB3D8D1" w14:textId="2BFF10AA" w:rsidR="00037244" w:rsidRPr="00FD484F" w:rsidRDefault="00037244" w:rsidP="42008B95">
            <w:pPr>
              <w:rPr>
                <w:rFonts w:cs="Arial"/>
              </w:rPr>
            </w:pPr>
            <w:r w:rsidRPr="42008B95">
              <w:rPr>
                <w:rFonts w:cs="Arial"/>
              </w:rPr>
              <w:t xml:space="preserve">Contact details </w:t>
            </w:r>
            <w:r w:rsidR="78A8F54F" w:rsidRPr="42008B95">
              <w:rPr>
                <w:rFonts w:cs="Arial"/>
              </w:rPr>
              <w:t>e.g.,</w:t>
            </w:r>
            <w:r w:rsidRPr="42008B95">
              <w:rPr>
                <w:rFonts w:cs="Arial"/>
              </w:rPr>
              <w:t xml:space="preserve"> manager / supervisor</w:t>
            </w:r>
          </w:p>
        </w:tc>
        <w:tc>
          <w:tcPr>
            <w:tcW w:w="795" w:type="dxa"/>
          </w:tcPr>
          <w:p w14:paraId="74917EF9" w14:textId="77777777" w:rsidR="00037244" w:rsidRPr="00FD484F" w:rsidRDefault="00037244" w:rsidP="00C272C0">
            <w:pPr>
              <w:rPr>
                <w:rFonts w:cs="Arial"/>
                <w:szCs w:val="24"/>
              </w:rPr>
            </w:pPr>
          </w:p>
        </w:tc>
        <w:tc>
          <w:tcPr>
            <w:tcW w:w="4228" w:type="dxa"/>
          </w:tcPr>
          <w:p w14:paraId="0CC10761" w14:textId="77777777" w:rsidR="00037244" w:rsidRPr="00FD484F" w:rsidRDefault="00037244" w:rsidP="00C272C0">
            <w:pPr>
              <w:rPr>
                <w:rFonts w:cs="Arial"/>
                <w:szCs w:val="24"/>
              </w:rPr>
            </w:pPr>
          </w:p>
        </w:tc>
      </w:tr>
      <w:tr w:rsidR="001E5324" w:rsidRPr="00FD484F" w14:paraId="5B193CAD" w14:textId="77777777" w:rsidTr="3E5F19C2">
        <w:tc>
          <w:tcPr>
            <w:tcW w:w="5453" w:type="dxa"/>
            <w:shd w:val="clear" w:color="auto" w:fill="FFFFFF" w:themeFill="background1"/>
          </w:tcPr>
          <w:p w14:paraId="2B812090" w14:textId="7568E208" w:rsidR="001E5324" w:rsidRPr="00FD484F" w:rsidRDefault="001E5324" w:rsidP="00C272C0">
            <w:pPr>
              <w:rPr>
                <w:rFonts w:cs="Arial"/>
                <w:szCs w:val="24"/>
              </w:rPr>
            </w:pPr>
            <w:r>
              <w:rPr>
                <w:rFonts w:cs="Arial"/>
                <w:szCs w:val="24"/>
              </w:rPr>
              <w:t xml:space="preserve">Equipment </w:t>
            </w:r>
          </w:p>
        </w:tc>
        <w:tc>
          <w:tcPr>
            <w:tcW w:w="795" w:type="dxa"/>
          </w:tcPr>
          <w:p w14:paraId="13CB0311" w14:textId="77777777" w:rsidR="001E5324" w:rsidRPr="00FD484F" w:rsidRDefault="001E5324" w:rsidP="00C272C0">
            <w:pPr>
              <w:rPr>
                <w:rFonts w:cs="Arial"/>
                <w:szCs w:val="24"/>
              </w:rPr>
            </w:pPr>
          </w:p>
        </w:tc>
        <w:tc>
          <w:tcPr>
            <w:tcW w:w="4228" w:type="dxa"/>
          </w:tcPr>
          <w:p w14:paraId="6E4152FA" w14:textId="77777777" w:rsidR="001E5324" w:rsidRPr="00FD484F" w:rsidRDefault="001E5324" w:rsidP="00C272C0">
            <w:pPr>
              <w:rPr>
                <w:rFonts w:cs="Arial"/>
                <w:szCs w:val="24"/>
              </w:rPr>
            </w:pPr>
          </w:p>
        </w:tc>
      </w:tr>
      <w:tr w:rsidR="00037244" w:rsidRPr="00FD484F" w14:paraId="1DC391EB" w14:textId="77777777" w:rsidTr="3E5F19C2">
        <w:tc>
          <w:tcPr>
            <w:tcW w:w="5453" w:type="dxa"/>
            <w:shd w:val="clear" w:color="auto" w:fill="FFFFFF" w:themeFill="background1"/>
          </w:tcPr>
          <w:p w14:paraId="3C279ABE" w14:textId="77777777" w:rsidR="00037244" w:rsidRPr="00FD484F" w:rsidRDefault="00037244" w:rsidP="00C272C0">
            <w:pPr>
              <w:rPr>
                <w:rFonts w:cs="Arial"/>
                <w:szCs w:val="24"/>
              </w:rPr>
            </w:pPr>
            <w:r w:rsidRPr="00FD484F">
              <w:rPr>
                <w:rFonts w:cs="Arial"/>
                <w:szCs w:val="24"/>
              </w:rPr>
              <w:t xml:space="preserve">Working Patterns </w:t>
            </w:r>
          </w:p>
        </w:tc>
        <w:tc>
          <w:tcPr>
            <w:tcW w:w="795" w:type="dxa"/>
          </w:tcPr>
          <w:p w14:paraId="5668356D" w14:textId="77777777" w:rsidR="00037244" w:rsidRPr="00FD484F" w:rsidRDefault="00037244" w:rsidP="00C272C0">
            <w:pPr>
              <w:rPr>
                <w:rFonts w:cs="Arial"/>
                <w:szCs w:val="24"/>
              </w:rPr>
            </w:pPr>
          </w:p>
        </w:tc>
        <w:tc>
          <w:tcPr>
            <w:tcW w:w="4228" w:type="dxa"/>
          </w:tcPr>
          <w:p w14:paraId="76D67E98" w14:textId="77777777" w:rsidR="00037244" w:rsidRPr="00FD484F" w:rsidRDefault="00037244" w:rsidP="00C272C0">
            <w:pPr>
              <w:rPr>
                <w:rFonts w:cs="Arial"/>
                <w:szCs w:val="24"/>
              </w:rPr>
            </w:pPr>
          </w:p>
        </w:tc>
      </w:tr>
      <w:tr w:rsidR="00037244" w:rsidRPr="00FD484F" w14:paraId="2F65C1F4" w14:textId="77777777" w:rsidTr="3E5F19C2">
        <w:tc>
          <w:tcPr>
            <w:tcW w:w="5453" w:type="dxa"/>
            <w:shd w:val="clear" w:color="auto" w:fill="69DCD1" w:themeFill="accent1" w:themeFillTint="99"/>
          </w:tcPr>
          <w:p w14:paraId="72C1B238" w14:textId="77777777" w:rsidR="00037244" w:rsidRPr="00FD484F" w:rsidRDefault="00037244" w:rsidP="00C272C0">
            <w:pPr>
              <w:rPr>
                <w:rFonts w:cs="Arial"/>
                <w:b/>
                <w:szCs w:val="24"/>
              </w:rPr>
            </w:pPr>
            <w:r w:rsidRPr="00FD484F">
              <w:rPr>
                <w:rFonts w:cs="Arial"/>
                <w:b/>
                <w:szCs w:val="24"/>
              </w:rPr>
              <w:t xml:space="preserve">Personnel </w:t>
            </w:r>
          </w:p>
        </w:tc>
        <w:tc>
          <w:tcPr>
            <w:tcW w:w="795" w:type="dxa"/>
            <w:shd w:val="clear" w:color="auto" w:fill="69DCD1" w:themeFill="accent1" w:themeFillTint="99"/>
          </w:tcPr>
          <w:p w14:paraId="0BDF03FC" w14:textId="77777777" w:rsidR="00037244" w:rsidRPr="00FD484F" w:rsidRDefault="00037244" w:rsidP="00C272C0">
            <w:pPr>
              <w:rPr>
                <w:rFonts w:cs="Arial"/>
                <w:szCs w:val="24"/>
              </w:rPr>
            </w:pPr>
            <w:r w:rsidRPr="00FD484F">
              <w:rPr>
                <w:rFonts w:cs="Arial"/>
                <w:b/>
                <w:szCs w:val="24"/>
              </w:rPr>
              <w:t>Tick</w:t>
            </w:r>
          </w:p>
        </w:tc>
        <w:tc>
          <w:tcPr>
            <w:tcW w:w="4228" w:type="dxa"/>
            <w:shd w:val="clear" w:color="auto" w:fill="69DCD1" w:themeFill="accent1" w:themeFillTint="99"/>
          </w:tcPr>
          <w:p w14:paraId="05A894EB" w14:textId="77777777" w:rsidR="00037244" w:rsidRPr="00FD484F" w:rsidRDefault="00037244" w:rsidP="00C272C0">
            <w:pPr>
              <w:rPr>
                <w:rFonts w:cs="Arial"/>
                <w:b/>
                <w:szCs w:val="24"/>
              </w:rPr>
            </w:pPr>
            <w:r w:rsidRPr="00FD484F">
              <w:rPr>
                <w:rFonts w:cs="Arial"/>
                <w:b/>
                <w:szCs w:val="24"/>
              </w:rPr>
              <w:t xml:space="preserve">Add date completed / discussed </w:t>
            </w:r>
          </w:p>
        </w:tc>
      </w:tr>
      <w:tr w:rsidR="00037244" w:rsidRPr="00FD484F" w14:paraId="532BF3F5" w14:textId="77777777" w:rsidTr="3E5F19C2">
        <w:tc>
          <w:tcPr>
            <w:tcW w:w="5453" w:type="dxa"/>
          </w:tcPr>
          <w:p w14:paraId="4A1856C4" w14:textId="77777777" w:rsidR="00BE1577" w:rsidRDefault="00037244" w:rsidP="00BE1577">
            <w:pPr>
              <w:spacing w:after="0"/>
              <w:rPr>
                <w:rFonts w:cs="Arial"/>
                <w:szCs w:val="24"/>
              </w:rPr>
            </w:pPr>
            <w:r w:rsidRPr="00FD484F">
              <w:rPr>
                <w:rFonts w:cs="Arial"/>
                <w:szCs w:val="24"/>
              </w:rPr>
              <w:t xml:space="preserve">ICT log in details requested specific to your service  </w:t>
            </w:r>
          </w:p>
          <w:p w14:paraId="27CB8460" w14:textId="5E71AD75" w:rsidR="00037244" w:rsidRPr="00BE1577" w:rsidRDefault="00037244" w:rsidP="00BE1577">
            <w:pPr>
              <w:pStyle w:val="ListParagraph"/>
              <w:numPr>
                <w:ilvl w:val="0"/>
                <w:numId w:val="5"/>
              </w:numPr>
              <w:rPr>
                <w:rFonts w:cs="Arial"/>
                <w:szCs w:val="24"/>
              </w:rPr>
            </w:pPr>
            <w:r w:rsidRPr="00BE1577">
              <w:rPr>
                <w:rFonts w:cs="Arial"/>
                <w:szCs w:val="24"/>
              </w:rPr>
              <w:t xml:space="preserve">Request access to a shared laptop </w:t>
            </w:r>
          </w:p>
          <w:p w14:paraId="45A2118B" w14:textId="77777777" w:rsidR="00037244" w:rsidRPr="00FD484F" w:rsidRDefault="00037244" w:rsidP="00037244">
            <w:pPr>
              <w:pStyle w:val="ListParagraph"/>
              <w:numPr>
                <w:ilvl w:val="0"/>
                <w:numId w:val="3"/>
              </w:numPr>
              <w:spacing w:after="0" w:line="240" w:lineRule="auto"/>
              <w:rPr>
                <w:rFonts w:ascii="Arial" w:hAnsi="Arial" w:cs="Arial"/>
                <w:sz w:val="24"/>
                <w:szCs w:val="24"/>
              </w:rPr>
            </w:pPr>
            <w:r w:rsidRPr="00FD484F">
              <w:rPr>
                <w:rFonts w:ascii="Arial" w:hAnsi="Arial" w:cs="Arial"/>
                <w:sz w:val="24"/>
                <w:szCs w:val="24"/>
              </w:rPr>
              <w:t>Access to ICT training &amp; Electronic care recording training if required</w:t>
            </w:r>
          </w:p>
          <w:p w14:paraId="7587E3F3" w14:textId="77777777" w:rsidR="00037244" w:rsidRPr="00FD484F" w:rsidRDefault="00037244" w:rsidP="00037244">
            <w:pPr>
              <w:pStyle w:val="ListParagraph"/>
              <w:numPr>
                <w:ilvl w:val="0"/>
                <w:numId w:val="3"/>
              </w:numPr>
              <w:spacing w:after="0" w:line="240" w:lineRule="auto"/>
              <w:rPr>
                <w:rFonts w:ascii="Arial" w:hAnsi="Arial" w:cs="Arial"/>
                <w:sz w:val="24"/>
                <w:szCs w:val="24"/>
              </w:rPr>
            </w:pPr>
            <w:r w:rsidRPr="00FD484F">
              <w:rPr>
                <w:rFonts w:ascii="Arial" w:hAnsi="Arial" w:cs="Arial"/>
                <w:sz w:val="24"/>
                <w:szCs w:val="24"/>
              </w:rPr>
              <w:t xml:space="preserve">ICT overview guidance </w:t>
            </w:r>
          </w:p>
          <w:p w14:paraId="7940D50A" w14:textId="77777777" w:rsidR="00037244" w:rsidRPr="00FD484F" w:rsidRDefault="00037244" w:rsidP="00037244">
            <w:pPr>
              <w:pStyle w:val="ListParagraph"/>
              <w:numPr>
                <w:ilvl w:val="0"/>
                <w:numId w:val="3"/>
              </w:numPr>
              <w:spacing w:after="0" w:line="240" w:lineRule="auto"/>
              <w:rPr>
                <w:rFonts w:ascii="Arial" w:hAnsi="Arial" w:cs="Arial"/>
                <w:sz w:val="24"/>
                <w:szCs w:val="24"/>
              </w:rPr>
            </w:pPr>
            <w:r w:rsidRPr="00FD484F">
              <w:rPr>
                <w:rFonts w:ascii="Arial" w:hAnsi="Arial" w:cs="Arial"/>
                <w:sz w:val="24"/>
                <w:szCs w:val="24"/>
              </w:rPr>
              <w:t>IAS log in (if required)</w:t>
            </w:r>
          </w:p>
          <w:p w14:paraId="4739D2E6" w14:textId="77777777" w:rsidR="00037244" w:rsidRPr="00FD484F" w:rsidRDefault="00037244" w:rsidP="00037244">
            <w:pPr>
              <w:pStyle w:val="ListParagraph"/>
              <w:numPr>
                <w:ilvl w:val="0"/>
                <w:numId w:val="3"/>
              </w:numPr>
              <w:spacing w:after="0" w:line="240" w:lineRule="auto"/>
              <w:rPr>
                <w:rFonts w:ascii="Arial" w:hAnsi="Arial" w:cs="Arial"/>
                <w:sz w:val="24"/>
                <w:szCs w:val="24"/>
              </w:rPr>
            </w:pPr>
            <w:r w:rsidRPr="00FD484F">
              <w:rPr>
                <w:rFonts w:ascii="Arial" w:hAnsi="Arial" w:cs="Arial"/>
                <w:sz w:val="24"/>
                <w:szCs w:val="24"/>
              </w:rPr>
              <w:t>Strata (if required)</w:t>
            </w:r>
          </w:p>
        </w:tc>
        <w:tc>
          <w:tcPr>
            <w:tcW w:w="795" w:type="dxa"/>
          </w:tcPr>
          <w:p w14:paraId="105C9B8C" w14:textId="77777777" w:rsidR="00037244" w:rsidRPr="00FD484F" w:rsidRDefault="00037244" w:rsidP="00C272C0">
            <w:pPr>
              <w:rPr>
                <w:rFonts w:cs="Arial"/>
                <w:szCs w:val="24"/>
              </w:rPr>
            </w:pPr>
          </w:p>
        </w:tc>
        <w:tc>
          <w:tcPr>
            <w:tcW w:w="4228" w:type="dxa"/>
          </w:tcPr>
          <w:p w14:paraId="4BC8031B" w14:textId="77777777" w:rsidR="00037244" w:rsidRPr="00FD484F" w:rsidRDefault="00037244" w:rsidP="00C272C0">
            <w:pPr>
              <w:rPr>
                <w:rFonts w:cs="Arial"/>
                <w:szCs w:val="24"/>
              </w:rPr>
            </w:pPr>
          </w:p>
        </w:tc>
      </w:tr>
      <w:tr w:rsidR="00037244" w:rsidRPr="00FD484F" w14:paraId="30C2C56B" w14:textId="77777777" w:rsidTr="3E5F19C2">
        <w:tc>
          <w:tcPr>
            <w:tcW w:w="5453" w:type="dxa"/>
          </w:tcPr>
          <w:p w14:paraId="583ACCFA" w14:textId="77777777" w:rsidR="00037244" w:rsidRPr="00FD484F" w:rsidRDefault="00037244" w:rsidP="00C272C0">
            <w:pPr>
              <w:rPr>
                <w:rFonts w:cs="Arial"/>
                <w:szCs w:val="24"/>
              </w:rPr>
            </w:pPr>
            <w:r w:rsidRPr="00FD484F">
              <w:rPr>
                <w:rFonts w:cs="Arial"/>
                <w:szCs w:val="24"/>
              </w:rPr>
              <w:t>Personal belongings / Financial information</w:t>
            </w:r>
          </w:p>
        </w:tc>
        <w:tc>
          <w:tcPr>
            <w:tcW w:w="795" w:type="dxa"/>
          </w:tcPr>
          <w:p w14:paraId="62D67DE4" w14:textId="77777777" w:rsidR="00037244" w:rsidRPr="00FD484F" w:rsidRDefault="00037244" w:rsidP="00C272C0">
            <w:pPr>
              <w:rPr>
                <w:rFonts w:cs="Arial"/>
                <w:szCs w:val="24"/>
              </w:rPr>
            </w:pPr>
          </w:p>
        </w:tc>
        <w:tc>
          <w:tcPr>
            <w:tcW w:w="4228" w:type="dxa"/>
          </w:tcPr>
          <w:p w14:paraId="59A88352" w14:textId="77777777" w:rsidR="00037244" w:rsidRPr="00FD484F" w:rsidRDefault="00037244" w:rsidP="00C272C0">
            <w:pPr>
              <w:rPr>
                <w:rFonts w:cs="Arial"/>
                <w:szCs w:val="24"/>
              </w:rPr>
            </w:pPr>
          </w:p>
        </w:tc>
      </w:tr>
      <w:tr w:rsidR="00037244" w:rsidRPr="00FD484F" w14:paraId="3F7E9846" w14:textId="77777777" w:rsidTr="3E5F19C2">
        <w:tc>
          <w:tcPr>
            <w:tcW w:w="5453" w:type="dxa"/>
            <w:shd w:val="clear" w:color="auto" w:fill="69DCD1" w:themeFill="accent1" w:themeFillTint="99"/>
          </w:tcPr>
          <w:p w14:paraId="3B1C718A" w14:textId="77777777" w:rsidR="00037244" w:rsidRPr="00FD484F" w:rsidRDefault="00037244" w:rsidP="00C272C0">
            <w:pPr>
              <w:rPr>
                <w:rFonts w:cs="Arial"/>
                <w:szCs w:val="24"/>
              </w:rPr>
            </w:pPr>
            <w:r w:rsidRPr="00FD484F">
              <w:rPr>
                <w:rFonts w:cs="Arial"/>
                <w:b/>
                <w:szCs w:val="24"/>
              </w:rPr>
              <w:t>Mandatory courses</w:t>
            </w:r>
          </w:p>
        </w:tc>
        <w:tc>
          <w:tcPr>
            <w:tcW w:w="795" w:type="dxa"/>
            <w:shd w:val="clear" w:color="auto" w:fill="69DCD1" w:themeFill="accent1" w:themeFillTint="99"/>
          </w:tcPr>
          <w:p w14:paraId="4D3C828A" w14:textId="77777777" w:rsidR="00037244" w:rsidRPr="00FD484F" w:rsidRDefault="00037244" w:rsidP="00C272C0">
            <w:pPr>
              <w:rPr>
                <w:rFonts w:cs="Arial"/>
                <w:szCs w:val="24"/>
              </w:rPr>
            </w:pPr>
          </w:p>
        </w:tc>
        <w:tc>
          <w:tcPr>
            <w:tcW w:w="4228" w:type="dxa"/>
            <w:shd w:val="clear" w:color="auto" w:fill="69DCD1" w:themeFill="accent1" w:themeFillTint="99"/>
          </w:tcPr>
          <w:p w14:paraId="2568C5F2" w14:textId="77777777" w:rsidR="00037244" w:rsidRPr="00FD484F" w:rsidRDefault="00037244" w:rsidP="00C272C0">
            <w:pPr>
              <w:rPr>
                <w:rFonts w:cs="Arial"/>
                <w:b/>
                <w:szCs w:val="24"/>
              </w:rPr>
            </w:pPr>
            <w:r w:rsidRPr="00FD484F">
              <w:rPr>
                <w:rFonts w:cs="Arial"/>
                <w:b/>
                <w:szCs w:val="24"/>
              </w:rPr>
              <w:t xml:space="preserve">Add date completed </w:t>
            </w:r>
          </w:p>
        </w:tc>
      </w:tr>
      <w:tr w:rsidR="00037244" w:rsidRPr="00FD484F" w14:paraId="7B371E6F" w14:textId="77777777" w:rsidTr="3E5F19C2">
        <w:tc>
          <w:tcPr>
            <w:tcW w:w="5453" w:type="dxa"/>
          </w:tcPr>
          <w:p w14:paraId="76A49A94" w14:textId="3EFD04F9" w:rsidR="00037244" w:rsidRPr="00FD484F" w:rsidRDefault="00037244" w:rsidP="00C272C0">
            <w:pPr>
              <w:rPr>
                <w:rFonts w:cs="Arial"/>
                <w:szCs w:val="24"/>
              </w:rPr>
            </w:pPr>
            <w:r w:rsidRPr="00FD484F">
              <w:rPr>
                <w:rFonts w:cs="Arial"/>
                <w:szCs w:val="24"/>
              </w:rPr>
              <w:t>Health</w:t>
            </w:r>
            <w:r w:rsidR="00107DD6">
              <w:rPr>
                <w:rFonts w:cs="Arial"/>
                <w:szCs w:val="24"/>
              </w:rPr>
              <w:t xml:space="preserve">, </w:t>
            </w:r>
            <w:r w:rsidRPr="00FD484F">
              <w:rPr>
                <w:rFonts w:cs="Arial"/>
                <w:szCs w:val="24"/>
              </w:rPr>
              <w:t>Safety</w:t>
            </w:r>
            <w:r w:rsidR="00107DD6">
              <w:rPr>
                <w:rFonts w:cs="Arial"/>
                <w:szCs w:val="24"/>
              </w:rPr>
              <w:t xml:space="preserve"> and Employee Wellbeing</w:t>
            </w:r>
            <w:r w:rsidRPr="00FD484F">
              <w:rPr>
                <w:rFonts w:cs="Arial"/>
                <w:szCs w:val="24"/>
              </w:rPr>
              <w:t xml:space="preserve"> (</w:t>
            </w:r>
            <w:r w:rsidR="00D50266">
              <w:rPr>
                <w:rFonts w:cs="Arial"/>
                <w:szCs w:val="24"/>
              </w:rPr>
              <w:t>e</w:t>
            </w:r>
            <w:r w:rsidR="00CB587C">
              <w:rPr>
                <w:rFonts w:cs="Arial"/>
                <w:szCs w:val="24"/>
              </w:rPr>
              <w:t>L</w:t>
            </w:r>
            <w:r w:rsidRPr="00FD484F">
              <w:rPr>
                <w:rFonts w:cs="Arial"/>
                <w:szCs w:val="24"/>
              </w:rPr>
              <w:t>earning)</w:t>
            </w:r>
          </w:p>
        </w:tc>
        <w:tc>
          <w:tcPr>
            <w:tcW w:w="795" w:type="dxa"/>
          </w:tcPr>
          <w:p w14:paraId="23CB2836" w14:textId="77777777" w:rsidR="00037244" w:rsidRPr="00FD484F" w:rsidRDefault="00037244" w:rsidP="00C272C0">
            <w:pPr>
              <w:rPr>
                <w:rFonts w:cs="Arial"/>
                <w:szCs w:val="24"/>
              </w:rPr>
            </w:pPr>
          </w:p>
        </w:tc>
        <w:tc>
          <w:tcPr>
            <w:tcW w:w="4228" w:type="dxa"/>
          </w:tcPr>
          <w:p w14:paraId="43D2709D" w14:textId="77777777" w:rsidR="00037244" w:rsidRPr="00FD484F" w:rsidRDefault="00037244" w:rsidP="00C272C0">
            <w:pPr>
              <w:rPr>
                <w:rFonts w:cs="Arial"/>
                <w:szCs w:val="24"/>
              </w:rPr>
            </w:pPr>
          </w:p>
        </w:tc>
      </w:tr>
      <w:tr w:rsidR="00037244" w:rsidRPr="00FD484F" w14:paraId="0A11E541" w14:textId="77777777" w:rsidTr="3E5F19C2">
        <w:tc>
          <w:tcPr>
            <w:tcW w:w="5453" w:type="dxa"/>
          </w:tcPr>
          <w:p w14:paraId="0C977BA4" w14:textId="0AAD8831" w:rsidR="00037244" w:rsidRPr="00FD484F" w:rsidRDefault="00037244" w:rsidP="00C272C0">
            <w:pPr>
              <w:rPr>
                <w:rFonts w:cs="Arial"/>
                <w:szCs w:val="24"/>
              </w:rPr>
            </w:pPr>
            <w:r w:rsidRPr="00FD484F">
              <w:rPr>
                <w:rFonts w:cs="Arial"/>
                <w:szCs w:val="24"/>
              </w:rPr>
              <w:t xml:space="preserve">Customer Service </w:t>
            </w:r>
            <w:r w:rsidR="00D50266">
              <w:rPr>
                <w:rFonts w:cs="Arial"/>
                <w:szCs w:val="24"/>
              </w:rPr>
              <w:t xml:space="preserve">for Cumberland Council </w:t>
            </w:r>
            <w:r w:rsidRPr="00FD484F">
              <w:rPr>
                <w:rFonts w:cs="Arial"/>
                <w:szCs w:val="24"/>
              </w:rPr>
              <w:t>(</w:t>
            </w:r>
            <w:r w:rsidR="00D50266">
              <w:rPr>
                <w:rFonts w:cs="Arial"/>
                <w:szCs w:val="24"/>
              </w:rPr>
              <w:t>e</w:t>
            </w:r>
            <w:r w:rsidR="00CB587C">
              <w:rPr>
                <w:rFonts w:cs="Arial"/>
                <w:szCs w:val="24"/>
              </w:rPr>
              <w:t>L</w:t>
            </w:r>
            <w:r w:rsidRPr="00FD484F">
              <w:rPr>
                <w:rFonts w:cs="Arial"/>
                <w:szCs w:val="24"/>
              </w:rPr>
              <w:t>earning)</w:t>
            </w:r>
          </w:p>
        </w:tc>
        <w:tc>
          <w:tcPr>
            <w:tcW w:w="795" w:type="dxa"/>
          </w:tcPr>
          <w:p w14:paraId="2A6F0B09" w14:textId="77777777" w:rsidR="00037244" w:rsidRPr="00FD484F" w:rsidRDefault="00037244" w:rsidP="00C272C0">
            <w:pPr>
              <w:rPr>
                <w:rFonts w:cs="Arial"/>
                <w:szCs w:val="24"/>
              </w:rPr>
            </w:pPr>
          </w:p>
        </w:tc>
        <w:tc>
          <w:tcPr>
            <w:tcW w:w="4228" w:type="dxa"/>
          </w:tcPr>
          <w:p w14:paraId="0107248D" w14:textId="77777777" w:rsidR="00037244" w:rsidRPr="00FD484F" w:rsidRDefault="00037244" w:rsidP="00C272C0">
            <w:pPr>
              <w:rPr>
                <w:rFonts w:cs="Arial"/>
                <w:szCs w:val="24"/>
              </w:rPr>
            </w:pPr>
          </w:p>
        </w:tc>
      </w:tr>
      <w:tr w:rsidR="00037244" w:rsidRPr="00FD484F" w14:paraId="33C968E2" w14:textId="77777777" w:rsidTr="3E5F19C2">
        <w:tc>
          <w:tcPr>
            <w:tcW w:w="5453" w:type="dxa"/>
          </w:tcPr>
          <w:p w14:paraId="6B94B2A6" w14:textId="545BD0B7" w:rsidR="00037244" w:rsidRPr="00FD484F" w:rsidRDefault="00037244" w:rsidP="00C272C0">
            <w:pPr>
              <w:rPr>
                <w:rFonts w:cs="Arial"/>
                <w:szCs w:val="24"/>
              </w:rPr>
            </w:pPr>
            <w:r w:rsidRPr="00FD484F">
              <w:rPr>
                <w:rFonts w:cs="Arial"/>
                <w:szCs w:val="24"/>
              </w:rPr>
              <w:t>Equality</w:t>
            </w:r>
            <w:r w:rsidR="00D50266">
              <w:rPr>
                <w:rFonts w:cs="Arial"/>
                <w:szCs w:val="24"/>
              </w:rPr>
              <w:t>,</w:t>
            </w:r>
            <w:r w:rsidRPr="00FD484F">
              <w:rPr>
                <w:rFonts w:cs="Arial"/>
                <w:szCs w:val="24"/>
              </w:rPr>
              <w:t xml:space="preserve"> Diversity</w:t>
            </w:r>
            <w:r w:rsidR="00D50266">
              <w:rPr>
                <w:rFonts w:cs="Arial"/>
                <w:szCs w:val="24"/>
              </w:rPr>
              <w:t>, Inclusion and Belonging</w:t>
            </w:r>
            <w:r w:rsidRPr="00FD484F">
              <w:rPr>
                <w:rFonts w:cs="Arial"/>
                <w:szCs w:val="24"/>
              </w:rPr>
              <w:t xml:space="preserve"> (</w:t>
            </w:r>
            <w:r w:rsidR="00D50266">
              <w:rPr>
                <w:rFonts w:cs="Arial"/>
                <w:szCs w:val="24"/>
              </w:rPr>
              <w:t>e</w:t>
            </w:r>
            <w:r w:rsidR="00CB587C">
              <w:rPr>
                <w:rFonts w:cs="Arial"/>
                <w:szCs w:val="24"/>
              </w:rPr>
              <w:t>L</w:t>
            </w:r>
            <w:r w:rsidRPr="00FD484F">
              <w:rPr>
                <w:rFonts w:cs="Arial"/>
                <w:szCs w:val="24"/>
              </w:rPr>
              <w:t>earning)</w:t>
            </w:r>
          </w:p>
        </w:tc>
        <w:tc>
          <w:tcPr>
            <w:tcW w:w="795" w:type="dxa"/>
          </w:tcPr>
          <w:p w14:paraId="42966CF3" w14:textId="77777777" w:rsidR="00037244" w:rsidRPr="00FD484F" w:rsidRDefault="00037244" w:rsidP="00C272C0">
            <w:pPr>
              <w:rPr>
                <w:rFonts w:cs="Arial"/>
                <w:szCs w:val="24"/>
              </w:rPr>
            </w:pPr>
          </w:p>
        </w:tc>
        <w:tc>
          <w:tcPr>
            <w:tcW w:w="4228" w:type="dxa"/>
          </w:tcPr>
          <w:p w14:paraId="1FDE7208" w14:textId="77777777" w:rsidR="00037244" w:rsidRPr="00FD484F" w:rsidRDefault="00037244" w:rsidP="00C272C0">
            <w:pPr>
              <w:rPr>
                <w:rFonts w:cs="Arial"/>
                <w:szCs w:val="24"/>
              </w:rPr>
            </w:pPr>
          </w:p>
        </w:tc>
      </w:tr>
      <w:tr w:rsidR="00037244" w:rsidRPr="00FD484F" w14:paraId="4A3489F2" w14:textId="77777777" w:rsidTr="3E5F19C2">
        <w:tc>
          <w:tcPr>
            <w:tcW w:w="5453" w:type="dxa"/>
          </w:tcPr>
          <w:p w14:paraId="24FECE24" w14:textId="4F78EEAF" w:rsidR="00037244" w:rsidRPr="00FD484F" w:rsidRDefault="00037244" w:rsidP="00C272C0">
            <w:pPr>
              <w:rPr>
                <w:rFonts w:cs="Arial"/>
                <w:szCs w:val="24"/>
              </w:rPr>
            </w:pPr>
            <w:r w:rsidRPr="00FD484F">
              <w:rPr>
                <w:rFonts w:cs="Arial"/>
                <w:szCs w:val="24"/>
              </w:rPr>
              <w:t>Information Security and Data Protection (</w:t>
            </w:r>
            <w:r w:rsidR="00CB587C">
              <w:rPr>
                <w:rFonts w:cs="Arial"/>
                <w:szCs w:val="24"/>
              </w:rPr>
              <w:t>eL</w:t>
            </w:r>
            <w:r w:rsidRPr="00FD484F">
              <w:rPr>
                <w:rFonts w:cs="Arial"/>
                <w:szCs w:val="24"/>
              </w:rPr>
              <w:t>earning)</w:t>
            </w:r>
          </w:p>
        </w:tc>
        <w:tc>
          <w:tcPr>
            <w:tcW w:w="795" w:type="dxa"/>
          </w:tcPr>
          <w:p w14:paraId="5E36F452" w14:textId="77777777" w:rsidR="00037244" w:rsidRPr="00FD484F" w:rsidRDefault="00037244" w:rsidP="00C272C0">
            <w:pPr>
              <w:rPr>
                <w:rFonts w:cs="Arial"/>
                <w:szCs w:val="24"/>
              </w:rPr>
            </w:pPr>
          </w:p>
        </w:tc>
        <w:tc>
          <w:tcPr>
            <w:tcW w:w="4228" w:type="dxa"/>
          </w:tcPr>
          <w:p w14:paraId="7D47E54C" w14:textId="77777777" w:rsidR="00037244" w:rsidRPr="00FD484F" w:rsidRDefault="00037244" w:rsidP="00C272C0">
            <w:pPr>
              <w:rPr>
                <w:rFonts w:cs="Arial"/>
                <w:szCs w:val="24"/>
              </w:rPr>
            </w:pPr>
          </w:p>
        </w:tc>
      </w:tr>
      <w:tr w:rsidR="00037244" w:rsidRPr="00FD484F" w14:paraId="24A0206A" w14:textId="77777777" w:rsidTr="3E5F19C2">
        <w:tc>
          <w:tcPr>
            <w:tcW w:w="5453" w:type="dxa"/>
          </w:tcPr>
          <w:p w14:paraId="5C9CF423" w14:textId="36C69212" w:rsidR="00037244" w:rsidRPr="00FD484F" w:rsidRDefault="00037244" w:rsidP="00C272C0">
            <w:pPr>
              <w:rPr>
                <w:rFonts w:cs="Arial"/>
                <w:szCs w:val="24"/>
              </w:rPr>
            </w:pPr>
            <w:r w:rsidRPr="00FD484F">
              <w:rPr>
                <w:rFonts w:cs="Arial"/>
                <w:szCs w:val="24"/>
              </w:rPr>
              <w:t>Prevent (</w:t>
            </w:r>
            <w:r w:rsidR="00CB587C">
              <w:rPr>
                <w:rFonts w:cs="Arial"/>
                <w:szCs w:val="24"/>
              </w:rPr>
              <w:t>eL</w:t>
            </w:r>
            <w:r w:rsidRPr="00FD484F">
              <w:rPr>
                <w:rFonts w:cs="Arial"/>
                <w:szCs w:val="24"/>
              </w:rPr>
              <w:t>earning)</w:t>
            </w:r>
          </w:p>
        </w:tc>
        <w:tc>
          <w:tcPr>
            <w:tcW w:w="795" w:type="dxa"/>
          </w:tcPr>
          <w:p w14:paraId="0C4EB9C9" w14:textId="77777777" w:rsidR="00037244" w:rsidRPr="00FD484F" w:rsidRDefault="00037244" w:rsidP="00C272C0">
            <w:pPr>
              <w:rPr>
                <w:rFonts w:cs="Arial"/>
                <w:szCs w:val="24"/>
              </w:rPr>
            </w:pPr>
          </w:p>
        </w:tc>
        <w:tc>
          <w:tcPr>
            <w:tcW w:w="4228" w:type="dxa"/>
          </w:tcPr>
          <w:p w14:paraId="433A0A0B" w14:textId="77777777" w:rsidR="00037244" w:rsidRPr="00FD484F" w:rsidRDefault="00037244" w:rsidP="00C272C0">
            <w:pPr>
              <w:rPr>
                <w:rFonts w:cs="Arial"/>
                <w:szCs w:val="24"/>
              </w:rPr>
            </w:pPr>
          </w:p>
        </w:tc>
      </w:tr>
      <w:tr w:rsidR="00037244" w:rsidRPr="00FD484F" w14:paraId="2C7D0C66" w14:textId="77777777" w:rsidTr="3E5F19C2">
        <w:trPr>
          <w:trHeight w:val="300"/>
        </w:trPr>
        <w:tc>
          <w:tcPr>
            <w:tcW w:w="5453" w:type="dxa"/>
          </w:tcPr>
          <w:p w14:paraId="2E0842DF" w14:textId="32435477" w:rsidR="00037244" w:rsidRPr="00FD484F" w:rsidRDefault="00037244" w:rsidP="00C272C0">
            <w:pPr>
              <w:rPr>
                <w:rFonts w:cs="Arial"/>
                <w:color w:val="FF0000"/>
                <w:szCs w:val="24"/>
              </w:rPr>
            </w:pPr>
            <w:r w:rsidRPr="001E5324">
              <w:rPr>
                <w:rFonts w:cs="Arial"/>
                <w:szCs w:val="24"/>
              </w:rPr>
              <w:t xml:space="preserve">Climate Change </w:t>
            </w:r>
            <w:r w:rsidR="00CB587C">
              <w:rPr>
                <w:rFonts w:cs="Arial"/>
                <w:szCs w:val="24"/>
              </w:rPr>
              <w:t xml:space="preserve">/ Carbon Literacy </w:t>
            </w:r>
            <w:r w:rsidRPr="001E5324">
              <w:rPr>
                <w:rFonts w:cs="Arial"/>
                <w:szCs w:val="24"/>
              </w:rPr>
              <w:t>(</w:t>
            </w:r>
            <w:r w:rsidR="00CB587C">
              <w:rPr>
                <w:rFonts w:cs="Arial"/>
                <w:szCs w:val="24"/>
              </w:rPr>
              <w:t>eL</w:t>
            </w:r>
            <w:r w:rsidRPr="001E5324">
              <w:rPr>
                <w:rFonts w:cs="Arial"/>
                <w:szCs w:val="24"/>
              </w:rPr>
              <w:t>earning)</w:t>
            </w:r>
          </w:p>
        </w:tc>
        <w:tc>
          <w:tcPr>
            <w:tcW w:w="795" w:type="dxa"/>
          </w:tcPr>
          <w:p w14:paraId="0DFA3FFA" w14:textId="77777777" w:rsidR="00037244" w:rsidRPr="00FD484F" w:rsidRDefault="00037244" w:rsidP="00C272C0">
            <w:pPr>
              <w:rPr>
                <w:rFonts w:cs="Arial"/>
                <w:szCs w:val="24"/>
              </w:rPr>
            </w:pPr>
          </w:p>
        </w:tc>
        <w:tc>
          <w:tcPr>
            <w:tcW w:w="4228" w:type="dxa"/>
          </w:tcPr>
          <w:p w14:paraId="547520ED" w14:textId="77777777" w:rsidR="00037244" w:rsidRPr="00FD484F" w:rsidRDefault="00037244" w:rsidP="00C272C0">
            <w:pPr>
              <w:rPr>
                <w:rFonts w:cs="Arial"/>
                <w:szCs w:val="24"/>
              </w:rPr>
            </w:pPr>
          </w:p>
        </w:tc>
      </w:tr>
      <w:tr w:rsidR="00E75EF7" w:rsidRPr="00FD484F" w14:paraId="334BA927" w14:textId="77777777" w:rsidTr="3E5F19C2">
        <w:trPr>
          <w:trHeight w:val="300"/>
        </w:trPr>
        <w:tc>
          <w:tcPr>
            <w:tcW w:w="5453" w:type="dxa"/>
          </w:tcPr>
          <w:p w14:paraId="3166FA0A" w14:textId="30813D9E" w:rsidR="00E75EF7" w:rsidRPr="001E5324" w:rsidRDefault="00E75EF7" w:rsidP="00C272C0">
            <w:pPr>
              <w:rPr>
                <w:rFonts w:cs="Arial"/>
                <w:szCs w:val="24"/>
              </w:rPr>
            </w:pPr>
            <w:r>
              <w:rPr>
                <w:rFonts w:cs="Arial"/>
                <w:szCs w:val="24"/>
              </w:rPr>
              <w:t>Safeguarding Awareness (eLearning)</w:t>
            </w:r>
          </w:p>
        </w:tc>
        <w:tc>
          <w:tcPr>
            <w:tcW w:w="795" w:type="dxa"/>
          </w:tcPr>
          <w:p w14:paraId="56931FA2" w14:textId="77777777" w:rsidR="00E75EF7" w:rsidRPr="00FD484F" w:rsidRDefault="00E75EF7" w:rsidP="00C272C0">
            <w:pPr>
              <w:rPr>
                <w:rFonts w:cs="Arial"/>
                <w:szCs w:val="24"/>
              </w:rPr>
            </w:pPr>
          </w:p>
        </w:tc>
        <w:tc>
          <w:tcPr>
            <w:tcW w:w="4228" w:type="dxa"/>
          </w:tcPr>
          <w:p w14:paraId="6531670F" w14:textId="77777777" w:rsidR="00E75EF7" w:rsidRPr="00FD484F" w:rsidRDefault="00E75EF7" w:rsidP="00C272C0">
            <w:pPr>
              <w:rPr>
                <w:rFonts w:cs="Arial"/>
                <w:szCs w:val="24"/>
              </w:rPr>
            </w:pPr>
          </w:p>
        </w:tc>
      </w:tr>
      <w:tr w:rsidR="00037244" w:rsidRPr="00FD484F" w14:paraId="71CD8DD9" w14:textId="77777777" w:rsidTr="3E5F19C2">
        <w:tc>
          <w:tcPr>
            <w:tcW w:w="5453" w:type="dxa"/>
          </w:tcPr>
          <w:p w14:paraId="545178E6" w14:textId="77777777" w:rsidR="00037244" w:rsidRPr="00FD484F" w:rsidRDefault="00037244" w:rsidP="00C272C0">
            <w:pPr>
              <w:rPr>
                <w:rFonts w:cs="Arial"/>
                <w:szCs w:val="24"/>
              </w:rPr>
            </w:pPr>
            <w:r w:rsidRPr="00FD484F">
              <w:rPr>
                <w:rFonts w:cs="Arial"/>
                <w:szCs w:val="24"/>
              </w:rPr>
              <w:t xml:space="preserve">Follow mandatory training relevant to specific job roles (see role profiles) </w:t>
            </w:r>
          </w:p>
        </w:tc>
        <w:tc>
          <w:tcPr>
            <w:tcW w:w="795" w:type="dxa"/>
          </w:tcPr>
          <w:p w14:paraId="5497F335" w14:textId="77777777" w:rsidR="00037244" w:rsidRPr="00FD484F" w:rsidRDefault="00037244" w:rsidP="00C272C0">
            <w:pPr>
              <w:rPr>
                <w:rFonts w:cs="Arial"/>
                <w:szCs w:val="24"/>
              </w:rPr>
            </w:pPr>
          </w:p>
        </w:tc>
        <w:tc>
          <w:tcPr>
            <w:tcW w:w="4228" w:type="dxa"/>
          </w:tcPr>
          <w:p w14:paraId="645A286B" w14:textId="77777777" w:rsidR="00037244" w:rsidRPr="00FD484F" w:rsidRDefault="00037244" w:rsidP="00C272C0">
            <w:pPr>
              <w:rPr>
                <w:rFonts w:cs="Arial"/>
                <w:szCs w:val="24"/>
              </w:rPr>
            </w:pPr>
          </w:p>
        </w:tc>
      </w:tr>
      <w:tr w:rsidR="00037244" w:rsidRPr="00FD484F" w14:paraId="03AB811C" w14:textId="77777777" w:rsidTr="3E5F19C2">
        <w:tc>
          <w:tcPr>
            <w:tcW w:w="5453" w:type="dxa"/>
            <w:shd w:val="clear" w:color="auto" w:fill="69DCD1" w:themeFill="accent1" w:themeFillTint="99"/>
          </w:tcPr>
          <w:p w14:paraId="75C7BD22" w14:textId="77777777" w:rsidR="00037244" w:rsidRPr="001E5324" w:rsidRDefault="00037244" w:rsidP="00C272C0">
            <w:pPr>
              <w:rPr>
                <w:rFonts w:cs="Arial"/>
                <w:b/>
                <w:szCs w:val="24"/>
              </w:rPr>
            </w:pPr>
            <w:r w:rsidRPr="001E5324">
              <w:rPr>
                <w:rFonts w:cs="Arial"/>
                <w:b/>
                <w:szCs w:val="24"/>
              </w:rPr>
              <w:t xml:space="preserve">Probation </w:t>
            </w:r>
          </w:p>
        </w:tc>
        <w:tc>
          <w:tcPr>
            <w:tcW w:w="795" w:type="dxa"/>
            <w:shd w:val="clear" w:color="auto" w:fill="69DCD1" w:themeFill="accent1" w:themeFillTint="99"/>
          </w:tcPr>
          <w:p w14:paraId="0AAFB292" w14:textId="77777777" w:rsidR="00037244" w:rsidRPr="001E5324" w:rsidRDefault="00037244" w:rsidP="00C272C0">
            <w:pPr>
              <w:jc w:val="center"/>
              <w:rPr>
                <w:rFonts w:cs="Arial"/>
                <w:b/>
                <w:szCs w:val="24"/>
              </w:rPr>
            </w:pPr>
            <w:r w:rsidRPr="001E5324">
              <w:rPr>
                <w:rFonts w:cs="Arial"/>
                <w:b/>
                <w:szCs w:val="24"/>
              </w:rPr>
              <w:t>Tick</w:t>
            </w:r>
          </w:p>
        </w:tc>
        <w:tc>
          <w:tcPr>
            <w:tcW w:w="4228" w:type="dxa"/>
            <w:shd w:val="clear" w:color="auto" w:fill="69DCD1" w:themeFill="accent1" w:themeFillTint="99"/>
          </w:tcPr>
          <w:p w14:paraId="11625033" w14:textId="77777777" w:rsidR="00037244" w:rsidRPr="001E5324" w:rsidRDefault="00037244" w:rsidP="00C272C0">
            <w:pPr>
              <w:rPr>
                <w:rFonts w:cs="Arial"/>
                <w:b/>
                <w:szCs w:val="24"/>
              </w:rPr>
            </w:pPr>
            <w:r w:rsidRPr="001E5324">
              <w:rPr>
                <w:rFonts w:cs="Arial"/>
                <w:b/>
                <w:szCs w:val="24"/>
              </w:rPr>
              <w:t>Date arranged</w:t>
            </w:r>
          </w:p>
        </w:tc>
      </w:tr>
      <w:tr w:rsidR="00037244" w:rsidRPr="00FD484F" w14:paraId="5B367320" w14:textId="77777777" w:rsidTr="3E5F19C2">
        <w:tc>
          <w:tcPr>
            <w:tcW w:w="5453" w:type="dxa"/>
          </w:tcPr>
          <w:p w14:paraId="6584B4B6" w14:textId="77777777" w:rsidR="00037244" w:rsidRPr="001E5324" w:rsidRDefault="00037244" w:rsidP="00C272C0">
            <w:pPr>
              <w:rPr>
                <w:rFonts w:cs="Arial"/>
                <w:bCs/>
                <w:szCs w:val="24"/>
              </w:rPr>
            </w:pPr>
            <w:r w:rsidRPr="001E5324">
              <w:rPr>
                <w:rFonts w:cs="Arial"/>
                <w:bCs/>
                <w:szCs w:val="24"/>
              </w:rPr>
              <w:t xml:space="preserve">Probation Agreement </w:t>
            </w:r>
          </w:p>
        </w:tc>
        <w:tc>
          <w:tcPr>
            <w:tcW w:w="795" w:type="dxa"/>
          </w:tcPr>
          <w:p w14:paraId="2F158408" w14:textId="77777777" w:rsidR="00037244" w:rsidRPr="001E5324" w:rsidRDefault="00037244" w:rsidP="00C272C0">
            <w:pPr>
              <w:rPr>
                <w:rFonts w:cs="Arial"/>
                <w:bCs/>
                <w:szCs w:val="24"/>
              </w:rPr>
            </w:pPr>
          </w:p>
        </w:tc>
        <w:tc>
          <w:tcPr>
            <w:tcW w:w="4228" w:type="dxa"/>
          </w:tcPr>
          <w:p w14:paraId="6776FF8B" w14:textId="77777777" w:rsidR="00037244" w:rsidRPr="001E5324" w:rsidRDefault="00037244" w:rsidP="00C272C0">
            <w:pPr>
              <w:rPr>
                <w:rFonts w:cs="Arial"/>
                <w:bCs/>
                <w:szCs w:val="24"/>
              </w:rPr>
            </w:pPr>
          </w:p>
        </w:tc>
      </w:tr>
      <w:tr w:rsidR="00037244" w:rsidRPr="00FD484F" w14:paraId="0581BB54" w14:textId="77777777" w:rsidTr="3E5F19C2">
        <w:tc>
          <w:tcPr>
            <w:tcW w:w="5453" w:type="dxa"/>
          </w:tcPr>
          <w:p w14:paraId="52EB8796" w14:textId="77777777" w:rsidR="00037244" w:rsidRPr="001E5324" w:rsidRDefault="00037244" w:rsidP="00C272C0">
            <w:pPr>
              <w:rPr>
                <w:rFonts w:cs="Arial"/>
                <w:bCs/>
                <w:szCs w:val="24"/>
              </w:rPr>
            </w:pPr>
            <w:r w:rsidRPr="001E5324">
              <w:rPr>
                <w:rFonts w:cs="Arial"/>
                <w:bCs/>
                <w:szCs w:val="24"/>
              </w:rPr>
              <w:t xml:space="preserve">12 weeks </w:t>
            </w:r>
          </w:p>
        </w:tc>
        <w:tc>
          <w:tcPr>
            <w:tcW w:w="795" w:type="dxa"/>
          </w:tcPr>
          <w:p w14:paraId="30BD7416" w14:textId="77777777" w:rsidR="00037244" w:rsidRPr="001E5324" w:rsidRDefault="00037244" w:rsidP="00C272C0">
            <w:pPr>
              <w:rPr>
                <w:rFonts w:cs="Arial"/>
                <w:bCs/>
                <w:szCs w:val="24"/>
              </w:rPr>
            </w:pPr>
          </w:p>
        </w:tc>
        <w:tc>
          <w:tcPr>
            <w:tcW w:w="4228" w:type="dxa"/>
          </w:tcPr>
          <w:p w14:paraId="6F1B4DBA" w14:textId="77777777" w:rsidR="00037244" w:rsidRPr="001E5324" w:rsidRDefault="00037244" w:rsidP="00C272C0">
            <w:pPr>
              <w:rPr>
                <w:rFonts w:cs="Arial"/>
                <w:bCs/>
                <w:szCs w:val="24"/>
              </w:rPr>
            </w:pPr>
          </w:p>
        </w:tc>
      </w:tr>
      <w:tr w:rsidR="00037244" w:rsidRPr="00FD484F" w14:paraId="42FBF2BD" w14:textId="77777777" w:rsidTr="3E5F19C2">
        <w:tc>
          <w:tcPr>
            <w:tcW w:w="5453" w:type="dxa"/>
          </w:tcPr>
          <w:p w14:paraId="5CFC4893" w14:textId="77777777" w:rsidR="00037244" w:rsidRPr="001E5324" w:rsidRDefault="00037244" w:rsidP="00C272C0">
            <w:pPr>
              <w:rPr>
                <w:rFonts w:cs="Arial"/>
                <w:bCs/>
                <w:szCs w:val="24"/>
              </w:rPr>
            </w:pPr>
            <w:r w:rsidRPr="001E5324">
              <w:rPr>
                <w:rFonts w:cs="Arial"/>
                <w:bCs/>
                <w:szCs w:val="24"/>
              </w:rPr>
              <w:t>20 weeks</w:t>
            </w:r>
          </w:p>
        </w:tc>
        <w:tc>
          <w:tcPr>
            <w:tcW w:w="795" w:type="dxa"/>
          </w:tcPr>
          <w:p w14:paraId="55791F0B" w14:textId="77777777" w:rsidR="00037244" w:rsidRPr="001E5324" w:rsidRDefault="00037244" w:rsidP="00C272C0">
            <w:pPr>
              <w:rPr>
                <w:rFonts w:cs="Arial"/>
                <w:bCs/>
                <w:szCs w:val="24"/>
              </w:rPr>
            </w:pPr>
          </w:p>
        </w:tc>
        <w:tc>
          <w:tcPr>
            <w:tcW w:w="4228" w:type="dxa"/>
          </w:tcPr>
          <w:p w14:paraId="22A8DB90" w14:textId="77777777" w:rsidR="00037244" w:rsidRPr="001E5324" w:rsidRDefault="00037244" w:rsidP="00C272C0">
            <w:pPr>
              <w:rPr>
                <w:rFonts w:cs="Arial"/>
                <w:bCs/>
                <w:szCs w:val="24"/>
              </w:rPr>
            </w:pPr>
          </w:p>
        </w:tc>
      </w:tr>
      <w:tr w:rsidR="00037244" w:rsidRPr="00FD484F" w14:paraId="79F3BC3E" w14:textId="77777777" w:rsidTr="3E5F19C2">
        <w:tc>
          <w:tcPr>
            <w:tcW w:w="5453" w:type="dxa"/>
          </w:tcPr>
          <w:p w14:paraId="569C04D1" w14:textId="77777777" w:rsidR="00037244" w:rsidRPr="001E5324" w:rsidRDefault="00037244" w:rsidP="00C272C0">
            <w:pPr>
              <w:rPr>
                <w:rFonts w:cs="Arial"/>
                <w:bCs/>
                <w:szCs w:val="24"/>
              </w:rPr>
            </w:pPr>
            <w:r w:rsidRPr="001E5324">
              <w:rPr>
                <w:rFonts w:cs="Arial"/>
                <w:bCs/>
                <w:szCs w:val="24"/>
              </w:rPr>
              <w:t xml:space="preserve">26 weeks (Appraisal) </w:t>
            </w:r>
          </w:p>
        </w:tc>
        <w:tc>
          <w:tcPr>
            <w:tcW w:w="795" w:type="dxa"/>
          </w:tcPr>
          <w:p w14:paraId="3A719CB2" w14:textId="77777777" w:rsidR="00037244" w:rsidRPr="001E5324" w:rsidRDefault="00037244" w:rsidP="00C272C0">
            <w:pPr>
              <w:rPr>
                <w:rFonts w:cs="Arial"/>
                <w:bCs/>
                <w:szCs w:val="24"/>
              </w:rPr>
            </w:pPr>
          </w:p>
        </w:tc>
        <w:tc>
          <w:tcPr>
            <w:tcW w:w="4228" w:type="dxa"/>
          </w:tcPr>
          <w:p w14:paraId="3395192E" w14:textId="77777777" w:rsidR="00037244" w:rsidRPr="001E5324" w:rsidRDefault="00037244" w:rsidP="00C272C0">
            <w:pPr>
              <w:rPr>
                <w:rFonts w:cs="Arial"/>
                <w:bCs/>
                <w:szCs w:val="24"/>
              </w:rPr>
            </w:pPr>
          </w:p>
        </w:tc>
      </w:tr>
      <w:tr w:rsidR="00037244" w:rsidRPr="00FD484F" w14:paraId="1B8285F2" w14:textId="77777777" w:rsidTr="007839BB">
        <w:tc>
          <w:tcPr>
            <w:tcW w:w="5453" w:type="dxa"/>
            <w:shd w:val="clear" w:color="auto" w:fill="FFFFFF" w:themeFill="background1"/>
          </w:tcPr>
          <w:p w14:paraId="1689A21E" w14:textId="4BF39005" w:rsidR="00037244" w:rsidRPr="00FD484F" w:rsidRDefault="00037244" w:rsidP="3E5F19C2">
            <w:pPr>
              <w:rPr>
                <w:rFonts w:cs="Arial"/>
                <w:b/>
                <w:bCs/>
              </w:rPr>
            </w:pPr>
            <w:r w:rsidRPr="3E5F19C2">
              <w:rPr>
                <w:rFonts w:cs="Arial"/>
                <w:b/>
                <w:bCs/>
              </w:rPr>
              <w:t xml:space="preserve">Manager Specific </w:t>
            </w:r>
            <w:r w:rsidR="75759475" w:rsidRPr="3E5F19C2">
              <w:rPr>
                <w:rFonts w:cs="Arial"/>
                <w:b/>
                <w:bCs/>
              </w:rPr>
              <w:t xml:space="preserve">/ I1 Managers development checklist can also be used </w:t>
            </w:r>
          </w:p>
        </w:tc>
        <w:tc>
          <w:tcPr>
            <w:tcW w:w="795" w:type="dxa"/>
            <w:shd w:val="clear" w:color="auto" w:fill="FFFFFF" w:themeFill="background1"/>
          </w:tcPr>
          <w:p w14:paraId="391D1BA9" w14:textId="77777777" w:rsidR="00037244" w:rsidRPr="00FD484F" w:rsidRDefault="00037244" w:rsidP="00C272C0">
            <w:pPr>
              <w:rPr>
                <w:rFonts w:cs="Arial"/>
                <w:szCs w:val="24"/>
              </w:rPr>
            </w:pPr>
          </w:p>
        </w:tc>
        <w:tc>
          <w:tcPr>
            <w:tcW w:w="4228" w:type="dxa"/>
            <w:shd w:val="clear" w:color="auto" w:fill="FFFFFF" w:themeFill="background1"/>
          </w:tcPr>
          <w:p w14:paraId="2CBAF62A" w14:textId="77777777" w:rsidR="00037244" w:rsidRPr="00FD484F" w:rsidRDefault="00037244" w:rsidP="00C272C0">
            <w:pPr>
              <w:rPr>
                <w:rFonts w:cs="Arial"/>
                <w:szCs w:val="24"/>
              </w:rPr>
            </w:pPr>
          </w:p>
        </w:tc>
      </w:tr>
      <w:tr w:rsidR="00037244" w:rsidRPr="00FD484F" w14:paraId="5C233D13" w14:textId="77777777" w:rsidTr="3E5F19C2">
        <w:tc>
          <w:tcPr>
            <w:tcW w:w="5453" w:type="dxa"/>
            <w:shd w:val="clear" w:color="auto" w:fill="69DCD1" w:themeFill="accent1" w:themeFillTint="99"/>
          </w:tcPr>
          <w:p w14:paraId="795962D6" w14:textId="77777777" w:rsidR="00037244" w:rsidRPr="00FD484F" w:rsidRDefault="00037244" w:rsidP="00C272C0">
            <w:pPr>
              <w:rPr>
                <w:rFonts w:cs="Arial"/>
                <w:b/>
                <w:szCs w:val="24"/>
              </w:rPr>
            </w:pPr>
            <w:r w:rsidRPr="00FD484F">
              <w:rPr>
                <w:rFonts w:cs="Arial"/>
                <w:b/>
                <w:szCs w:val="24"/>
              </w:rPr>
              <w:t>CQC</w:t>
            </w:r>
          </w:p>
        </w:tc>
        <w:tc>
          <w:tcPr>
            <w:tcW w:w="795" w:type="dxa"/>
            <w:shd w:val="clear" w:color="auto" w:fill="69DCD1" w:themeFill="accent1" w:themeFillTint="99"/>
          </w:tcPr>
          <w:p w14:paraId="7531A858" w14:textId="77777777" w:rsidR="00037244" w:rsidRPr="00FD484F" w:rsidRDefault="00037244" w:rsidP="00C272C0">
            <w:pPr>
              <w:rPr>
                <w:rFonts w:cs="Arial"/>
                <w:szCs w:val="24"/>
              </w:rPr>
            </w:pPr>
            <w:r w:rsidRPr="00FD484F">
              <w:rPr>
                <w:rFonts w:cs="Arial"/>
                <w:b/>
                <w:szCs w:val="24"/>
              </w:rPr>
              <w:t>Tick</w:t>
            </w:r>
          </w:p>
        </w:tc>
        <w:tc>
          <w:tcPr>
            <w:tcW w:w="4228" w:type="dxa"/>
            <w:shd w:val="clear" w:color="auto" w:fill="69DCD1" w:themeFill="accent1" w:themeFillTint="99"/>
          </w:tcPr>
          <w:p w14:paraId="0D143ADF" w14:textId="77777777" w:rsidR="00037244" w:rsidRPr="00FD484F" w:rsidRDefault="00037244" w:rsidP="00C272C0">
            <w:pPr>
              <w:rPr>
                <w:rFonts w:cs="Arial"/>
                <w:b/>
                <w:szCs w:val="24"/>
              </w:rPr>
            </w:pPr>
            <w:r w:rsidRPr="00FD484F">
              <w:rPr>
                <w:rFonts w:cs="Arial"/>
                <w:b/>
                <w:szCs w:val="24"/>
              </w:rPr>
              <w:t>Add date completed / discussed</w:t>
            </w:r>
          </w:p>
        </w:tc>
      </w:tr>
      <w:tr w:rsidR="00037244" w:rsidRPr="00FD484F" w14:paraId="613E85BD" w14:textId="77777777" w:rsidTr="3E5F19C2">
        <w:tc>
          <w:tcPr>
            <w:tcW w:w="5453" w:type="dxa"/>
          </w:tcPr>
          <w:p w14:paraId="4EEAE75B" w14:textId="77777777" w:rsidR="00037244" w:rsidRPr="00FD484F" w:rsidRDefault="00037244" w:rsidP="42008B95">
            <w:pPr>
              <w:rPr>
                <w:rFonts w:cs="Arial"/>
              </w:rPr>
            </w:pPr>
            <w:r w:rsidRPr="42008B95">
              <w:rPr>
                <w:rFonts w:cs="Arial"/>
              </w:rPr>
              <w:t xml:space="preserve">Register new manager using CQC </w:t>
            </w:r>
            <w:bookmarkStart w:id="30" w:name="_Int_AFeDHue0"/>
            <w:r w:rsidRPr="42008B95">
              <w:rPr>
                <w:rFonts w:cs="Arial"/>
              </w:rPr>
              <w:t>DBS</w:t>
            </w:r>
            <w:bookmarkEnd w:id="30"/>
            <w:r w:rsidRPr="42008B95">
              <w:rPr>
                <w:rFonts w:cs="Arial"/>
              </w:rPr>
              <w:t xml:space="preserve"> form</w:t>
            </w:r>
          </w:p>
        </w:tc>
        <w:tc>
          <w:tcPr>
            <w:tcW w:w="795" w:type="dxa"/>
          </w:tcPr>
          <w:p w14:paraId="24BA65A7" w14:textId="77777777" w:rsidR="00037244" w:rsidRPr="00FD484F" w:rsidRDefault="00037244" w:rsidP="00C272C0">
            <w:pPr>
              <w:rPr>
                <w:rFonts w:cs="Arial"/>
                <w:szCs w:val="24"/>
              </w:rPr>
            </w:pPr>
          </w:p>
        </w:tc>
        <w:tc>
          <w:tcPr>
            <w:tcW w:w="4228" w:type="dxa"/>
          </w:tcPr>
          <w:p w14:paraId="1DDA781C" w14:textId="77777777" w:rsidR="00037244" w:rsidRPr="00FD484F" w:rsidRDefault="00037244" w:rsidP="00C272C0">
            <w:pPr>
              <w:rPr>
                <w:rFonts w:cs="Arial"/>
                <w:szCs w:val="24"/>
              </w:rPr>
            </w:pPr>
          </w:p>
        </w:tc>
      </w:tr>
      <w:tr w:rsidR="00037244" w:rsidRPr="00FD484F" w14:paraId="0C818914" w14:textId="77777777" w:rsidTr="3E5F19C2">
        <w:tc>
          <w:tcPr>
            <w:tcW w:w="5453" w:type="dxa"/>
          </w:tcPr>
          <w:p w14:paraId="369D8D03" w14:textId="77777777" w:rsidR="00037244" w:rsidRPr="00FD484F" w:rsidRDefault="00037244" w:rsidP="00C272C0">
            <w:pPr>
              <w:rPr>
                <w:rFonts w:cs="Arial"/>
                <w:szCs w:val="24"/>
              </w:rPr>
            </w:pPr>
            <w:r w:rsidRPr="00FD484F">
              <w:rPr>
                <w:rFonts w:cs="Arial"/>
                <w:szCs w:val="24"/>
              </w:rPr>
              <w:t>Fit Person Interview</w:t>
            </w:r>
          </w:p>
        </w:tc>
        <w:tc>
          <w:tcPr>
            <w:tcW w:w="795" w:type="dxa"/>
          </w:tcPr>
          <w:p w14:paraId="55376E67" w14:textId="77777777" w:rsidR="00037244" w:rsidRPr="00FD484F" w:rsidRDefault="00037244" w:rsidP="00C272C0">
            <w:pPr>
              <w:rPr>
                <w:rFonts w:cs="Arial"/>
                <w:szCs w:val="24"/>
              </w:rPr>
            </w:pPr>
          </w:p>
        </w:tc>
        <w:tc>
          <w:tcPr>
            <w:tcW w:w="4228" w:type="dxa"/>
          </w:tcPr>
          <w:p w14:paraId="4A9335BE" w14:textId="77777777" w:rsidR="00037244" w:rsidRPr="00FD484F" w:rsidRDefault="00037244" w:rsidP="00C272C0">
            <w:pPr>
              <w:rPr>
                <w:rFonts w:cs="Arial"/>
                <w:szCs w:val="24"/>
              </w:rPr>
            </w:pPr>
          </w:p>
        </w:tc>
      </w:tr>
      <w:tr w:rsidR="00037244" w:rsidRPr="00FD484F" w14:paraId="6042CBFD" w14:textId="77777777" w:rsidTr="3E5F19C2">
        <w:tc>
          <w:tcPr>
            <w:tcW w:w="5453" w:type="dxa"/>
          </w:tcPr>
          <w:p w14:paraId="60746994" w14:textId="77777777" w:rsidR="00037244" w:rsidRPr="00FD484F" w:rsidRDefault="00037244" w:rsidP="00C272C0">
            <w:pPr>
              <w:rPr>
                <w:rFonts w:cs="Arial"/>
                <w:szCs w:val="24"/>
              </w:rPr>
            </w:pPr>
            <w:r w:rsidRPr="00FD484F">
              <w:rPr>
                <w:rFonts w:cs="Arial"/>
                <w:szCs w:val="24"/>
              </w:rPr>
              <w:t>CQC New Manager Application</w:t>
            </w:r>
          </w:p>
        </w:tc>
        <w:tc>
          <w:tcPr>
            <w:tcW w:w="795" w:type="dxa"/>
          </w:tcPr>
          <w:p w14:paraId="6D033E23" w14:textId="77777777" w:rsidR="00037244" w:rsidRPr="00FD484F" w:rsidRDefault="00037244" w:rsidP="00C272C0">
            <w:pPr>
              <w:rPr>
                <w:rFonts w:cs="Arial"/>
                <w:szCs w:val="24"/>
              </w:rPr>
            </w:pPr>
          </w:p>
        </w:tc>
        <w:tc>
          <w:tcPr>
            <w:tcW w:w="4228" w:type="dxa"/>
          </w:tcPr>
          <w:p w14:paraId="3073A9B8" w14:textId="77777777" w:rsidR="00037244" w:rsidRPr="00FD484F" w:rsidRDefault="00037244" w:rsidP="00C272C0">
            <w:pPr>
              <w:rPr>
                <w:rFonts w:cs="Arial"/>
                <w:szCs w:val="24"/>
              </w:rPr>
            </w:pPr>
          </w:p>
        </w:tc>
      </w:tr>
      <w:tr w:rsidR="00037244" w:rsidRPr="00FD484F" w14:paraId="16E1D766" w14:textId="77777777" w:rsidTr="3E5F19C2">
        <w:tc>
          <w:tcPr>
            <w:tcW w:w="5453" w:type="dxa"/>
          </w:tcPr>
          <w:p w14:paraId="7D988212" w14:textId="77777777" w:rsidR="00037244" w:rsidRPr="00FD484F" w:rsidRDefault="00037244" w:rsidP="00C272C0">
            <w:pPr>
              <w:rPr>
                <w:rFonts w:cs="Arial"/>
                <w:szCs w:val="24"/>
              </w:rPr>
            </w:pPr>
            <w:r w:rsidRPr="00FD484F">
              <w:rPr>
                <w:rFonts w:cs="Arial"/>
                <w:szCs w:val="24"/>
              </w:rPr>
              <w:t xml:space="preserve">Discuss CQC Notification Forms / Reporting </w:t>
            </w:r>
          </w:p>
        </w:tc>
        <w:tc>
          <w:tcPr>
            <w:tcW w:w="795" w:type="dxa"/>
          </w:tcPr>
          <w:p w14:paraId="5EC2F296" w14:textId="77777777" w:rsidR="00037244" w:rsidRPr="00FD484F" w:rsidRDefault="00037244" w:rsidP="00C272C0">
            <w:pPr>
              <w:rPr>
                <w:rFonts w:cs="Arial"/>
                <w:szCs w:val="24"/>
              </w:rPr>
            </w:pPr>
          </w:p>
        </w:tc>
        <w:tc>
          <w:tcPr>
            <w:tcW w:w="4228" w:type="dxa"/>
          </w:tcPr>
          <w:p w14:paraId="77E13CAE" w14:textId="77777777" w:rsidR="00037244" w:rsidRPr="00FD484F" w:rsidRDefault="00037244" w:rsidP="00C272C0">
            <w:pPr>
              <w:rPr>
                <w:rFonts w:cs="Arial"/>
                <w:szCs w:val="24"/>
              </w:rPr>
            </w:pPr>
          </w:p>
        </w:tc>
      </w:tr>
      <w:tr w:rsidR="00037244" w:rsidRPr="00FD484F" w14:paraId="7CAB157E" w14:textId="77777777" w:rsidTr="3E5F19C2">
        <w:tc>
          <w:tcPr>
            <w:tcW w:w="5453" w:type="dxa"/>
          </w:tcPr>
          <w:p w14:paraId="71112504" w14:textId="77777777" w:rsidR="00037244" w:rsidRPr="00FD484F" w:rsidRDefault="00037244" w:rsidP="00C272C0">
            <w:pPr>
              <w:rPr>
                <w:rFonts w:cs="Arial"/>
                <w:szCs w:val="24"/>
              </w:rPr>
            </w:pPr>
            <w:r w:rsidRPr="00FD484F">
              <w:rPr>
                <w:rFonts w:cs="Arial"/>
                <w:szCs w:val="24"/>
              </w:rPr>
              <w:t xml:space="preserve">Cumberland Care Service Plan </w:t>
            </w:r>
          </w:p>
        </w:tc>
        <w:tc>
          <w:tcPr>
            <w:tcW w:w="795" w:type="dxa"/>
          </w:tcPr>
          <w:p w14:paraId="39C5F6CD" w14:textId="77777777" w:rsidR="00037244" w:rsidRPr="00FD484F" w:rsidRDefault="00037244" w:rsidP="00C272C0">
            <w:pPr>
              <w:rPr>
                <w:rFonts w:cs="Arial"/>
                <w:szCs w:val="24"/>
              </w:rPr>
            </w:pPr>
          </w:p>
        </w:tc>
        <w:tc>
          <w:tcPr>
            <w:tcW w:w="4228" w:type="dxa"/>
          </w:tcPr>
          <w:p w14:paraId="7A99E31F" w14:textId="77777777" w:rsidR="00037244" w:rsidRPr="00FD484F" w:rsidRDefault="00037244" w:rsidP="00C272C0">
            <w:pPr>
              <w:rPr>
                <w:rFonts w:cs="Arial"/>
                <w:szCs w:val="24"/>
              </w:rPr>
            </w:pPr>
          </w:p>
        </w:tc>
      </w:tr>
      <w:tr w:rsidR="00037244" w:rsidRPr="00FD484F" w14:paraId="3F4B39D5" w14:textId="77777777" w:rsidTr="3E5F19C2">
        <w:tc>
          <w:tcPr>
            <w:tcW w:w="5453" w:type="dxa"/>
          </w:tcPr>
          <w:p w14:paraId="4A647F14" w14:textId="77777777" w:rsidR="00037244" w:rsidRPr="00FD484F" w:rsidRDefault="00037244" w:rsidP="00C272C0">
            <w:pPr>
              <w:rPr>
                <w:rFonts w:cs="Arial"/>
                <w:szCs w:val="24"/>
              </w:rPr>
            </w:pPr>
            <w:r w:rsidRPr="00FD484F">
              <w:rPr>
                <w:rFonts w:cs="Arial"/>
                <w:szCs w:val="24"/>
              </w:rPr>
              <w:t xml:space="preserve">Statement of Purpose </w:t>
            </w:r>
          </w:p>
        </w:tc>
        <w:tc>
          <w:tcPr>
            <w:tcW w:w="795" w:type="dxa"/>
          </w:tcPr>
          <w:p w14:paraId="0C6C094C" w14:textId="77777777" w:rsidR="00037244" w:rsidRPr="00FD484F" w:rsidRDefault="00037244" w:rsidP="00C272C0">
            <w:pPr>
              <w:rPr>
                <w:rFonts w:cs="Arial"/>
                <w:szCs w:val="24"/>
              </w:rPr>
            </w:pPr>
          </w:p>
        </w:tc>
        <w:tc>
          <w:tcPr>
            <w:tcW w:w="4228" w:type="dxa"/>
          </w:tcPr>
          <w:p w14:paraId="27AD52B9" w14:textId="77777777" w:rsidR="00037244" w:rsidRPr="00FD484F" w:rsidRDefault="00037244" w:rsidP="00C272C0">
            <w:pPr>
              <w:rPr>
                <w:rFonts w:cs="Arial"/>
                <w:szCs w:val="24"/>
              </w:rPr>
            </w:pPr>
          </w:p>
        </w:tc>
      </w:tr>
      <w:tr w:rsidR="00037244" w:rsidRPr="00FD484F" w14:paraId="3B7FB211" w14:textId="77777777" w:rsidTr="3E5F19C2">
        <w:tc>
          <w:tcPr>
            <w:tcW w:w="5453" w:type="dxa"/>
          </w:tcPr>
          <w:p w14:paraId="43F663D1" w14:textId="77777777" w:rsidR="00037244" w:rsidRPr="00FD484F" w:rsidRDefault="00037244" w:rsidP="00C272C0">
            <w:pPr>
              <w:rPr>
                <w:rFonts w:cs="Arial"/>
                <w:szCs w:val="24"/>
              </w:rPr>
            </w:pPr>
            <w:r w:rsidRPr="00FD484F">
              <w:rPr>
                <w:rFonts w:cs="Arial"/>
                <w:szCs w:val="24"/>
              </w:rPr>
              <w:t xml:space="preserve">Handbooks – Staff / Reablement / Support at Home </w:t>
            </w:r>
          </w:p>
        </w:tc>
        <w:tc>
          <w:tcPr>
            <w:tcW w:w="795" w:type="dxa"/>
          </w:tcPr>
          <w:p w14:paraId="5E600EAF" w14:textId="77777777" w:rsidR="00037244" w:rsidRPr="00FD484F" w:rsidRDefault="00037244" w:rsidP="00C272C0">
            <w:pPr>
              <w:rPr>
                <w:rFonts w:cs="Arial"/>
                <w:szCs w:val="24"/>
              </w:rPr>
            </w:pPr>
          </w:p>
        </w:tc>
        <w:tc>
          <w:tcPr>
            <w:tcW w:w="4228" w:type="dxa"/>
          </w:tcPr>
          <w:p w14:paraId="26202D89" w14:textId="77777777" w:rsidR="00037244" w:rsidRPr="00FD484F" w:rsidRDefault="00037244" w:rsidP="00C272C0">
            <w:pPr>
              <w:rPr>
                <w:rFonts w:cs="Arial"/>
                <w:szCs w:val="24"/>
              </w:rPr>
            </w:pPr>
          </w:p>
        </w:tc>
      </w:tr>
      <w:tr w:rsidR="00037244" w:rsidRPr="00FD484F" w14:paraId="659083FD" w14:textId="77777777" w:rsidTr="3E5F19C2">
        <w:tc>
          <w:tcPr>
            <w:tcW w:w="5453" w:type="dxa"/>
            <w:shd w:val="clear" w:color="auto" w:fill="69DCD1" w:themeFill="accent1" w:themeFillTint="99"/>
          </w:tcPr>
          <w:p w14:paraId="2CDF1317" w14:textId="77777777" w:rsidR="00037244" w:rsidRPr="00FD484F" w:rsidRDefault="00037244" w:rsidP="00C272C0">
            <w:pPr>
              <w:rPr>
                <w:rFonts w:cs="Arial"/>
                <w:b/>
                <w:szCs w:val="24"/>
              </w:rPr>
            </w:pPr>
            <w:r w:rsidRPr="00FD484F">
              <w:rPr>
                <w:rFonts w:cs="Arial"/>
                <w:b/>
                <w:szCs w:val="24"/>
              </w:rPr>
              <w:t>Meet and Greet (If Applicable)</w:t>
            </w:r>
          </w:p>
        </w:tc>
        <w:tc>
          <w:tcPr>
            <w:tcW w:w="795" w:type="dxa"/>
            <w:shd w:val="clear" w:color="auto" w:fill="69DCD1" w:themeFill="accent1" w:themeFillTint="99"/>
          </w:tcPr>
          <w:p w14:paraId="04EC15D4" w14:textId="77777777" w:rsidR="00037244" w:rsidRPr="00FD484F" w:rsidRDefault="00037244" w:rsidP="00C272C0">
            <w:pPr>
              <w:rPr>
                <w:rFonts w:cs="Arial"/>
                <w:szCs w:val="24"/>
              </w:rPr>
            </w:pPr>
            <w:r w:rsidRPr="00FD484F">
              <w:rPr>
                <w:rFonts w:cs="Arial"/>
                <w:b/>
                <w:szCs w:val="24"/>
              </w:rPr>
              <w:t>Tick</w:t>
            </w:r>
          </w:p>
        </w:tc>
        <w:tc>
          <w:tcPr>
            <w:tcW w:w="4228" w:type="dxa"/>
            <w:shd w:val="clear" w:color="auto" w:fill="69DCD1" w:themeFill="accent1" w:themeFillTint="99"/>
          </w:tcPr>
          <w:p w14:paraId="700E0987" w14:textId="77777777" w:rsidR="00037244" w:rsidRPr="00FD484F" w:rsidRDefault="00037244" w:rsidP="00C272C0">
            <w:pPr>
              <w:rPr>
                <w:rFonts w:cs="Arial"/>
                <w:b/>
                <w:szCs w:val="24"/>
              </w:rPr>
            </w:pPr>
            <w:r w:rsidRPr="00FD484F">
              <w:rPr>
                <w:rFonts w:cs="Arial"/>
                <w:b/>
                <w:szCs w:val="24"/>
              </w:rPr>
              <w:t>Add date completed / discussed</w:t>
            </w:r>
          </w:p>
        </w:tc>
      </w:tr>
      <w:tr w:rsidR="00037244" w:rsidRPr="00FD484F" w14:paraId="0CFCBBCA" w14:textId="77777777" w:rsidTr="3E5F19C2">
        <w:tc>
          <w:tcPr>
            <w:tcW w:w="5453" w:type="dxa"/>
          </w:tcPr>
          <w:p w14:paraId="74247C2A" w14:textId="77777777" w:rsidR="00037244" w:rsidRPr="00FD484F" w:rsidRDefault="00037244" w:rsidP="00C272C0">
            <w:pPr>
              <w:rPr>
                <w:rFonts w:cs="Arial"/>
                <w:szCs w:val="24"/>
              </w:rPr>
            </w:pPr>
            <w:r w:rsidRPr="00FD484F">
              <w:rPr>
                <w:rFonts w:cs="Arial"/>
                <w:szCs w:val="24"/>
              </w:rPr>
              <w:t>Meet Adult Social Care Team</w:t>
            </w:r>
          </w:p>
        </w:tc>
        <w:tc>
          <w:tcPr>
            <w:tcW w:w="795" w:type="dxa"/>
          </w:tcPr>
          <w:p w14:paraId="36BC4FBE" w14:textId="77777777" w:rsidR="00037244" w:rsidRPr="00FD484F" w:rsidRDefault="00037244" w:rsidP="00C272C0">
            <w:pPr>
              <w:rPr>
                <w:rFonts w:cs="Arial"/>
                <w:szCs w:val="24"/>
              </w:rPr>
            </w:pPr>
          </w:p>
        </w:tc>
        <w:tc>
          <w:tcPr>
            <w:tcW w:w="4228" w:type="dxa"/>
          </w:tcPr>
          <w:p w14:paraId="714C08DB" w14:textId="77777777" w:rsidR="00037244" w:rsidRPr="00FD484F" w:rsidRDefault="00037244" w:rsidP="00C272C0">
            <w:pPr>
              <w:rPr>
                <w:rFonts w:cs="Arial"/>
                <w:szCs w:val="24"/>
              </w:rPr>
            </w:pPr>
          </w:p>
        </w:tc>
      </w:tr>
      <w:tr w:rsidR="00037244" w:rsidRPr="00FD484F" w14:paraId="04D4C345" w14:textId="77777777" w:rsidTr="3E5F19C2">
        <w:tc>
          <w:tcPr>
            <w:tcW w:w="5453" w:type="dxa"/>
          </w:tcPr>
          <w:p w14:paraId="56BCDC2B" w14:textId="77777777" w:rsidR="00037244" w:rsidRPr="00FD484F" w:rsidRDefault="00037244" w:rsidP="00C272C0">
            <w:pPr>
              <w:rPr>
                <w:rFonts w:cs="Arial"/>
                <w:szCs w:val="24"/>
              </w:rPr>
            </w:pPr>
            <w:r w:rsidRPr="00FD484F">
              <w:rPr>
                <w:rFonts w:cs="Arial"/>
                <w:szCs w:val="24"/>
              </w:rPr>
              <w:t>Attend Managers Meeting</w:t>
            </w:r>
          </w:p>
        </w:tc>
        <w:tc>
          <w:tcPr>
            <w:tcW w:w="795" w:type="dxa"/>
          </w:tcPr>
          <w:p w14:paraId="265748C5" w14:textId="77777777" w:rsidR="00037244" w:rsidRPr="00FD484F" w:rsidRDefault="00037244" w:rsidP="00C272C0">
            <w:pPr>
              <w:rPr>
                <w:rFonts w:cs="Arial"/>
                <w:szCs w:val="24"/>
              </w:rPr>
            </w:pPr>
          </w:p>
        </w:tc>
        <w:tc>
          <w:tcPr>
            <w:tcW w:w="4228" w:type="dxa"/>
          </w:tcPr>
          <w:p w14:paraId="7D8F7DA9" w14:textId="77777777" w:rsidR="00037244" w:rsidRPr="00FD484F" w:rsidRDefault="00037244" w:rsidP="00C272C0">
            <w:pPr>
              <w:rPr>
                <w:rFonts w:cs="Arial"/>
                <w:szCs w:val="24"/>
              </w:rPr>
            </w:pPr>
          </w:p>
        </w:tc>
      </w:tr>
      <w:tr w:rsidR="00037244" w:rsidRPr="00FD484F" w14:paraId="2F747631" w14:textId="77777777" w:rsidTr="3E5F19C2">
        <w:tc>
          <w:tcPr>
            <w:tcW w:w="5453" w:type="dxa"/>
          </w:tcPr>
          <w:p w14:paraId="7153DFBE" w14:textId="77777777" w:rsidR="00037244" w:rsidRPr="00FD484F" w:rsidRDefault="00037244" w:rsidP="00C272C0">
            <w:pPr>
              <w:rPr>
                <w:rFonts w:cs="Arial"/>
                <w:szCs w:val="24"/>
              </w:rPr>
            </w:pPr>
            <w:r w:rsidRPr="00FD484F">
              <w:rPr>
                <w:rFonts w:cs="Arial"/>
                <w:szCs w:val="24"/>
              </w:rPr>
              <w:t>Meet Service Managers</w:t>
            </w:r>
          </w:p>
        </w:tc>
        <w:tc>
          <w:tcPr>
            <w:tcW w:w="795" w:type="dxa"/>
          </w:tcPr>
          <w:p w14:paraId="39BB6646" w14:textId="77777777" w:rsidR="00037244" w:rsidRPr="00FD484F" w:rsidRDefault="00037244" w:rsidP="00C272C0">
            <w:pPr>
              <w:rPr>
                <w:rFonts w:cs="Arial"/>
                <w:szCs w:val="24"/>
              </w:rPr>
            </w:pPr>
          </w:p>
        </w:tc>
        <w:tc>
          <w:tcPr>
            <w:tcW w:w="4228" w:type="dxa"/>
          </w:tcPr>
          <w:p w14:paraId="654F54C8" w14:textId="77777777" w:rsidR="00037244" w:rsidRPr="00FD484F" w:rsidRDefault="00037244" w:rsidP="00C272C0">
            <w:pPr>
              <w:rPr>
                <w:rFonts w:cs="Arial"/>
                <w:szCs w:val="24"/>
              </w:rPr>
            </w:pPr>
          </w:p>
        </w:tc>
      </w:tr>
      <w:tr w:rsidR="00037244" w:rsidRPr="00FD484F" w14:paraId="183FE278" w14:textId="77777777" w:rsidTr="3E5F19C2">
        <w:tc>
          <w:tcPr>
            <w:tcW w:w="5453" w:type="dxa"/>
          </w:tcPr>
          <w:p w14:paraId="21E7011B" w14:textId="77777777" w:rsidR="00037244" w:rsidRPr="00FD484F" w:rsidRDefault="00037244" w:rsidP="00C272C0">
            <w:pPr>
              <w:rPr>
                <w:rFonts w:cs="Arial"/>
                <w:szCs w:val="24"/>
              </w:rPr>
            </w:pPr>
            <w:r w:rsidRPr="00FD484F">
              <w:rPr>
                <w:rFonts w:cs="Arial"/>
                <w:szCs w:val="24"/>
              </w:rPr>
              <w:t xml:space="preserve">Meet Senior Leadership Team </w:t>
            </w:r>
          </w:p>
        </w:tc>
        <w:tc>
          <w:tcPr>
            <w:tcW w:w="795" w:type="dxa"/>
          </w:tcPr>
          <w:p w14:paraId="36223157" w14:textId="77777777" w:rsidR="00037244" w:rsidRPr="00FD484F" w:rsidRDefault="00037244" w:rsidP="00C272C0">
            <w:pPr>
              <w:rPr>
                <w:rFonts w:cs="Arial"/>
                <w:szCs w:val="24"/>
              </w:rPr>
            </w:pPr>
          </w:p>
        </w:tc>
        <w:tc>
          <w:tcPr>
            <w:tcW w:w="4228" w:type="dxa"/>
          </w:tcPr>
          <w:p w14:paraId="58CBA9DA" w14:textId="77777777" w:rsidR="00037244" w:rsidRPr="00FD484F" w:rsidRDefault="00037244" w:rsidP="00C272C0">
            <w:pPr>
              <w:rPr>
                <w:rFonts w:cs="Arial"/>
                <w:szCs w:val="24"/>
              </w:rPr>
            </w:pPr>
          </w:p>
        </w:tc>
      </w:tr>
      <w:tr w:rsidR="00037244" w:rsidRPr="00FD484F" w14:paraId="23D706C7" w14:textId="77777777" w:rsidTr="3E5F19C2">
        <w:tc>
          <w:tcPr>
            <w:tcW w:w="5453" w:type="dxa"/>
          </w:tcPr>
          <w:p w14:paraId="65DFDA00" w14:textId="77777777" w:rsidR="00037244" w:rsidRPr="00FD484F" w:rsidRDefault="00037244" w:rsidP="00C272C0">
            <w:pPr>
              <w:rPr>
                <w:rFonts w:cs="Arial"/>
                <w:szCs w:val="24"/>
              </w:rPr>
            </w:pPr>
            <w:r w:rsidRPr="00FD484F">
              <w:rPr>
                <w:rFonts w:cs="Arial"/>
                <w:szCs w:val="24"/>
              </w:rPr>
              <w:t xml:space="preserve">Meet with Finance Team / Book Training </w:t>
            </w:r>
          </w:p>
        </w:tc>
        <w:tc>
          <w:tcPr>
            <w:tcW w:w="795" w:type="dxa"/>
          </w:tcPr>
          <w:p w14:paraId="57BB2BFB" w14:textId="77777777" w:rsidR="00037244" w:rsidRPr="00FD484F" w:rsidRDefault="00037244" w:rsidP="00C272C0">
            <w:pPr>
              <w:rPr>
                <w:rFonts w:cs="Arial"/>
                <w:szCs w:val="24"/>
              </w:rPr>
            </w:pPr>
          </w:p>
        </w:tc>
        <w:tc>
          <w:tcPr>
            <w:tcW w:w="4228" w:type="dxa"/>
          </w:tcPr>
          <w:p w14:paraId="4293314C" w14:textId="77777777" w:rsidR="00037244" w:rsidRPr="00FD484F" w:rsidRDefault="00037244" w:rsidP="00C272C0">
            <w:pPr>
              <w:rPr>
                <w:rFonts w:cs="Arial"/>
                <w:szCs w:val="24"/>
              </w:rPr>
            </w:pPr>
          </w:p>
        </w:tc>
      </w:tr>
      <w:tr w:rsidR="00037244" w:rsidRPr="00FD484F" w14:paraId="732EE280" w14:textId="77777777" w:rsidTr="3E5F19C2">
        <w:tc>
          <w:tcPr>
            <w:tcW w:w="5453" w:type="dxa"/>
            <w:shd w:val="clear" w:color="auto" w:fill="69DCD1" w:themeFill="accent1" w:themeFillTint="99"/>
          </w:tcPr>
          <w:p w14:paraId="0B2BD5CA" w14:textId="77777777" w:rsidR="00037244" w:rsidRPr="00FD484F" w:rsidRDefault="00037244" w:rsidP="00C272C0">
            <w:pPr>
              <w:rPr>
                <w:rFonts w:cs="Arial"/>
                <w:b/>
                <w:szCs w:val="24"/>
              </w:rPr>
            </w:pPr>
            <w:r w:rsidRPr="00FD484F">
              <w:rPr>
                <w:rFonts w:cs="Arial"/>
                <w:b/>
                <w:szCs w:val="24"/>
              </w:rPr>
              <w:t xml:space="preserve">Quality Assurance and Governance </w:t>
            </w:r>
          </w:p>
        </w:tc>
        <w:tc>
          <w:tcPr>
            <w:tcW w:w="795" w:type="dxa"/>
            <w:shd w:val="clear" w:color="auto" w:fill="69DCD1" w:themeFill="accent1" w:themeFillTint="99"/>
          </w:tcPr>
          <w:p w14:paraId="2BB56387" w14:textId="77777777" w:rsidR="00037244" w:rsidRPr="00FD484F" w:rsidRDefault="00037244" w:rsidP="00C272C0">
            <w:pPr>
              <w:rPr>
                <w:rFonts w:cs="Arial"/>
                <w:szCs w:val="24"/>
              </w:rPr>
            </w:pPr>
            <w:r w:rsidRPr="00FD484F">
              <w:rPr>
                <w:rFonts w:cs="Arial"/>
                <w:b/>
                <w:szCs w:val="24"/>
              </w:rPr>
              <w:t>Tick</w:t>
            </w:r>
          </w:p>
        </w:tc>
        <w:tc>
          <w:tcPr>
            <w:tcW w:w="4228" w:type="dxa"/>
            <w:shd w:val="clear" w:color="auto" w:fill="69DCD1" w:themeFill="accent1" w:themeFillTint="99"/>
          </w:tcPr>
          <w:p w14:paraId="68B7EDE9" w14:textId="77777777" w:rsidR="00037244" w:rsidRPr="00FD484F" w:rsidRDefault="00037244" w:rsidP="00C272C0">
            <w:pPr>
              <w:rPr>
                <w:rFonts w:cs="Arial"/>
                <w:b/>
                <w:szCs w:val="24"/>
              </w:rPr>
            </w:pPr>
            <w:r w:rsidRPr="00FD484F">
              <w:rPr>
                <w:rFonts w:cs="Arial"/>
                <w:b/>
                <w:szCs w:val="24"/>
              </w:rPr>
              <w:t>Add date completed / discussed</w:t>
            </w:r>
          </w:p>
        </w:tc>
      </w:tr>
      <w:tr w:rsidR="00037244" w:rsidRPr="00FD484F" w14:paraId="3C92CC8C" w14:textId="77777777" w:rsidTr="3E5F19C2">
        <w:tc>
          <w:tcPr>
            <w:tcW w:w="5453" w:type="dxa"/>
          </w:tcPr>
          <w:p w14:paraId="68B4470D" w14:textId="61524C1A" w:rsidR="00037244" w:rsidRPr="00FD484F" w:rsidRDefault="00037244" w:rsidP="42008B95">
            <w:pPr>
              <w:rPr>
                <w:rFonts w:cs="Arial"/>
              </w:rPr>
            </w:pPr>
            <w:r w:rsidRPr="42008B95">
              <w:rPr>
                <w:rFonts w:cs="Arial"/>
              </w:rPr>
              <w:t xml:space="preserve">Performance Dashboard / Share Point / </w:t>
            </w:r>
            <w:bookmarkStart w:id="31" w:name="_Int_Jy7EM900"/>
            <w:r w:rsidRPr="42008B95">
              <w:rPr>
                <w:rFonts w:cs="Arial"/>
              </w:rPr>
              <w:t>QA</w:t>
            </w:r>
            <w:bookmarkEnd w:id="31"/>
            <w:r w:rsidRPr="42008B95">
              <w:rPr>
                <w:rFonts w:cs="Arial"/>
              </w:rPr>
              <w:t xml:space="preserve"> Strategy</w:t>
            </w:r>
            <w:r w:rsidR="4FD98139" w:rsidRPr="42008B95">
              <w:rPr>
                <w:rFonts w:cs="Arial"/>
              </w:rPr>
              <w:t xml:space="preserve"> / </w:t>
            </w:r>
            <w:bookmarkStart w:id="32" w:name="_Int_4kbgpr8q"/>
            <w:r w:rsidR="4FD98139" w:rsidRPr="42008B95">
              <w:rPr>
                <w:rFonts w:cs="Arial"/>
              </w:rPr>
              <w:t>CES</w:t>
            </w:r>
            <w:bookmarkEnd w:id="32"/>
            <w:r w:rsidR="4FD98139" w:rsidRPr="42008B95">
              <w:rPr>
                <w:rFonts w:cs="Arial"/>
              </w:rPr>
              <w:t xml:space="preserve"> Reporting </w:t>
            </w:r>
            <w:r w:rsidRPr="42008B95">
              <w:rPr>
                <w:rFonts w:cs="Arial"/>
              </w:rPr>
              <w:t xml:space="preserve"> </w:t>
            </w:r>
          </w:p>
        </w:tc>
        <w:tc>
          <w:tcPr>
            <w:tcW w:w="795" w:type="dxa"/>
          </w:tcPr>
          <w:p w14:paraId="6716B5FB" w14:textId="77777777" w:rsidR="00037244" w:rsidRPr="00FD484F" w:rsidRDefault="00037244" w:rsidP="00C272C0">
            <w:pPr>
              <w:rPr>
                <w:rFonts w:cs="Arial"/>
                <w:szCs w:val="24"/>
              </w:rPr>
            </w:pPr>
          </w:p>
        </w:tc>
        <w:tc>
          <w:tcPr>
            <w:tcW w:w="4228" w:type="dxa"/>
          </w:tcPr>
          <w:p w14:paraId="6D504C7A" w14:textId="77777777" w:rsidR="00037244" w:rsidRPr="00FD484F" w:rsidRDefault="00037244" w:rsidP="00C272C0">
            <w:pPr>
              <w:rPr>
                <w:rFonts w:cs="Arial"/>
                <w:szCs w:val="24"/>
              </w:rPr>
            </w:pPr>
          </w:p>
        </w:tc>
      </w:tr>
      <w:tr w:rsidR="00037244" w:rsidRPr="00FD484F" w14:paraId="4C31E438" w14:textId="77777777" w:rsidTr="3E5F19C2">
        <w:tc>
          <w:tcPr>
            <w:tcW w:w="5453" w:type="dxa"/>
          </w:tcPr>
          <w:p w14:paraId="66BDE3CF" w14:textId="77777777" w:rsidR="00037244" w:rsidRPr="00FD484F" w:rsidRDefault="00037244" w:rsidP="00C272C0">
            <w:pPr>
              <w:rPr>
                <w:rFonts w:cs="Arial"/>
                <w:szCs w:val="24"/>
              </w:rPr>
            </w:pPr>
            <w:r w:rsidRPr="00FD484F">
              <w:rPr>
                <w:rFonts w:cs="Arial"/>
                <w:szCs w:val="24"/>
              </w:rPr>
              <w:t>Process For Internal Audits and Reports</w:t>
            </w:r>
          </w:p>
        </w:tc>
        <w:tc>
          <w:tcPr>
            <w:tcW w:w="795" w:type="dxa"/>
          </w:tcPr>
          <w:p w14:paraId="1DD96AF2" w14:textId="77777777" w:rsidR="00037244" w:rsidRPr="00FD484F" w:rsidRDefault="00037244" w:rsidP="00C272C0">
            <w:pPr>
              <w:rPr>
                <w:rFonts w:cs="Arial"/>
                <w:szCs w:val="24"/>
              </w:rPr>
            </w:pPr>
          </w:p>
        </w:tc>
        <w:tc>
          <w:tcPr>
            <w:tcW w:w="4228" w:type="dxa"/>
          </w:tcPr>
          <w:p w14:paraId="38E88B39" w14:textId="77777777" w:rsidR="00037244" w:rsidRPr="00FD484F" w:rsidRDefault="00037244" w:rsidP="00C272C0">
            <w:pPr>
              <w:rPr>
                <w:rFonts w:cs="Arial"/>
                <w:szCs w:val="24"/>
              </w:rPr>
            </w:pPr>
          </w:p>
        </w:tc>
      </w:tr>
    </w:tbl>
    <w:p w14:paraId="5FEC4ACF" w14:textId="77777777" w:rsidR="00037244" w:rsidRPr="00CF41DA" w:rsidRDefault="00037244" w:rsidP="00037244">
      <w:pPr>
        <w:spacing w:after="0"/>
        <w:ind w:left="-709"/>
        <w:rPr>
          <w:rFonts w:cs="Arial"/>
          <w:sz w:val="22"/>
        </w:rPr>
      </w:pPr>
      <w:r w:rsidRPr="00CF41DA">
        <w:rPr>
          <w:rFonts w:cs="Arial"/>
          <w:sz w:val="22"/>
        </w:rPr>
        <w:t xml:space="preserve">On completion of the whole induction programme </w:t>
      </w:r>
    </w:p>
    <w:p w14:paraId="06FEDF2A" w14:textId="67776EE3" w:rsidR="00037244" w:rsidRPr="00CF41DA" w:rsidRDefault="00037244" w:rsidP="42008B95">
      <w:pPr>
        <w:ind w:left="-709"/>
        <w:rPr>
          <w:rFonts w:cs="Arial"/>
          <w:sz w:val="22"/>
        </w:rPr>
      </w:pPr>
      <w:r w:rsidRPr="00CF41DA">
        <w:rPr>
          <w:rFonts w:cs="Arial"/>
          <w:sz w:val="22"/>
        </w:rPr>
        <w:t xml:space="preserve">I confirm that I discussed, </w:t>
      </w:r>
      <w:bookmarkStart w:id="33" w:name="_Int_PZre3vOA"/>
      <w:proofErr w:type="gramStart"/>
      <w:r w:rsidRPr="00CF41DA">
        <w:rPr>
          <w:rFonts w:cs="Arial"/>
          <w:sz w:val="22"/>
        </w:rPr>
        <w:t>understood</w:t>
      </w:r>
      <w:bookmarkEnd w:id="33"/>
      <w:proofErr w:type="gramEnd"/>
      <w:r w:rsidRPr="00CF41DA">
        <w:rPr>
          <w:rFonts w:cs="Arial"/>
          <w:sz w:val="22"/>
        </w:rPr>
        <w:t xml:space="preserve"> and received the relevant information about this document</w:t>
      </w:r>
      <w:r w:rsidR="0CEF0F62" w:rsidRPr="00CF41DA">
        <w:rPr>
          <w:rFonts w:cs="Arial"/>
          <w:sz w:val="22"/>
        </w:rPr>
        <w:t xml:space="preserve">. </w:t>
      </w:r>
    </w:p>
    <w:p w14:paraId="7AC3FA50" w14:textId="77777777" w:rsidR="00037244" w:rsidRPr="00CF41DA" w:rsidRDefault="00037244" w:rsidP="00CF41DA">
      <w:pPr>
        <w:spacing w:after="0" w:line="265" w:lineRule="auto"/>
        <w:ind w:left="-111" w:hanging="10"/>
        <w:rPr>
          <w:rFonts w:eastAsia="Arial" w:cs="Arial"/>
          <w:b/>
          <w:color w:val="000000"/>
          <w:sz w:val="22"/>
          <w:lang w:eastAsia="en-GB"/>
        </w:rPr>
      </w:pPr>
      <w:r w:rsidRPr="00CF41DA">
        <w:rPr>
          <w:rFonts w:eastAsia="Arial" w:cs="Arial"/>
          <w:b/>
          <w:color w:val="000000"/>
          <w:sz w:val="22"/>
          <w:lang w:eastAsia="en-GB"/>
        </w:rPr>
        <w:t xml:space="preserve">Manager / Supervisor signature: </w:t>
      </w:r>
      <w:r w:rsidRPr="00CF41DA">
        <w:rPr>
          <w:rFonts w:eastAsia="Arial" w:cs="Arial"/>
          <w:bCs/>
          <w:color w:val="000000"/>
          <w:sz w:val="22"/>
          <w:lang w:eastAsia="en-GB"/>
        </w:rPr>
        <w:t xml:space="preserve">                                                        </w:t>
      </w:r>
      <w:r w:rsidRPr="00CF41DA">
        <w:rPr>
          <w:rFonts w:eastAsia="Arial" w:cs="Arial"/>
          <w:b/>
          <w:color w:val="000000"/>
          <w:sz w:val="22"/>
          <w:lang w:eastAsia="en-GB"/>
        </w:rPr>
        <w:t xml:space="preserve"> Date:</w:t>
      </w:r>
      <w:r w:rsidRPr="00CF41DA">
        <w:rPr>
          <w:rFonts w:eastAsia="Arial" w:cs="Arial"/>
          <w:bCs/>
          <w:color w:val="000000"/>
          <w:sz w:val="22"/>
          <w:lang w:eastAsia="en-GB"/>
        </w:rPr>
        <w:t xml:space="preserve"> </w:t>
      </w:r>
      <w:r w:rsidRPr="00CF41DA">
        <w:rPr>
          <w:rFonts w:eastAsia="Arial" w:cs="Arial"/>
          <w:b/>
          <w:color w:val="000000"/>
          <w:sz w:val="22"/>
          <w:lang w:eastAsia="en-GB"/>
        </w:rPr>
        <w:t xml:space="preserve"> </w:t>
      </w:r>
    </w:p>
    <w:p w14:paraId="3231F075" w14:textId="5019060A" w:rsidR="00E54345" w:rsidRPr="00CF41DA" w:rsidRDefault="00037244" w:rsidP="003F19A2">
      <w:pPr>
        <w:spacing w:after="209" w:line="265" w:lineRule="auto"/>
        <w:ind w:left="-111" w:hanging="10"/>
        <w:rPr>
          <w:rFonts w:cs="Arial"/>
          <w:sz w:val="22"/>
        </w:rPr>
      </w:pPr>
      <w:r w:rsidRPr="00CF41DA">
        <w:rPr>
          <w:rFonts w:eastAsia="Arial" w:cs="Arial"/>
          <w:b/>
          <w:color w:val="000000"/>
          <w:sz w:val="22"/>
          <w:lang w:eastAsia="en-GB"/>
        </w:rPr>
        <w:t>Employee signature:</w:t>
      </w:r>
      <w:r w:rsidRPr="00CF41DA">
        <w:rPr>
          <w:rFonts w:eastAsia="Arial" w:cs="Arial"/>
          <w:bCs/>
          <w:color w:val="000000"/>
          <w:sz w:val="22"/>
          <w:lang w:eastAsia="en-GB"/>
        </w:rPr>
        <w:t xml:space="preserve"> </w:t>
      </w:r>
      <w:r w:rsidRPr="00CF41DA">
        <w:rPr>
          <w:rFonts w:eastAsia="Arial" w:cs="Arial"/>
          <w:b/>
          <w:color w:val="000000"/>
          <w:sz w:val="22"/>
          <w:lang w:eastAsia="en-GB"/>
        </w:rPr>
        <w:t xml:space="preserve">  </w:t>
      </w:r>
      <w:r w:rsidRPr="00CF41DA">
        <w:rPr>
          <w:rFonts w:eastAsia="Arial" w:cs="Arial"/>
          <w:b/>
          <w:color w:val="000000"/>
          <w:sz w:val="22"/>
          <w:lang w:eastAsia="en-GB"/>
        </w:rPr>
        <w:tab/>
      </w:r>
      <w:r w:rsidRPr="00CF41DA">
        <w:rPr>
          <w:rFonts w:eastAsia="Arial" w:cs="Arial"/>
          <w:b/>
          <w:color w:val="000000"/>
          <w:sz w:val="22"/>
          <w:lang w:eastAsia="en-GB"/>
        </w:rPr>
        <w:tab/>
      </w:r>
      <w:r w:rsidRPr="00CF41DA">
        <w:rPr>
          <w:rFonts w:eastAsia="Arial" w:cs="Arial"/>
          <w:b/>
          <w:color w:val="000000"/>
          <w:sz w:val="22"/>
          <w:lang w:eastAsia="en-GB"/>
        </w:rPr>
        <w:tab/>
      </w:r>
      <w:r w:rsidRPr="00CF41DA">
        <w:rPr>
          <w:rFonts w:eastAsia="Arial" w:cs="Arial"/>
          <w:b/>
          <w:color w:val="000000"/>
          <w:sz w:val="22"/>
          <w:lang w:eastAsia="en-GB"/>
        </w:rPr>
        <w:tab/>
      </w:r>
      <w:r w:rsidRPr="00CF41DA">
        <w:rPr>
          <w:rFonts w:eastAsia="Arial" w:cs="Arial"/>
          <w:b/>
          <w:color w:val="000000"/>
          <w:sz w:val="22"/>
          <w:lang w:eastAsia="en-GB"/>
        </w:rPr>
        <w:tab/>
      </w:r>
      <w:r w:rsidRPr="00CF41DA">
        <w:rPr>
          <w:rFonts w:eastAsia="Arial" w:cs="Arial"/>
          <w:b/>
          <w:color w:val="000000"/>
          <w:sz w:val="22"/>
          <w:lang w:eastAsia="en-GB"/>
        </w:rPr>
        <w:tab/>
      </w:r>
      <w:r w:rsidR="00CF41DA">
        <w:rPr>
          <w:rFonts w:eastAsia="Arial" w:cs="Arial"/>
          <w:b/>
          <w:color w:val="000000"/>
          <w:sz w:val="22"/>
          <w:lang w:eastAsia="en-GB"/>
        </w:rPr>
        <w:t xml:space="preserve">     </w:t>
      </w:r>
      <w:r w:rsidRPr="00CF41DA">
        <w:rPr>
          <w:rFonts w:eastAsia="Arial" w:cs="Arial"/>
          <w:b/>
          <w:color w:val="000000"/>
          <w:sz w:val="22"/>
          <w:lang w:eastAsia="en-GB"/>
        </w:rPr>
        <w:t xml:space="preserve">Date: </w:t>
      </w:r>
      <w:bookmarkEnd w:id="1"/>
    </w:p>
    <w:sectPr w:rsidR="00E54345" w:rsidRPr="00CF41DA" w:rsidSect="00245F9D">
      <w:headerReference w:type="even" r:id="rId12"/>
      <w:headerReference w:type="default" r:id="rId13"/>
      <w:footerReference w:type="even" r:id="rId14"/>
      <w:footerReference w:type="default" r:id="rId15"/>
      <w:headerReference w:type="first" r:id="rId16"/>
      <w:footerReference w:type="first" r:id="rId17"/>
      <w:pgSz w:w="11906" w:h="16838"/>
      <w:pgMar w:top="1135" w:right="1134" w:bottom="1560" w:left="1134" w:header="85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AD63" w14:textId="77777777" w:rsidR="00374085" w:rsidRDefault="00374085" w:rsidP="009C49BB">
      <w:pPr>
        <w:spacing w:after="0" w:line="240" w:lineRule="auto"/>
      </w:pPr>
      <w:r>
        <w:separator/>
      </w:r>
    </w:p>
  </w:endnote>
  <w:endnote w:type="continuationSeparator" w:id="0">
    <w:p w14:paraId="06E172A3" w14:textId="77777777" w:rsidR="00374085" w:rsidRDefault="00374085" w:rsidP="009C49BB">
      <w:pPr>
        <w:spacing w:after="0" w:line="240" w:lineRule="auto"/>
      </w:pPr>
      <w:r>
        <w:continuationSeparator/>
      </w:r>
    </w:p>
  </w:endnote>
  <w:endnote w:type="continuationNotice" w:id="1">
    <w:p w14:paraId="5EC48EAA" w14:textId="77777777" w:rsidR="00374085" w:rsidRDefault="00374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oleil">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9A81" w14:textId="77777777" w:rsidR="00B63283" w:rsidRDefault="00B63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269448"/>
      <w:docPartObj>
        <w:docPartGallery w:val="Page Numbers (Bottom of Page)"/>
        <w:docPartUnique/>
      </w:docPartObj>
    </w:sdtPr>
    <w:sdtEndPr>
      <w:rPr>
        <w:noProof/>
      </w:rPr>
    </w:sdtEndPr>
    <w:sdtContent>
      <w:p w14:paraId="0D0EC205" w14:textId="1C7E733E" w:rsidR="00B63283" w:rsidRDefault="00B632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0AE397" w14:textId="65FFA57C" w:rsidR="009C49BB" w:rsidRPr="00B63283" w:rsidRDefault="009C49BB" w:rsidP="00B63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079"/>
      <w:gridCol w:w="830"/>
      <w:gridCol w:w="1209"/>
      <w:gridCol w:w="915"/>
      <w:gridCol w:w="1345"/>
      <w:gridCol w:w="1365"/>
      <w:gridCol w:w="1365"/>
    </w:tblGrid>
    <w:tr w:rsidR="00B63283" w:rsidRPr="001728A7" w14:paraId="4C7D20CA" w14:textId="77777777" w:rsidTr="00B63283">
      <w:trPr>
        <w:jc w:val="center"/>
      </w:trPr>
      <w:tc>
        <w:tcPr>
          <w:tcW w:w="1079" w:type="dxa"/>
        </w:tcPr>
        <w:p w14:paraId="5B7CF89A" w14:textId="77777777" w:rsidR="00B63283" w:rsidRPr="001728A7" w:rsidRDefault="00B63283" w:rsidP="00B63283">
          <w:pPr>
            <w:pStyle w:val="Header"/>
            <w:jc w:val="center"/>
            <w:rPr>
              <w:rFonts w:cs="Arial"/>
              <w:noProof/>
              <w:sz w:val="16"/>
              <w:szCs w:val="16"/>
            </w:rPr>
          </w:pPr>
          <w:r>
            <w:rPr>
              <w:rFonts w:cs="Arial"/>
              <w:noProof/>
              <w:sz w:val="16"/>
              <w:szCs w:val="16"/>
            </w:rPr>
            <w:t>Extra Care Housing Servce</w:t>
          </w:r>
        </w:p>
      </w:tc>
      <w:tc>
        <w:tcPr>
          <w:tcW w:w="1079" w:type="dxa"/>
          <w:shd w:val="clear" w:color="auto" w:fill="auto"/>
        </w:tcPr>
        <w:p w14:paraId="645A1E22" w14:textId="77777777" w:rsidR="00B63283" w:rsidRPr="001728A7" w:rsidRDefault="00B63283" w:rsidP="00B63283">
          <w:pPr>
            <w:pStyle w:val="Header"/>
            <w:jc w:val="center"/>
            <w:rPr>
              <w:rFonts w:cs="Arial"/>
              <w:noProof/>
              <w:sz w:val="16"/>
              <w:szCs w:val="16"/>
            </w:rPr>
          </w:pPr>
          <w:r>
            <w:rPr>
              <w:rFonts w:cs="Arial"/>
              <w:noProof/>
              <w:sz w:val="16"/>
              <w:szCs w:val="16"/>
            </w:rPr>
            <w:t xml:space="preserve">Support at Home </w:t>
          </w:r>
          <w:r w:rsidRPr="001728A7">
            <w:rPr>
              <w:rFonts w:cs="Arial"/>
              <w:noProof/>
              <w:sz w:val="16"/>
              <w:szCs w:val="16"/>
            </w:rPr>
            <w:t>Service</w:t>
          </w:r>
        </w:p>
      </w:tc>
      <w:tc>
        <w:tcPr>
          <w:tcW w:w="830" w:type="dxa"/>
          <w:shd w:val="clear" w:color="auto" w:fill="auto"/>
        </w:tcPr>
        <w:p w14:paraId="7042F7A8" w14:textId="77777777" w:rsidR="00B63283" w:rsidRPr="001728A7" w:rsidRDefault="00B63283" w:rsidP="00B63283">
          <w:pPr>
            <w:pStyle w:val="Header"/>
            <w:jc w:val="center"/>
            <w:rPr>
              <w:rFonts w:cs="Arial"/>
              <w:bCs/>
              <w:sz w:val="16"/>
              <w:szCs w:val="16"/>
            </w:rPr>
          </w:pPr>
          <w:r w:rsidRPr="001728A7">
            <w:rPr>
              <w:rFonts w:cs="Arial"/>
              <w:bCs/>
              <w:sz w:val="16"/>
              <w:szCs w:val="16"/>
            </w:rPr>
            <w:t xml:space="preserve">OA Day </w:t>
          </w:r>
          <w:r>
            <w:rPr>
              <w:rFonts w:cs="Arial"/>
              <w:bCs/>
              <w:sz w:val="16"/>
              <w:szCs w:val="16"/>
            </w:rPr>
            <w:t xml:space="preserve">Services </w:t>
          </w:r>
        </w:p>
      </w:tc>
      <w:tc>
        <w:tcPr>
          <w:tcW w:w="1209" w:type="dxa"/>
          <w:shd w:val="clear" w:color="auto" w:fill="auto"/>
        </w:tcPr>
        <w:p w14:paraId="5423EB28" w14:textId="77777777" w:rsidR="00B63283" w:rsidRPr="001728A7" w:rsidRDefault="00B63283" w:rsidP="00B63283">
          <w:pPr>
            <w:pStyle w:val="Header"/>
            <w:jc w:val="center"/>
            <w:rPr>
              <w:rFonts w:cs="Arial"/>
              <w:bCs/>
              <w:sz w:val="16"/>
              <w:szCs w:val="16"/>
            </w:rPr>
          </w:pPr>
          <w:r w:rsidRPr="001728A7">
            <w:rPr>
              <w:rFonts w:cs="Arial"/>
              <w:bCs/>
              <w:sz w:val="16"/>
              <w:szCs w:val="16"/>
            </w:rPr>
            <w:t xml:space="preserve">Residential </w:t>
          </w:r>
          <w:r>
            <w:rPr>
              <w:rFonts w:cs="Arial"/>
              <w:bCs/>
              <w:sz w:val="16"/>
              <w:szCs w:val="16"/>
            </w:rPr>
            <w:t xml:space="preserve">Services </w:t>
          </w:r>
        </w:p>
      </w:tc>
      <w:tc>
        <w:tcPr>
          <w:tcW w:w="915" w:type="dxa"/>
          <w:shd w:val="clear" w:color="auto" w:fill="auto"/>
        </w:tcPr>
        <w:p w14:paraId="01013294" w14:textId="77777777" w:rsidR="00B63283" w:rsidRPr="001728A7" w:rsidRDefault="00B63283" w:rsidP="00B63283">
          <w:pPr>
            <w:pStyle w:val="Header"/>
            <w:jc w:val="center"/>
            <w:rPr>
              <w:rFonts w:cs="Arial"/>
              <w:bCs/>
              <w:sz w:val="16"/>
              <w:szCs w:val="16"/>
            </w:rPr>
          </w:pPr>
          <w:r w:rsidRPr="001728A7">
            <w:rPr>
              <w:rFonts w:cs="Arial"/>
              <w:bCs/>
              <w:sz w:val="16"/>
              <w:szCs w:val="16"/>
            </w:rPr>
            <w:t>DMH Day Services</w:t>
          </w:r>
        </w:p>
      </w:tc>
      <w:tc>
        <w:tcPr>
          <w:tcW w:w="1345" w:type="dxa"/>
          <w:shd w:val="clear" w:color="auto" w:fill="auto"/>
        </w:tcPr>
        <w:p w14:paraId="25FE1176" w14:textId="77777777" w:rsidR="00B63283" w:rsidRPr="001728A7" w:rsidRDefault="00B63283" w:rsidP="00B63283">
          <w:pPr>
            <w:pStyle w:val="Header"/>
            <w:jc w:val="center"/>
            <w:rPr>
              <w:rFonts w:cs="Arial"/>
              <w:bCs/>
              <w:sz w:val="16"/>
              <w:szCs w:val="16"/>
            </w:rPr>
          </w:pPr>
          <w:r w:rsidRPr="001728A7">
            <w:rPr>
              <w:rFonts w:cs="Arial"/>
              <w:bCs/>
              <w:sz w:val="16"/>
              <w:szCs w:val="16"/>
            </w:rPr>
            <w:t>DMH Supported Living</w:t>
          </w:r>
          <w:r>
            <w:rPr>
              <w:rFonts w:cs="Arial"/>
              <w:bCs/>
              <w:sz w:val="16"/>
              <w:szCs w:val="16"/>
            </w:rPr>
            <w:t xml:space="preserve"> Services</w:t>
          </w:r>
        </w:p>
      </w:tc>
      <w:tc>
        <w:tcPr>
          <w:tcW w:w="1365" w:type="dxa"/>
        </w:tcPr>
        <w:p w14:paraId="1EF0B077" w14:textId="77777777" w:rsidR="00B63283" w:rsidRDefault="00B63283" w:rsidP="00B63283">
          <w:pPr>
            <w:pStyle w:val="Header"/>
            <w:jc w:val="center"/>
            <w:rPr>
              <w:rFonts w:cs="Arial"/>
              <w:bCs/>
              <w:sz w:val="16"/>
              <w:szCs w:val="16"/>
            </w:rPr>
          </w:pPr>
          <w:r>
            <w:rPr>
              <w:rFonts w:cs="Arial"/>
              <w:bCs/>
              <w:sz w:val="16"/>
              <w:szCs w:val="16"/>
            </w:rPr>
            <w:t>Community Equipment Services</w:t>
          </w:r>
        </w:p>
      </w:tc>
      <w:tc>
        <w:tcPr>
          <w:tcW w:w="1365" w:type="dxa"/>
          <w:shd w:val="clear" w:color="auto" w:fill="auto"/>
        </w:tcPr>
        <w:p w14:paraId="12AE86FC" w14:textId="77777777" w:rsidR="00B63283" w:rsidRPr="001728A7" w:rsidRDefault="00B63283" w:rsidP="00B63283">
          <w:pPr>
            <w:pStyle w:val="Header"/>
            <w:jc w:val="center"/>
            <w:rPr>
              <w:rFonts w:cs="Arial"/>
              <w:bCs/>
              <w:sz w:val="16"/>
              <w:szCs w:val="16"/>
            </w:rPr>
          </w:pPr>
          <w:r>
            <w:rPr>
              <w:rFonts w:cs="Arial"/>
              <w:bCs/>
              <w:sz w:val="16"/>
              <w:szCs w:val="16"/>
            </w:rPr>
            <w:t>Shared Lives</w:t>
          </w:r>
          <w:r w:rsidRPr="001728A7">
            <w:rPr>
              <w:rFonts w:cs="Arial"/>
              <w:bCs/>
              <w:sz w:val="16"/>
              <w:szCs w:val="16"/>
            </w:rPr>
            <w:t xml:space="preserve"> Service</w:t>
          </w:r>
        </w:p>
      </w:tc>
    </w:tr>
    <w:tr w:rsidR="00B63283" w:rsidRPr="001728A7" w14:paraId="07FA803A" w14:textId="77777777" w:rsidTr="00B63283">
      <w:trPr>
        <w:jc w:val="center"/>
      </w:trPr>
      <w:tc>
        <w:tcPr>
          <w:tcW w:w="1079" w:type="dxa"/>
        </w:tcPr>
        <w:p w14:paraId="775FC028" w14:textId="77777777" w:rsidR="00B63283" w:rsidRPr="001728A7" w:rsidRDefault="00B63283" w:rsidP="00B63283">
          <w:pPr>
            <w:pStyle w:val="Header"/>
            <w:jc w:val="center"/>
            <w:rPr>
              <w:rFonts w:cs="Arial"/>
              <w:b/>
              <w:bCs/>
              <w:sz w:val="16"/>
              <w:szCs w:val="16"/>
            </w:rPr>
          </w:pPr>
          <w:r w:rsidRPr="00C94CBB">
            <w:rPr>
              <w:rFonts w:ascii="Wingdings" w:eastAsia="Wingdings" w:hAnsi="Wingdings" w:cs="Wingdings"/>
              <w:b/>
              <w:bCs/>
              <w:sz w:val="16"/>
              <w:szCs w:val="16"/>
            </w:rPr>
            <w:t>ü</w:t>
          </w:r>
        </w:p>
      </w:tc>
      <w:tc>
        <w:tcPr>
          <w:tcW w:w="1079" w:type="dxa"/>
          <w:shd w:val="clear" w:color="auto" w:fill="auto"/>
        </w:tcPr>
        <w:p w14:paraId="2F5BADBA" w14:textId="77777777" w:rsidR="00B63283" w:rsidRPr="001728A7" w:rsidRDefault="00B63283" w:rsidP="00B63283">
          <w:pPr>
            <w:pStyle w:val="Header"/>
            <w:jc w:val="center"/>
            <w:rPr>
              <w:rFonts w:cs="Arial"/>
              <w:b/>
              <w:bCs/>
              <w:sz w:val="16"/>
              <w:szCs w:val="16"/>
            </w:rPr>
          </w:pPr>
          <w:r w:rsidRPr="001728A7">
            <w:rPr>
              <w:rFonts w:ascii="Wingdings" w:eastAsia="Wingdings" w:hAnsi="Wingdings" w:cs="Wingdings"/>
              <w:b/>
              <w:bCs/>
              <w:sz w:val="16"/>
              <w:szCs w:val="16"/>
            </w:rPr>
            <w:t>ü</w:t>
          </w:r>
        </w:p>
      </w:tc>
      <w:tc>
        <w:tcPr>
          <w:tcW w:w="830" w:type="dxa"/>
          <w:shd w:val="clear" w:color="auto" w:fill="auto"/>
        </w:tcPr>
        <w:p w14:paraId="6B248153" w14:textId="77777777" w:rsidR="00B63283" w:rsidRPr="001728A7" w:rsidRDefault="00B63283" w:rsidP="00B63283">
          <w:pPr>
            <w:pStyle w:val="Header"/>
            <w:jc w:val="center"/>
            <w:rPr>
              <w:rFonts w:cs="Arial"/>
              <w:b/>
              <w:bCs/>
              <w:sz w:val="16"/>
              <w:szCs w:val="16"/>
            </w:rPr>
          </w:pPr>
          <w:r w:rsidRPr="001728A7">
            <w:rPr>
              <w:rFonts w:ascii="Wingdings" w:eastAsia="Wingdings" w:hAnsi="Wingdings" w:cs="Wingdings"/>
              <w:b/>
              <w:bCs/>
              <w:sz w:val="16"/>
              <w:szCs w:val="16"/>
            </w:rPr>
            <w:t>ü</w:t>
          </w:r>
        </w:p>
      </w:tc>
      <w:tc>
        <w:tcPr>
          <w:tcW w:w="1209" w:type="dxa"/>
          <w:shd w:val="clear" w:color="auto" w:fill="auto"/>
        </w:tcPr>
        <w:p w14:paraId="7282354D" w14:textId="77777777" w:rsidR="00B63283" w:rsidRPr="001728A7" w:rsidRDefault="00B63283" w:rsidP="00B63283">
          <w:pPr>
            <w:pStyle w:val="Header"/>
            <w:jc w:val="center"/>
            <w:rPr>
              <w:rFonts w:cs="Arial"/>
              <w:b/>
              <w:bCs/>
              <w:sz w:val="16"/>
              <w:szCs w:val="16"/>
            </w:rPr>
          </w:pPr>
          <w:r w:rsidRPr="001728A7">
            <w:rPr>
              <w:rFonts w:ascii="Wingdings" w:eastAsia="Wingdings" w:hAnsi="Wingdings" w:cs="Wingdings"/>
              <w:b/>
              <w:bCs/>
              <w:sz w:val="16"/>
              <w:szCs w:val="16"/>
            </w:rPr>
            <w:t>ü</w:t>
          </w:r>
        </w:p>
      </w:tc>
      <w:tc>
        <w:tcPr>
          <w:tcW w:w="915" w:type="dxa"/>
          <w:shd w:val="clear" w:color="auto" w:fill="auto"/>
        </w:tcPr>
        <w:p w14:paraId="0843B766" w14:textId="77777777" w:rsidR="00B63283" w:rsidRPr="001728A7" w:rsidRDefault="00B63283" w:rsidP="00B63283">
          <w:pPr>
            <w:pStyle w:val="Header"/>
            <w:jc w:val="center"/>
            <w:rPr>
              <w:rFonts w:cs="Arial"/>
              <w:b/>
              <w:bCs/>
              <w:sz w:val="16"/>
              <w:szCs w:val="16"/>
            </w:rPr>
          </w:pPr>
          <w:r w:rsidRPr="001728A7">
            <w:rPr>
              <w:rFonts w:ascii="Wingdings" w:eastAsia="Wingdings" w:hAnsi="Wingdings" w:cs="Wingdings"/>
              <w:b/>
              <w:bCs/>
              <w:sz w:val="16"/>
              <w:szCs w:val="16"/>
            </w:rPr>
            <w:t>ü</w:t>
          </w:r>
        </w:p>
      </w:tc>
      <w:tc>
        <w:tcPr>
          <w:tcW w:w="1345" w:type="dxa"/>
          <w:shd w:val="clear" w:color="auto" w:fill="auto"/>
        </w:tcPr>
        <w:p w14:paraId="28DF713D" w14:textId="77777777" w:rsidR="00B63283" w:rsidRPr="001728A7" w:rsidRDefault="00B63283" w:rsidP="00B63283">
          <w:pPr>
            <w:pStyle w:val="Header"/>
            <w:jc w:val="center"/>
            <w:rPr>
              <w:rFonts w:cs="Arial"/>
              <w:b/>
              <w:bCs/>
              <w:sz w:val="16"/>
              <w:szCs w:val="16"/>
            </w:rPr>
          </w:pPr>
          <w:r w:rsidRPr="001728A7">
            <w:rPr>
              <w:rFonts w:ascii="Wingdings" w:eastAsia="Wingdings" w:hAnsi="Wingdings" w:cs="Wingdings"/>
              <w:b/>
              <w:bCs/>
              <w:sz w:val="16"/>
              <w:szCs w:val="16"/>
            </w:rPr>
            <w:t>ü</w:t>
          </w:r>
        </w:p>
      </w:tc>
      <w:tc>
        <w:tcPr>
          <w:tcW w:w="1365" w:type="dxa"/>
        </w:tcPr>
        <w:p w14:paraId="1F07F8F2" w14:textId="77777777" w:rsidR="00B63283" w:rsidRPr="001728A7" w:rsidRDefault="00B63283" w:rsidP="00B63283">
          <w:pPr>
            <w:pStyle w:val="Header"/>
            <w:jc w:val="center"/>
            <w:rPr>
              <w:rFonts w:ascii="Wingdings" w:eastAsia="Wingdings" w:hAnsi="Wingdings" w:cs="Wingdings"/>
              <w:b/>
              <w:bCs/>
              <w:sz w:val="16"/>
              <w:szCs w:val="16"/>
            </w:rPr>
          </w:pPr>
          <w:r w:rsidRPr="001728A7">
            <w:rPr>
              <w:rFonts w:ascii="Wingdings" w:eastAsia="Wingdings" w:hAnsi="Wingdings" w:cs="Wingdings"/>
              <w:b/>
              <w:bCs/>
              <w:sz w:val="16"/>
              <w:szCs w:val="16"/>
            </w:rPr>
            <w:t>ü</w:t>
          </w:r>
        </w:p>
      </w:tc>
      <w:tc>
        <w:tcPr>
          <w:tcW w:w="1365" w:type="dxa"/>
          <w:shd w:val="clear" w:color="auto" w:fill="auto"/>
        </w:tcPr>
        <w:p w14:paraId="0FE60FD8" w14:textId="77777777" w:rsidR="00B63283" w:rsidRPr="001728A7" w:rsidRDefault="00B63283" w:rsidP="00B63283">
          <w:pPr>
            <w:pStyle w:val="Header"/>
            <w:jc w:val="center"/>
            <w:rPr>
              <w:rFonts w:cs="Arial"/>
              <w:b/>
              <w:bCs/>
              <w:sz w:val="16"/>
              <w:szCs w:val="16"/>
            </w:rPr>
          </w:pPr>
          <w:r w:rsidRPr="001728A7">
            <w:rPr>
              <w:rFonts w:ascii="Wingdings" w:eastAsia="Wingdings" w:hAnsi="Wingdings" w:cs="Wingdings"/>
              <w:b/>
              <w:bCs/>
              <w:sz w:val="16"/>
              <w:szCs w:val="16"/>
            </w:rPr>
            <w:t>ü</w:t>
          </w:r>
        </w:p>
      </w:tc>
    </w:tr>
  </w:tbl>
  <w:p w14:paraId="45DE880A" w14:textId="297B7EEB" w:rsidR="00E41C29" w:rsidRPr="00C8683B" w:rsidRDefault="00B40C88" w:rsidP="00E41C29">
    <w:pPr>
      <w:pStyle w:val="Footer"/>
      <w:spacing w:after="120" w:line="300" w:lineRule="auto"/>
      <w:rPr>
        <w:rFonts w:cs="Arial"/>
        <w:color w:val="626374"/>
        <w:sz w:val="22"/>
      </w:rPr>
    </w:pPr>
    <w:r>
      <w:rPr>
        <w:rFonts w:cs="Arial"/>
        <w:noProof/>
        <w:color w:val="626374"/>
        <w:sz w:val="22"/>
        <w:lang w:eastAsia="en-GB"/>
      </w:rPr>
      <w:drawing>
        <wp:anchor distT="0" distB="0" distL="114300" distR="114300" simplePos="0" relativeHeight="251658241" behindDoc="1" locked="0" layoutInCell="1" allowOverlap="1" wp14:anchorId="59CC606B" wp14:editId="33DC87AA">
          <wp:simplePos x="0" y="0"/>
          <wp:positionH relativeFrom="column">
            <wp:posOffset>3476444</wp:posOffset>
          </wp:positionH>
          <wp:positionV relativeFrom="paragraph">
            <wp:posOffset>-55880</wp:posOffset>
          </wp:positionV>
          <wp:extent cx="2635200" cy="8640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35200" cy="864000"/>
                  </a:xfrm>
                  <a:prstGeom prst="rect">
                    <a:avLst/>
                  </a:prstGeom>
                </pic:spPr>
              </pic:pic>
            </a:graphicData>
          </a:graphic>
          <wp14:sizeRelH relativeFrom="page">
            <wp14:pctWidth>0</wp14:pctWidth>
          </wp14:sizeRelH>
          <wp14:sizeRelV relativeFrom="page">
            <wp14:pctHeight>0</wp14:pctHeight>
          </wp14:sizeRelV>
        </wp:anchor>
      </w:drawing>
    </w:r>
  </w:p>
  <w:p w14:paraId="0515C3A6" w14:textId="55480F42" w:rsidR="00E41C29" w:rsidRPr="00B40C88" w:rsidRDefault="00B40C88" w:rsidP="00E41C29">
    <w:pPr>
      <w:pStyle w:val="Footer"/>
      <w:spacing w:after="120" w:line="300" w:lineRule="auto"/>
      <w:rPr>
        <w:rFonts w:cs="Arial"/>
        <w:b/>
        <w:bCs/>
        <w:color w:val="FFFFFF" w:themeColor="background1"/>
        <w:sz w:val="28"/>
        <w:szCs w:val="28"/>
      </w:rPr>
    </w:pPr>
    <w:r w:rsidRPr="00B40C88">
      <w:rPr>
        <w:rFonts w:cs="Arial"/>
        <w:b/>
        <w:bCs/>
        <w:color w:val="FFFFFF" w:themeColor="background1"/>
        <w:sz w:val="28"/>
        <w:szCs w:val="28"/>
      </w:rPr>
      <w:t xml:space="preserve">                                                                                       </w:t>
    </w:r>
    <w:r w:rsidRPr="00782FDD">
      <w:rPr>
        <w:rFonts w:cs="Arial"/>
        <w:b/>
        <w:bCs/>
        <w:color w:val="FFFFFF" w:themeColor="background1"/>
        <w:sz w:val="28"/>
        <w:szCs w:val="28"/>
      </w:rPr>
      <w:t>cumberland.gov.uk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9788" w14:textId="77777777" w:rsidR="00374085" w:rsidRDefault="00374085" w:rsidP="009C49BB">
      <w:pPr>
        <w:spacing w:after="0" w:line="240" w:lineRule="auto"/>
      </w:pPr>
      <w:r>
        <w:separator/>
      </w:r>
    </w:p>
  </w:footnote>
  <w:footnote w:type="continuationSeparator" w:id="0">
    <w:p w14:paraId="5B8844E7" w14:textId="77777777" w:rsidR="00374085" w:rsidRDefault="00374085" w:rsidP="009C49BB">
      <w:pPr>
        <w:spacing w:after="0" w:line="240" w:lineRule="auto"/>
      </w:pPr>
      <w:r>
        <w:continuationSeparator/>
      </w:r>
    </w:p>
  </w:footnote>
  <w:footnote w:type="continuationNotice" w:id="1">
    <w:p w14:paraId="3CBC2936" w14:textId="77777777" w:rsidR="00374085" w:rsidRDefault="003740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B847" w14:textId="77777777" w:rsidR="00B63283" w:rsidRDefault="00B63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2C85" w14:textId="77777777" w:rsidR="00B63283" w:rsidRDefault="00B63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1BD5" w14:textId="48023E9D" w:rsidR="00E41C29" w:rsidRDefault="00B40C88">
    <w:pPr>
      <w:pStyle w:val="Header"/>
    </w:pPr>
    <w:r>
      <w:rPr>
        <w:noProof/>
        <w:lang w:eastAsia="en-GB"/>
      </w:rPr>
      <mc:AlternateContent>
        <mc:Choice Requires="wps">
          <w:drawing>
            <wp:anchor distT="0" distB="0" distL="114300" distR="114300" simplePos="0" relativeHeight="251658242" behindDoc="0" locked="0" layoutInCell="1" allowOverlap="1" wp14:anchorId="1928EB4C" wp14:editId="088D9F6B">
              <wp:simplePos x="0" y="0"/>
              <wp:positionH relativeFrom="column">
                <wp:posOffset>-27940</wp:posOffset>
              </wp:positionH>
              <wp:positionV relativeFrom="paragraph">
                <wp:posOffset>931273</wp:posOffset>
              </wp:positionV>
              <wp:extent cx="6048000" cy="0"/>
              <wp:effectExtent l="0" t="12700" r="2286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8000" cy="0"/>
                      </a:xfrm>
                      <a:prstGeom prst="line">
                        <a:avLst/>
                      </a:prstGeom>
                      <a:ln w="28575">
                        <a:solidFill>
                          <a:srgbClr val="00A0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C2081A" id="Straight Connector 5"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73.35pt" to="474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" strokecolor="#00a04e" strokeweight="2.25pt">
              <v:stroke joinstyle="miter"/>
            </v:line>
          </w:pict>
        </mc:Fallback>
      </mc:AlternateContent>
    </w:r>
    <w:r>
      <w:rPr>
        <w:noProof/>
        <w:lang w:eastAsia="en-GB"/>
      </w:rPr>
      <w:drawing>
        <wp:anchor distT="0" distB="0" distL="114300" distR="114300" simplePos="0" relativeHeight="251658240" behindDoc="1" locked="0" layoutInCell="1" allowOverlap="1" wp14:anchorId="0AB1C4F1" wp14:editId="1F3DE88D">
          <wp:simplePos x="0" y="0"/>
          <wp:positionH relativeFrom="column">
            <wp:posOffset>-1633</wp:posOffset>
          </wp:positionH>
          <wp:positionV relativeFrom="paragraph">
            <wp:posOffset>-292191</wp:posOffset>
          </wp:positionV>
          <wp:extent cx="1384663" cy="1123908"/>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4700" cy="1148289"/>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X+OT1U316PJYn7" int2:id="HW3JA609">
      <int2:state int2:value="Rejected" int2:type="AugLoop_Text_Critique"/>
    </int2:textHash>
    <int2:bookmark int2:bookmarkName="_Int_AFeDHue0" int2:invalidationBookmarkName="" int2:hashCode="qS/IbBXmg+29L1" int2:id="3ZALk36Y">
      <int2:state int2:value="Rejected" int2:type="AugLoop_Acronyms_AcronymsCritique"/>
    </int2:bookmark>
    <int2:bookmark int2:bookmarkName="_Int_p2wJMS2D" int2:invalidationBookmarkName="" int2:hashCode="bMtLfDmm53927P" int2:id="74c2HeRF">
      <int2:state int2:value="Rejected" int2:type="AugLoop_Text_Critique"/>
    </int2:bookmark>
    <int2:bookmark int2:bookmarkName="_Int_PhewqZyV" int2:invalidationBookmarkName="" int2:hashCode="bMtLfDmm53927P" int2:id="FsQLHUTJ">
      <int2:state int2:value="Rejected" int2:type="AugLoop_Text_Critique"/>
    </int2:bookmark>
    <int2:bookmark int2:bookmarkName="_Int_Jy7EM900" int2:invalidationBookmarkName="" int2:hashCode="2FGu+kYObJnbEC" int2:id="GcinfciV">
      <int2:state int2:value="Rejected" int2:type="AugLoop_Acronyms_AcronymsCritique"/>
    </int2:bookmark>
    <int2:bookmark int2:bookmarkName="_Int_4kbgpr8q" int2:invalidationBookmarkName="" int2:hashCode="KjleaI8nJGbbVr" int2:id="KNLvZZGz">
      <int2:state int2:value="Rejected" int2:type="AugLoop_Acronyms_AcronymsCritique"/>
    </int2:bookmark>
    <int2:bookmark int2:bookmarkName="_Int_KQHudasR" int2:invalidationBookmarkName="" int2:hashCode="U5u1M6J7OI5FNp" int2:id="PJIG5ogl">
      <int2:state int2:value="Rejected" int2:type="AugLoop_Acronyms_AcronymsCritique"/>
    </int2:bookmark>
    <int2:bookmark int2:bookmarkName="_Int_PZre3vOA" int2:invalidationBookmarkName="" int2:hashCode="ZLjO/uu98B+O8i" int2:id="RB9SwIQo">
      <int2:state int2:value="Rejected" int2:type="AugLoop_Text_Critique"/>
    </int2:bookmark>
    <int2:bookmark int2:bookmarkName="_Int_RPdGykaa" int2:invalidationBookmarkName="" int2:hashCode="9Kp+bN+EPgElO+" int2:id="aMgUVKdp">
      <int2:state int2:value="Rejected" int2:type="AugLoop_Acronyms_AcronymsCritique"/>
    </int2:bookmark>
    <int2:bookmark int2:bookmarkName="_Int_jup5kwm1" int2:invalidationBookmarkName="" int2:hashCode="tmNhejaSKuYvw3" int2:id="yx3E8sD8">
      <int2:state int2:value="Rejected" int2:type="AugLoop_Acronyms_AcronymsCritique"/>
    </int2:bookmark>
    <int2:bookmark int2:bookmarkName="_Int_KFcEGb5i" int2:invalidationBookmarkName="" int2:hashCode="FGS/YXdk1s5Qfd" int2:id="zZFhccFU">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470"/>
    <w:multiLevelType w:val="hybridMultilevel"/>
    <w:tmpl w:val="58C0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CC6A3"/>
    <w:multiLevelType w:val="hybridMultilevel"/>
    <w:tmpl w:val="27900BDA"/>
    <w:lvl w:ilvl="0" w:tplc="05E68EA4">
      <w:start w:val="1"/>
      <w:numFmt w:val="bullet"/>
      <w:lvlText w:val=""/>
      <w:lvlJc w:val="left"/>
      <w:pPr>
        <w:ind w:left="720" w:hanging="360"/>
      </w:pPr>
      <w:rPr>
        <w:rFonts w:ascii="Symbol" w:hAnsi="Symbol" w:hint="default"/>
      </w:rPr>
    </w:lvl>
    <w:lvl w:ilvl="1" w:tplc="B8E0103E">
      <w:start w:val="1"/>
      <w:numFmt w:val="bullet"/>
      <w:lvlText w:val="o"/>
      <w:lvlJc w:val="left"/>
      <w:pPr>
        <w:ind w:left="1440" w:hanging="360"/>
      </w:pPr>
      <w:rPr>
        <w:rFonts w:ascii="Courier New" w:hAnsi="Courier New" w:hint="default"/>
      </w:rPr>
    </w:lvl>
    <w:lvl w:ilvl="2" w:tplc="6BAABDE4">
      <w:start w:val="1"/>
      <w:numFmt w:val="bullet"/>
      <w:lvlText w:val=""/>
      <w:lvlJc w:val="left"/>
      <w:pPr>
        <w:ind w:left="2160" w:hanging="360"/>
      </w:pPr>
      <w:rPr>
        <w:rFonts w:ascii="Wingdings" w:hAnsi="Wingdings" w:hint="default"/>
      </w:rPr>
    </w:lvl>
    <w:lvl w:ilvl="3" w:tplc="875C3E42">
      <w:start w:val="1"/>
      <w:numFmt w:val="bullet"/>
      <w:lvlText w:val=""/>
      <w:lvlJc w:val="left"/>
      <w:pPr>
        <w:ind w:left="2880" w:hanging="360"/>
      </w:pPr>
      <w:rPr>
        <w:rFonts w:ascii="Symbol" w:hAnsi="Symbol" w:hint="default"/>
      </w:rPr>
    </w:lvl>
    <w:lvl w:ilvl="4" w:tplc="F404D7F0">
      <w:start w:val="1"/>
      <w:numFmt w:val="bullet"/>
      <w:lvlText w:val="o"/>
      <w:lvlJc w:val="left"/>
      <w:pPr>
        <w:ind w:left="3600" w:hanging="360"/>
      </w:pPr>
      <w:rPr>
        <w:rFonts w:ascii="Courier New" w:hAnsi="Courier New" w:hint="default"/>
      </w:rPr>
    </w:lvl>
    <w:lvl w:ilvl="5" w:tplc="BC327872">
      <w:start w:val="1"/>
      <w:numFmt w:val="bullet"/>
      <w:lvlText w:val=""/>
      <w:lvlJc w:val="left"/>
      <w:pPr>
        <w:ind w:left="4320" w:hanging="360"/>
      </w:pPr>
      <w:rPr>
        <w:rFonts w:ascii="Wingdings" w:hAnsi="Wingdings" w:hint="default"/>
      </w:rPr>
    </w:lvl>
    <w:lvl w:ilvl="6" w:tplc="338A844C">
      <w:start w:val="1"/>
      <w:numFmt w:val="bullet"/>
      <w:lvlText w:val=""/>
      <w:lvlJc w:val="left"/>
      <w:pPr>
        <w:ind w:left="5040" w:hanging="360"/>
      </w:pPr>
      <w:rPr>
        <w:rFonts w:ascii="Symbol" w:hAnsi="Symbol" w:hint="default"/>
      </w:rPr>
    </w:lvl>
    <w:lvl w:ilvl="7" w:tplc="CB62166E">
      <w:start w:val="1"/>
      <w:numFmt w:val="bullet"/>
      <w:lvlText w:val="o"/>
      <w:lvlJc w:val="left"/>
      <w:pPr>
        <w:ind w:left="5760" w:hanging="360"/>
      </w:pPr>
      <w:rPr>
        <w:rFonts w:ascii="Courier New" w:hAnsi="Courier New" w:hint="default"/>
      </w:rPr>
    </w:lvl>
    <w:lvl w:ilvl="8" w:tplc="F6D28F5C">
      <w:start w:val="1"/>
      <w:numFmt w:val="bullet"/>
      <w:lvlText w:val=""/>
      <w:lvlJc w:val="left"/>
      <w:pPr>
        <w:ind w:left="6480" w:hanging="360"/>
      </w:pPr>
      <w:rPr>
        <w:rFonts w:ascii="Wingdings" w:hAnsi="Wingdings" w:hint="default"/>
      </w:rPr>
    </w:lvl>
  </w:abstractNum>
  <w:abstractNum w:abstractNumId="2" w15:restartNumberingAfterBreak="0">
    <w:nsid w:val="29334497"/>
    <w:multiLevelType w:val="hybridMultilevel"/>
    <w:tmpl w:val="4BB6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6365B"/>
    <w:multiLevelType w:val="hybridMultilevel"/>
    <w:tmpl w:val="B6C077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1FB18CC"/>
    <w:multiLevelType w:val="hybridMultilevel"/>
    <w:tmpl w:val="F6FA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9173876">
    <w:abstractNumId w:val="1"/>
  </w:num>
  <w:num w:numId="2" w16cid:durableId="1251894175">
    <w:abstractNumId w:val="4"/>
  </w:num>
  <w:num w:numId="3" w16cid:durableId="245769187">
    <w:abstractNumId w:val="0"/>
  </w:num>
  <w:num w:numId="4" w16cid:durableId="1818379136">
    <w:abstractNumId w:val="3"/>
  </w:num>
  <w:num w:numId="5" w16cid:durableId="276760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AE"/>
    <w:rsid w:val="00004C93"/>
    <w:rsid w:val="00030BD6"/>
    <w:rsid w:val="00037244"/>
    <w:rsid w:val="000446B2"/>
    <w:rsid w:val="00045B71"/>
    <w:rsid w:val="00055DFD"/>
    <w:rsid w:val="00063732"/>
    <w:rsid w:val="00066A15"/>
    <w:rsid w:val="000705CB"/>
    <w:rsid w:val="0008374C"/>
    <w:rsid w:val="0008604D"/>
    <w:rsid w:val="000D7153"/>
    <w:rsid w:val="00107DD6"/>
    <w:rsid w:val="00140193"/>
    <w:rsid w:val="00142EB4"/>
    <w:rsid w:val="001622A6"/>
    <w:rsid w:val="0017062D"/>
    <w:rsid w:val="001859FF"/>
    <w:rsid w:val="001E5324"/>
    <w:rsid w:val="00212A14"/>
    <w:rsid w:val="002245E7"/>
    <w:rsid w:val="00240D7C"/>
    <w:rsid w:val="00245F9D"/>
    <w:rsid w:val="00281587"/>
    <w:rsid w:val="00283E5F"/>
    <w:rsid w:val="00295907"/>
    <w:rsid w:val="00297BBA"/>
    <w:rsid w:val="002D09AF"/>
    <w:rsid w:val="002F3696"/>
    <w:rsid w:val="00314AED"/>
    <w:rsid w:val="00316B8D"/>
    <w:rsid w:val="00374085"/>
    <w:rsid w:val="003E410F"/>
    <w:rsid w:val="003F19A2"/>
    <w:rsid w:val="00402E33"/>
    <w:rsid w:val="004315D0"/>
    <w:rsid w:val="00460CFD"/>
    <w:rsid w:val="00465042"/>
    <w:rsid w:val="00470BCE"/>
    <w:rsid w:val="004827BB"/>
    <w:rsid w:val="004959B0"/>
    <w:rsid w:val="004A63B8"/>
    <w:rsid w:val="00545B16"/>
    <w:rsid w:val="00557D50"/>
    <w:rsid w:val="00581678"/>
    <w:rsid w:val="00600B8D"/>
    <w:rsid w:val="006052C3"/>
    <w:rsid w:val="006514BB"/>
    <w:rsid w:val="006640EF"/>
    <w:rsid w:val="00681BA7"/>
    <w:rsid w:val="006C4C91"/>
    <w:rsid w:val="006D338F"/>
    <w:rsid w:val="0071072E"/>
    <w:rsid w:val="00762944"/>
    <w:rsid w:val="00782FDD"/>
    <w:rsid w:val="007839BB"/>
    <w:rsid w:val="0079648E"/>
    <w:rsid w:val="007C3C71"/>
    <w:rsid w:val="007D37E0"/>
    <w:rsid w:val="007E655A"/>
    <w:rsid w:val="007F7148"/>
    <w:rsid w:val="00806A29"/>
    <w:rsid w:val="00814DAE"/>
    <w:rsid w:val="0083780E"/>
    <w:rsid w:val="008503EF"/>
    <w:rsid w:val="008B75CD"/>
    <w:rsid w:val="008E039E"/>
    <w:rsid w:val="00967812"/>
    <w:rsid w:val="009758D4"/>
    <w:rsid w:val="00985648"/>
    <w:rsid w:val="009A12E2"/>
    <w:rsid w:val="009C49BB"/>
    <w:rsid w:val="00A10C85"/>
    <w:rsid w:val="00A1160A"/>
    <w:rsid w:val="00A374DB"/>
    <w:rsid w:val="00A43E57"/>
    <w:rsid w:val="00A7260E"/>
    <w:rsid w:val="00A8016B"/>
    <w:rsid w:val="00AB1551"/>
    <w:rsid w:val="00AC4A22"/>
    <w:rsid w:val="00AD3C5A"/>
    <w:rsid w:val="00AE7D49"/>
    <w:rsid w:val="00B204DF"/>
    <w:rsid w:val="00B3267E"/>
    <w:rsid w:val="00B40C88"/>
    <w:rsid w:val="00B519D7"/>
    <w:rsid w:val="00B63283"/>
    <w:rsid w:val="00BB0D6F"/>
    <w:rsid w:val="00BE1577"/>
    <w:rsid w:val="00BF0370"/>
    <w:rsid w:val="00C272C0"/>
    <w:rsid w:val="00C42361"/>
    <w:rsid w:val="00C85DEE"/>
    <w:rsid w:val="00C8683B"/>
    <w:rsid w:val="00CA5EE9"/>
    <w:rsid w:val="00CB587C"/>
    <w:rsid w:val="00CE13F9"/>
    <w:rsid w:val="00CE4EDE"/>
    <w:rsid w:val="00CF41DA"/>
    <w:rsid w:val="00D013A5"/>
    <w:rsid w:val="00D10713"/>
    <w:rsid w:val="00D367AF"/>
    <w:rsid w:val="00D50266"/>
    <w:rsid w:val="00DA5C19"/>
    <w:rsid w:val="00DB55F9"/>
    <w:rsid w:val="00DD4C25"/>
    <w:rsid w:val="00E322A6"/>
    <w:rsid w:val="00E40C05"/>
    <w:rsid w:val="00E41C29"/>
    <w:rsid w:val="00E44E65"/>
    <w:rsid w:val="00E54345"/>
    <w:rsid w:val="00E75EF7"/>
    <w:rsid w:val="00E946BD"/>
    <w:rsid w:val="00EC1EC2"/>
    <w:rsid w:val="00EE2265"/>
    <w:rsid w:val="00EF2691"/>
    <w:rsid w:val="00F13994"/>
    <w:rsid w:val="00F2742A"/>
    <w:rsid w:val="00F304E8"/>
    <w:rsid w:val="00FD484F"/>
    <w:rsid w:val="00FE28D4"/>
    <w:rsid w:val="00FF2577"/>
    <w:rsid w:val="06578DE1"/>
    <w:rsid w:val="0BB3ED70"/>
    <w:rsid w:val="0CEF0F62"/>
    <w:rsid w:val="2F683AA3"/>
    <w:rsid w:val="369D8D54"/>
    <w:rsid w:val="3ADC291D"/>
    <w:rsid w:val="3B3D1089"/>
    <w:rsid w:val="3C20F96B"/>
    <w:rsid w:val="3E5F19C2"/>
    <w:rsid w:val="406AA682"/>
    <w:rsid w:val="42008B95"/>
    <w:rsid w:val="46A663F7"/>
    <w:rsid w:val="4FD98139"/>
    <w:rsid w:val="663170B6"/>
    <w:rsid w:val="75759475"/>
    <w:rsid w:val="78A8F5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7360C"/>
  <w15:chartTrackingRefBased/>
  <w15:docId w15:val="{72341B37-1E08-4BF4-99CD-56D56519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BD"/>
    <w:pPr>
      <w:spacing w:after="200" w:line="300" w:lineRule="auto"/>
    </w:pPr>
    <w:rPr>
      <w:rFonts w:ascii="Arial" w:hAnsi="Arial"/>
      <w:sz w:val="24"/>
    </w:rPr>
  </w:style>
  <w:style w:type="paragraph" w:styleId="Heading1">
    <w:name w:val="heading 1"/>
    <w:basedOn w:val="Header"/>
    <w:next w:val="Normal"/>
    <w:link w:val="Heading1Char"/>
    <w:qFormat/>
    <w:rsid w:val="00142EB4"/>
    <w:pPr>
      <w:tabs>
        <w:tab w:val="clear" w:pos="4513"/>
        <w:tab w:val="clear" w:pos="9026"/>
        <w:tab w:val="center" w:pos="4153"/>
        <w:tab w:val="right" w:pos="8306"/>
      </w:tabs>
      <w:spacing w:line="300" w:lineRule="auto"/>
      <w:outlineLvl w:val="0"/>
    </w:pPr>
    <w:rPr>
      <w:rFonts w:eastAsia="Times New Roman" w:cs="Arial"/>
      <w:b/>
      <w:noProof/>
      <w:sz w:val="44"/>
      <w:szCs w:val="44"/>
      <w:lang w:eastAsia="en-GB"/>
    </w:rPr>
  </w:style>
  <w:style w:type="paragraph" w:styleId="Heading2">
    <w:name w:val="heading 2"/>
    <w:basedOn w:val="Normal"/>
    <w:next w:val="Normal"/>
    <w:link w:val="Heading2Char"/>
    <w:uiPriority w:val="9"/>
    <w:unhideWhenUsed/>
    <w:qFormat/>
    <w:rsid w:val="00A8016B"/>
    <w:pPr>
      <w:keepNext/>
      <w:keepLines/>
      <w:spacing w:before="40" w:after="0" w:line="240" w:lineRule="auto"/>
      <w:outlineLvl w:val="1"/>
    </w:pPr>
    <w:rPr>
      <w:rFonts w:asciiTheme="majorHAnsi" w:eastAsiaTheme="majorEastAsia" w:hAnsiTheme="majorHAnsi" w:cstheme="majorBidi"/>
      <w:color w:val="1C7C7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9BB"/>
  </w:style>
  <w:style w:type="paragraph" w:styleId="Footer">
    <w:name w:val="footer"/>
    <w:basedOn w:val="Normal"/>
    <w:link w:val="FooterChar"/>
    <w:uiPriority w:val="99"/>
    <w:unhideWhenUsed/>
    <w:rsid w:val="009C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9BB"/>
  </w:style>
  <w:style w:type="character" w:styleId="Hyperlink">
    <w:name w:val="Hyperlink"/>
    <w:basedOn w:val="DefaultParagraphFont"/>
    <w:uiPriority w:val="99"/>
    <w:unhideWhenUsed/>
    <w:rsid w:val="003E410F"/>
    <w:rPr>
      <w:color w:val="auto"/>
      <w:u w:val="single"/>
    </w:rPr>
  </w:style>
  <w:style w:type="character" w:customStyle="1" w:styleId="UnresolvedMention1">
    <w:name w:val="Unresolved Mention1"/>
    <w:basedOn w:val="DefaultParagraphFont"/>
    <w:uiPriority w:val="99"/>
    <w:semiHidden/>
    <w:unhideWhenUsed/>
    <w:rsid w:val="00E41C29"/>
    <w:rPr>
      <w:color w:val="605E5C"/>
      <w:shd w:val="clear" w:color="auto" w:fill="E1DFDD"/>
    </w:rPr>
  </w:style>
  <w:style w:type="paragraph" w:customStyle="1" w:styleId="Pa11">
    <w:name w:val="Pa11"/>
    <w:basedOn w:val="Normal"/>
    <w:next w:val="Normal"/>
    <w:uiPriority w:val="99"/>
    <w:rsid w:val="00806A29"/>
    <w:pPr>
      <w:autoSpaceDE w:val="0"/>
      <w:autoSpaceDN w:val="0"/>
      <w:adjustRightInd w:val="0"/>
      <w:spacing w:after="0" w:line="281" w:lineRule="atLeast"/>
    </w:pPr>
    <w:rPr>
      <w:rFonts w:ascii="Soleil" w:hAnsi="Soleil"/>
      <w:szCs w:val="24"/>
    </w:rPr>
  </w:style>
  <w:style w:type="character" w:customStyle="1" w:styleId="A5">
    <w:name w:val="A5"/>
    <w:uiPriority w:val="99"/>
    <w:rsid w:val="00806A29"/>
    <w:rPr>
      <w:rFonts w:cs="Soleil"/>
      <w:color w:val="000000"/>
    </w:rPr>
  </w:style>
  <w:style w:type="character" w:customStyle="1" w:styleId="Heading1Char">
    <w:name w:val="Heading 1 Char"/>
    <w:basedOn w:val="DefaultParagraphFont"/>
    <w:link w:val="Heading1"/>
    <w:rsid w:val="00142EB4"/>
    <w:rPr>
      <w:rFonts w:ascii="Arial" w:eastAsia="Times New Roman" w:hAnsi="Arial" w:cs="Arial"/>
      <w:b/>
      <w:noProof/>
      <w:sz w:val="44"/>
      <w:szCs w:val="44"/>
      <w:lang w:eastAsia="en-GB"/>
    </w:rPr>
  </w:style>
  <w:style w:type="character" w:customStyle="1" w:styleId="Heading2Char">
    <w:name w:val="Heading 2 Char"/>
    <w:basedOn w:val="DefaultParagraphFont"/>
    <w:link w:val="Heading2"/>
    <w:uiPriority w:val="9"/>
    <w:rsid w:val="00A8016B"/>
    <w:rPr>
      <w:rFonts w:asciiTheme="majorHAnsi" w:eastAsiaTheme="majorEastAsia" w:hAnsiTheme="majorHAnsi" w:cstheme="majorBidi"/>
      <w:color w:val="1C7C72" w:themeColor="accent1" w:themeShade="BF"/>
      <w:sz w:val="26"/>
      <w:szCs w:val="26"/>
    </w:rPr>
  </w:style>
  <w:style w:type="paragraph" w:customStyle="1" w:styleId="Default">
    <w:name w:val="Default"/>
    <w:rsid w:val="00A801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8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8016B"/>
    <w:pPr>
      <w:spacing w:after="100" w:line="240" w:lineRule="auto"/>
    </w:pPr>
    <w:rPr>
      <w:rFonts w:asciiTheme="minorHAnsi" w:hAnsiTheme="minorHAnsi"/>
      <w:sz w:val="22"/>
    </w:rPr>
  </w:style>
  <w:style w:type="paragraph" w:styleId="TOC2">
    <w:name w:val="toc 2"/>
    <w:basedOn w:val="Normal"/>
    <w:next w:val="Normal"/>
    <w:autoRedefine/>
    <w:uiPriority w:val="39"/>
    <w:unhideWhenUsed/>
    <w:rsid w:val="00A8016B"/>
    <w:pPr>
      <w:spacing w:after="100" w:line="240" w:lineRule="auto"/>
      <w:ind w:left="220"/>
    </w:pPr>
    <w:rPr>
      <w:rFonts w:asciiTheme="minorHAnsi" w:hAnsiTheme="minorHAnsi"/>
      <w:sz w:val="22"/>
    </w:rPr>
  </w:style>
  <w:style w:type="character" w:styleId="Emphasis">
    <w:name w:val="Emphasis"/>
    <w:basedOn w:val="DefaultParagraphFont"/>
    <w:uiPriority w:val="20"/>
    <w:qFormat/>
    <w:rsid w:val="007E655A"/>
    <w:rPr>
      <w:i/>
      <w:iCs/>
    </w:rPr>
  </w:style>
  <w:style w:type="paragraph" w:styleId="TOCHeading">
    <w:name w:val="TOC Heading"/>
    <w:basedOn w:val="Heading1"/>
    <w:next w:val="Normal"/>
    <w:uiPriority w:val="39"/>
    <w:unhideWhenUsed/>
    <w:qFormat/>
    <w:rsid w:val="00212A14"/>
    <w:pPr>
      <w:keepNext/>
      <w:keepLines/>
      <w:tabs>
        <w:tab w:val="clear" w:pos="4153"/>
        <w:tab w:val="clear" w:pos="8306"/>
      </w:tabs>
      <w:spacing w:before="240" w:line="259" w:lineRule="auto"/>
      <w:outlineLvl w:val="9"/>
    </w:pPr>
    <w:rPr>
      <w:rFonts w:asciiTheme="majorHAnsi" w:eastAsiaTheme="majorEastAsia" w:hAnsiTheme="majorHAnsi" w:cstheme="majorBidi"/>
      <w:b w:val="0"/>
      <w:noProof w:val="0"/>
      <w:color w:val="1C7C72" w:themeColor="accent1" w:themeShade="BF"/>
      <w:sz w:val="32"/>
      <w:szCs w:val="32"/>
      <w:lang w:val="en-US" w:eastAsia="en-US"/>
    </w:rPr>
  </w:style>
  <w:style w:type="paragraph" w:styleId="NoSpacing">
    <w:name w:val="No Spacing"/>
    <w:uiPriority w:val="1"/>
    <w:qFormat/>
    <w:rsid w:val="00212A14"/>
    <w:pPr>
      <w:spacing w:after="0" w:line="240" w:lineRule="auto"/>
    </w:pPr>
    <w:rPr>
      <w:rFonts w:ascii="Arial" w:hAnsi="Arial"/>
      <w:sz w:val="24"/>
    </w:rPr>
  </w:style>
  <w:style w:type="paragraph" w:styleId="Title">
    <w:name w:val="Title"/>
    <w:basedOn w:val="Normal"/>
    <w:next w:val="Normal"/>
    <w:link w:val="TitleChar"/>
    <w:uiPriority w:val="10"/>
    <w:qFormat/>
    <w:rsid w:val="00070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5C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37244"/>
    <w:pPr>
      <w:spacing w:after="160" w:line="259" w:lineRule="auto"/>
      <w:ind w:left="720"/>
      <w:contextualSpacing/>
    </w:pPr>
    <w:rPr>
      <w:rFonts w:asciiTheme="minorHAnsi" w:hAnsiTheme="minorHAnsi"/>
      <w:sz w:val="22"/>
    </w:rPr>
  </w:style>
  <w:style w:type="character" w:styleId="UnresolvedMention">
    <w:name w:val="Unresolved Mention"/>
    <w:basedOn w:val="DefaultParagraphFont"/>
    <w:uiPriority w:val="99"/>
    <w:semiHidden/>
    <w:unhideWhenUsed/>
    <w:rsid w:val="00FF2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ckie.leech@cumberland.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amp;FC">
      <a:dk1>
        <a:sysClr val="windowText" lastClr="000000"/>
      </a:dk1>
      <a:lt1>
        <a:sysClr val="window" lastClr="FFFFFF"/>
      </a:lt1>
      <a:dk2>
        <a:srgbClr val="44546A"/>
      </a:dk2>
      <a:lt2>
        <a:srgbClr val="E7E6E6"/>
      </a:lt2>
      <a:accent1>
        <a:srgbClr val="26A699"/>
      </a:accent1>
      <a:accent2>
        <a:srgbClr val="626374"/>
      </a:accent2>
      <a:accent3>
        <a:srgbClr val="A5A5A5"/>
      </a:accent3>
      <a:accent4>
        <a:srgbClr val="F4B61A"/>
      </a:accent4>
      <a:accent5>
        <a:srgbClr val="3083C5"/>
      </a:accent5>
      <a:accent6>
        <a:srgbClr val="1BA447"/>
      </a:accent6>
      <a:hlink>
        <a:srgbClr val="26A699"/>
      </a:hlink>
      <a:folHlink>
        <a:srgbClr val="1F8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FB36ECA7EEEA47BE6EC16A0BBF3F5D" ma:contentTypeVersion="11" ma:contentTypeDescription="Create a new document." ma:contentTypeScope="" ma:versionID="26347160464d8236b73e2d743029fc2f">
  <xsd:schema xmlns:xsd="http://www.w3.org/2001/XMLSchema" xmlns:xs="http://www.w3.org/2001/XMLSchema" xmlns:p="http://schemas.microsoft.com/office/2006/metadata/properties" xmlns:ns2="5e4bb3c8-e8db-4869-b48a-e851d08d2870" xmlns:ns3="5cd5aabf-ece3-433b-aade-9b8f6bbef630" targetNamespace="http://schemas.microsoft.com/office/2006/metadata/properties" ma:root="true" ma:fieldsID="18f9c1d50c47743535663220db5095ad" ns2:_="" ns3:_="">
    <xsd:import namespace="5e4bb3c8-e8db-4869-b48a-e851d08d2870"/>
    <xsd:import namespace="5cd5aabf-ece3-433b-aade-9b8f6bbef6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bb3c8-e8db-4869-b48a-e851d08d2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d5aabf-ece3-433b-aade-9b8f6bbef63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7caa4b8-bf71-41a7-baba-0a9d8c93bef3}" ma:internalName="TaxCatchAll" ma:showField="CatchAllData" ma:web="5cd5aabf-ece3-433b-aade-9b8f6bbef63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d5aabf-ece3-433b-aade-9b8f6bbef630" xsi:nil="true"/>
    <lcf76f155ced4ddcb4097134ff3c332f xmlns="5e4bb3c8-e8db-4869-b48a-e851d08d28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65608F-05AE-4459-B8A9-AD9A55CD1CA3}">
  <ds:schemaRefs>
    <ds:schemaRef ds:uri="http://schemas.microsoft.com/sharepoint/v3/contenttype/forms"/>
  </ds:schemaRefs>
</ds:datastoreItem>
</file>

<file path=customXml/itemProps2.xml><?xml version="1.0" encoding="utf-8"?>
<ds:datastoreItem xmlns:ds="http://schemas.openxmlformats.org/officeDocument/2006/customXml" ds:itemID="{98A2DED9-F9C0-47E4-915B-BA310FE0211A}">
  <ds:schemaRefs>
    <ds:schemaRef ds:uri="http://schemas.openxmlformats.org/officeDocument/2006/bibliography"/>
  </ds:schemaRefs>
</ds:datastoreItem>
</file>

<file path=customXml/itemProps3.xml><?xml version="1.0" encoding="utf-8"?>
<ds:datastoreItem xmlns:ds="http://schemas.openxmlformats.org/officeDocument/2006/customXml" ds:itemID="{172CB0AC-321F-4D39-8075-1E65D1271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bb3c8-e8db-4869-b48a-e851d08d2870"/>
    <ds:schemaRef ds:uri="5cd5aabf-ece3-433b-aade-9b8f6bbef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57B8B-349A-46EA-8C87-3A8FC5319BA9}">
  <ds:schemaRefs>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5cd5aabf-ece3-433b-aade-9b8f6bbef630"/>
    <ds:schemaRef ds:uri="http://schemas.microsoft.com/office/infopath/2007/PartnerControls"/>
    <ds:schemaRef ds:uri="5e4bb3c8-e8db-4869-b48a-e851d08d287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Leech, Jackie</cp:lastModifiedBy>
  <cp:revision>2</cp:revision>
  <dcterms:created xsi:type="dcterms:W3CDTF">2024-03-04T08:32:00Z</dcterms:created>
  <dcterms:modified xsi:type="dcterms:W3CDTF">2024-03-04T08:32:00Z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0x01010075FB36ECA7EEEA47BE6EC16A0BBF3F5D</vt:lpwstr>
  </property>
  <property fmtid="{D5CDD505-2E9C-101B-9397-08002B2CF9AE}" pid="3" name="MediaServiceImageTags">
    <vt:lpwstr/>
  </property>
  <property fmtid="{D5CDD505-2E9C-101B-9397-08002B2CF9AE}" pid="4" name="_ExtendedDescription">
    <vt:lpwstr/>
  </property>
</Properties>
</file>