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7B56" w14:textId="77777777" w:rsidR="00814DAE" w:rsidRDefault="00814DAE" w:rsidP="00E946BD"/>
    <w:p w14:paraId="1099F4F2" w14:textId="43D0F1EB" w:rsidR="00063732" w:rsidRDefault="00181F7A" w:rsidP="00E946BD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Domestic Abuse and Operation Encompass Awareness Sessions for Settings.</w:t>
      </w:r>
    </w:p>
    <w:p w14:paraId="6E788A5F" w14:textId="76BA78A7" w:rsidR="00181F7A" w:rsidRDefault="00181F7A" w:rsidP="00E946BD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Early Help Team and Domestic Abuse Team </w:t>
      </w:r>
      <w:proofErr w:type="gramStart"/>
      <w:r>
        <w:rPr>
          <w:rFonts w:cs="Arial"/>
          <w:szCs w:val="24"/>
        </w:rPr>
        <w:t xml:space="preserve">are </w:t>
      </w:r>
      <w:r w:rsidR="00CD72DD">
        <w:rPr>
          <w:rFonts w:cs="Arial"/>
          <w:szCs w:val="24"/>
        </w:rPr>
        <w:t xml:space="preserve">able </w:t>
      </w:r>
      <w:r>
        <w:rPr>
          <w:rFonts w:cs="Arial"/>
          <w:szCs w:val="24"/>
        </w:rPr>
        <w:t>to</w:t>
      </w:r>
      <w:proofErr w:type="gramEnd"/>
      <w:r>
        <w:rPr>
          <w:rFonts w:cs="Arial"/>
          <w:szCs w:val="24"/>
        </w:rPr>
        <w:t xml:space="preserve"> deliver an awareness session to</w:t>
      </w:r>
      <w:r w:rsidR="008874EF">
        <w:rPr>
          <w:rFonts w:cs="Arial"/>
          <w:szCs w:val="24"/>
        </w:rPr>
        <w:t xml:space="preserve"> staff at</w:t>
      </w:r>
      <w:r>
        <w:rPr>
          <w:rFonts w:cs="Arial"/>
          <w:szCs w:val="24"/>
        </w:rPr>
        <w:t xml:space="preserve"> schools, colleges and settings around the following Domestic Abuse topics:</w:t>
      </w:r>
    </w:p>
    <w:p w14:paraId="3ACA405D" w14:textId="44E48194" w:rsidR="00181F7A" w:rsidRDefault="00181F7A" w:rsidP="00181F7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sz w:val="22"/>
        </w:rPr>
      </w:pPr>
      <w:r>
        <w:rPr>
          <w:rFonts w:eastAsia="Times New Roman"/>
        </w:rPr>
        <w:t xml:space="preserve">Introductions and role of the DA Team </w:t>
      </w:r>
    </w:p>
    <w:p w14:paraId="7C14044D" w14:textId="77777777" w:rsidR="00181F7A" w:rsidRDefault="00181F7A" w:rsidP="00181F7A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Definitions of abuse</w:t>
      </w:r>
    </w:p>
    <w:p w14:paraId="26F5F9FB" w14:textId="77777777" w:rsidR="00181F7A" w:rsidRDefault="00181F7A" w:rsidP="00181F7A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Indicators and types of abuse</w:t>
      </w:r>
    </w:p>
    <w:p w14:paraId="4583DD56" w14:textId="77777777" w:rsidR="00181F7A" w:rsidRDefault="00181F7A" w:rsidP="00181F7A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What is controlling and coercive behaviour?</w:t>
      </w:r>
    </w:p>
    <w:p w14:paraId="6ECF0D32" w14:textId="77777777" w:rsidR="00181F7A" w:rsidRDefault="00181F7A" w:rsidP="00181F7A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Stages of change model</w:t>
      </w:r>
    </w:p>
    <w:p w14:paraId="0CAA200E" w14:textId="67AAB0E4" w:rsidR="00181F7A" w:rsidRPr="00181F7A" w:rsidRDefault="00181F7A" w:rsidP="00181F7A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Domestic abuse and the impact on children and child’s voice</w:t>
      </w:r>
    </w:p>
    <w:p w14:paraId="0BE10ECB" w14:textId="6E2D0B63" w:rsidR="00181F7A" w:rsidRPr="00181F7A" w:rsidRDefault="00181F7A" w:rsidP="00181F7A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DASH &amp; MARAC process</w:t>
      </w:r>
    </w:p>
    <w:p w14:paraId="540126D6" w14:textId="77777777" w:rsidR="00181F7A" w:rsidRDefault="00181F7A" w:rsidP="00181F7A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Support for families and </w:t>
      </w:r>
      <w:proofErr w:type="gramStart"/>
      <w:r>
        <w:rPr>
          <w:rFonts w:eastAsia="Times New Roman"/>
        </w:rPr>
        <w:t>children</w:t>
      </w:r>
      <w:proofErr w:type="gramEnd"/>
      <w:r>
        <w:rPr>
          <w:rFonts w:eastAsia="Times New Roman"/>
        </w:rPr>
        <w:t xml:space="preserve"> </w:t>
      </w:r>
    </w:p>
    <w:p w14:paraId="31031C0F" w14:textId="2C529D3E" w:rsidR="00181F7A" w:rsidRPr="00181F7A" w:rsidRDefault="00181F7A" w:rsidP="00181F7A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181F7A">
        <w:rPr>
          <w:rFonts w:eastAsia="Times New Roman"/>
          <w:b/>
          <w:bCs/>
        </w:rPr>
        <w:t>The Operation Encompass process</w:t>
      </w:r>
    </w:p>
    <w:p w14:paraId="116A03E2" w14:textId="427DB94C" w:rsidR="00181F7A" w:rsidRDefault="00181F7A" w:rsidP="00181F7A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This will be followed by a short break</w:t>
      </w:r>
      <w:r w:rsidR="008874EF">
        <w:rPr>
          <w:rFonts w:cs="Arial"/>
          <w:szCs w:val="24"/>
        </w:rPr>
        <w:t>-</w:t>
      </w:r>
      <w:r>
        <w:rPr>
          <w:rFonts w:cs="Arial"/>
          <w:szCs w:val="24"/>
        </w:rPr>
        <w:t>out session on next steps.</w:t>
      </w:r>
    </w:p>
    <w:p w14:paraId="015E4BC8" w14:textId="3DB34E92" w:rsidR="00181F7A" w:rsidRDefault="00181F7A" w:rsidP="00181F7A">
      <w:pPr>
        <w:rPr>
          <w:rFonts w:cs="Arial"/>
          <w:szCs w:val="24"/>
        </w:rPr>
      </w:pPr>
      <w:r>
        <w:rPr>
          <w:rFonts w:cs="Arial"/>
          <w:szCs w:val="24"/>
        </w:rPr>
        <w:t>This awareness session is available to all staff with DSL responsibility or who work directly with families.</w:t>
      </w:r>
    </w:p>
    <w:p w14:paraId="2455E770" w14:textId="66A9735B" w:rsidR="00181F7A" w:rsidRDefault="00181F7A" w:rsidP="00181F7A">
      <w:pPr>
        <w:rPr>
          <w:rFonts w:cs="Arial"/>
          <w:szCs w:val="24"/>
        </w:rPr>
      </w:pPr>
      <w:r>
        <w:rPr>
          <w:rFonts w:cs="Arial"/>
          <w:szCs w:val="24"/>
        </w:rPr>
        <w:t>Dates of sessions:</w:t>
      </w:r>
    </w:p>
    <w:p w14:paraId="3D3AE8E3" w14:textId="77777777" w:rsidR="00181F7A" w:rsidRDefault="00181F7A" w:rsidP="00181F7A">
      <w:pPr>
        <w:spacing w:after="0" w:line="240" w:lineRule="auto"/>
      </w:pPr>
      <w:r>
        <w:t>Monday 7</w:t>
      </w:r>
      <w:r>
        <w:rPr>
          <w:vertAlign w:val="superscript"/>
        </w:rPr>
        <w:t>th</w:t>
      </w:r>
      <w:r>
        <w:t xml:space="preserve"> October </w:t>
      </w:r>
    </w:p>
    <w:p w14:paraId="427A7F46" w14:textId="166F0C63" w:rsidR="00181F7A" w:rsidRDefault="00181F7A" w:rsidP="00181F7A">
      <w:pPr>
        <w:spacing w:after="0" w:line="240" w:lineRule="auto"/>
      </w:pPr>
      <w:r>
        <w:t>Wednesday 16</w:t>
      </w:r>
      <w:r>
        <w:rPr>
          <w:vertAlign w:val="superscript"/>
        </w:rPr>
        <w:t>th</w:t>
      </w:r>
      <w:r>
        <w:t xml:space="preserve"> October </w:t>
      </w:r>
    </w:p>
    <w:p w14:paraId="7071735F" w14:textId="77777777" w:rsidR="00181F7A" w:rsidRDefault="00181F7A" w:rsidP="00181F7A">
      <w:pPr>
        <w:spacing w:after="0" w:line="240" w:lineRule="auto"/>
      </w:pPr>
      <w:r>
        <w:t>Tuesday 12</w:t>
      </w:r>
      <w:r>
        <w:rPr>
          <w:vertAlign w:val="superscript"/>
        </w:rPr>
        <w:t>th</w:t>
      </w:r>
      <w:r>
        <w:t xml:space="preserve"> November</w:t>
      </w:r>
    </w:p>
    <w:p w14:paraId="4B6406A3" w14:textId="77777777" w:rsidR="00181F7A" w:rsidRDefault="00181F7A" w:rsidP="00181F7A">
      <w:pPr>
        <w:spacing w:after="0" w:line="240" w:lineRule="auto"/>
      </w:pPr>
      <w:r>
        <w:t>Thursday 21</w:t>
      </w:r>
      <w:r>
        <w:rPr>
          <w:vertAlign w:val="superscript"/>
        </w:rPr>
        <w:t>st</w:t>
      </w:r>
      <w:r>
        <w:t xml:space="preserve"> November</w:t>
      </w:r>
    </w:p>
    <w:p w14:paraId="575F7042" w14:textId="77777777" w:rsidR="00181F7A" w:rsidRDefault="00181F7A" w:rsidP="00181F7A">
      <w:pPr>
        <w:spacing w:after="0" w:line="240" w:lineRule="auto"/>
      </w:pPr>
      <w:r>
        <w:t>Monday 9</w:t>
      </w:r>
      <w:r>
        <w:rPr>
          <w:vertAlign w:val="superscript"/>
        </w:rPr>
        <w:t>th</w:t>
      </w:r>
      <w:r>
        <w:t xml:space="preserve"> December</w:t>
      </w:r>
    </w:p>
    <w:p w14:paraId="699DACD6" w14:textId="0362740A" w:rsidR="00181F7A" w:rsidRDefault="00181F7A" w:rsidP="00181F7A">
      <w:pPr>
        <w:spacing w:after="0" w:line="240" w:lineRule="auto"/>
        <w:rPr>
          <w:rFonts w:cs="Arial"/>
          <w:szCs w:val="24"/>
        </w:rPr>
      </w:pPr>
      <w:r>
        <w:t>Thursday 12</w:t>
      </w:r>
      <w:r>
        <w:rPr>
          <w:vertAlign w:val="superscript"/>
        </w:rPr>
        <w:t>th</w:t>
      </w:r>
      <w:r>
        <w:t xml:space="preserve"> December</w:t>
      </w:r>
    </w:p>
    <w:p w14:paraId="5168CAE8" w14:textId="77777777" w:rsidR="00181F7A" w:rsidRDefault="00181F7A" w:rsidP="00181F7A">
      <w:pPr>
        <w:rPr>
          <w:rFonts w:cs="Arial"/>
          <w:szCs w:val="24"/>
        </w:rPr>
      </w:pPr>
    </w:p>
    <w:p w14:paraId="242D5C7E" w14:textId="720894AB" w:rsidR="002C6B99" w:rsidRDefault="00181F7A" w:rsidP="00181F7A">
      <w:pPr>
        <w:rPr>
          <w:rFonts w:cs="Arial"/>
          <w:szCs w:val="24"/>
        </w:rPr>
      </w:pPr>
      <w:r>
        <w:rPr>
          <w:rFonts w:cs="Arial"/>
          <w:szCs w:val="24"/>
        </w:rPr>
        <w:t>All sessions are from 3:30-5pm on Microsoft Teams.  Please email the following Mailbox to book your place and include DA Awareness Session in your email title</w:t>
      </w:r>
      <w:r w:rsidR="002C6B99">
        <w:rPr>
          <w:rFonts w:cs="Arial"/>
          <w:szCs w:val="24"/>
        </w:rPr>
        <w:t xml:space="preserve"> and request which session you would like to book on to.</w:t>
      </w:r>
    </w:p>
    <w:p w14:paraId="7A4B1074" w14:textId="4FFF6675" w:rsidR="00181F7A" w:rsidRDefault="00000000" w:rsidP="00181F7A">
      <w:pPr>
        <w:rPr>
          <w:rFonts w:cs="Arial"/>
          <w:szCs w:val="24"/>
        </w:rPr>
      </w:pPr>
      <w:hyperlink r:id="rId11" w:history="1">
        <w:r w:rsidR="002C6B99" w:rsidRPr="00B361C1">
          <w:rPr>
            <w:rStyle w:val="Hyperlink"/>
            <w:rFonts w:cs="Arial"/>
            <w:szCs w:val="24"/>
          </w:rPr>
          <w:t>Family.Help.WAF@cumbria.gov.uk</w:t>
        </w:r>
      </w:hyperlink>
      <w:r w:rsidR="008874EF">
        <w:rPr>
          <w:rFonts w:cs="Arial"/>
          <w:szCs w:val="24"/>
        </w:rPr>
        <w:t xml:space="preserve"> </w:t>
      </w:r>
    </w:p>
    <w:p w14:paraId="4A5C9913" w14:textId="79041DCC" w:rsidR="00181F7A" w:rsidRPr="00181F7A" w:rsidRDefault="00181F7A" w:rsidP="00181F7A">
      <w:pPr>
        <w:rPr>
          <w:rFonts w:cs="Arial"/>
          <w:szCs w:val="24"/>
        </w:rPr>
      </w:pPr>
      <w:r>
        <w:rPr>
          <w:rFonts w:cs="Arial"/>
          <w:szCs w:val="24"/>
        </w:rPr>
        <w:t>We look forward to seeing you!</w:t>
      </w:r>
    </w:p>
    <w:p w14:paraId="150C44A7" w14:textId="77777777" w:rsidR="00181F7A" w:rsidRPr="00181F7A" w:rsidRDefault="00181F7A" w:rsidP="00E946BD">
      <w:pPr>
        <w:rPr>
          <w:rFonts w:cs="Arial"/>
          <w:szCs w:val="24"/>
        </w:rPr>
      </w:pPr>
    </w:p>
    <w:sectPr w:rsidR="00181F7A" w:rsidRPr="00181F7A" w:rsidSect="00E41C29">
      <w:footerReference w:type="default" r:id="rId12"/>
      <w:headerReference w:type="first" r:id="rId13"/>
      <w:footerReference w:type="first" r:id="rId14"/>
      <w:pgSz w:w="11906" w:h="16838"/>
      <w:pgMar w:top="2268" w:right="1134" w:bottom="2268" w:left="1134" w:header="851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4D71" w14:textId="77777777" w:rsidR="00D43918" w:rsidRDefault="00D43918" w:rsidP="009C49BB">
      <w:pPr>
        <w:spacing w:after="0" w:line="240" w:lineRule="auto"/>
      </w:pPr>
      <w:r>
        <w:separator/>
      </w:r>
    </w:p>
  </w:endnote>
  <w:endnote w:type="continuationSeparator" w:id="0">
    <w:p w14:paraId="4CE176E7" w14:textId="77777777" w:rsidR="00D43918" w:rsidRDefault="00D43918" w:rsidP="009C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BC70" w14:textId="77777777" w:rsidR="009C49BB" w:rsidRPr="009C49BB" w:rsidRDefault="002D09AF" w:rsidP="009C49BB">
    <w:pPr>
      <w:pStyle w:val="Footer"/>
      <w:spacing w:after="120" w:line="300" w:lineRule="auto"/>
      <w:rPr>
        <w:rFonts w:cs="Arial"/>
        <w:color w:val="626374"/>
        <w:sz w:val="22"/>
      </w:rPr>
    </w:pPr>
    <w:r>
      <w:rPr>
        <w:rFonts w:cs="Arial"/>
        <w:b/>
        <w:bCs/>
        <w:noProof/>
        <w:color w:val="20A699"/>
        <w:sz w:val="26"/>
        <w:szCs w:val="26"/>
      </w:rPr>
      <w:drawing>
        <wp:anchor distT="0" distB="0" distL="114300" distR="114300" simplePos="0" relativeHeight="251658240" behindDoc="1" locked="0" layoutInCell="1" allowOverlap="1" wp14:anchorId="7120A0D7" wp14:editId="0BC75730">
          <wp:simplePos x="0" y="0"/>
          <wp:positionH relativeFrom="page">
            <wp:align>right</wp:align>
          </wp:positionH>
          <wp:positionV relativeFrom="paragraph">
            <wp:posOffset>-1624965</wp:posOffset>
          </wp:positionV>
          <wp:extent cx="2700020" cy="2700020"/>
          <wp:effectExtent l="0" t="0" r="5080" b="508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20" cy="270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BB" w:rsidRPr="009C49BB">
      <w:rPr>
        <w:rFonts w:cs="Arial"/>
        <w:color w:val="626374"/>
        <w:sz w:val="22"/>
      </w:rPr>
      <w:t>South Lakeland House, Lowther Street, Kendal, Cumbria LA9 4UF</w:t>
    </w:r>
    <w:r w:rsidR="009C49BB" w:rsidRPr="009C49BB">
      <w:rPr>
        <w:rFonts w:cs="Arial"/>
        <w:color w:val="626374"/>
        <w:sz w:val="22"/>
      </w:rPr>
      <w:br/>
      <w:t xml:space="preserve">T. 015395 </w:t>
    </w:r>
    <w:proofErr w:type="gramStart"/>
    <w:r w:rsidR="009C49BB" w:rsidRPr="009C49BB">
      <w:rPr>
        <w:rFonts w:cs="Arial"/>
        <w:color w:val="626374"/>
        <w:sz w:val="22"/>
      </w:rPr>
      <w:t xml:space="preserve">33173  </w:t>
    </w:r>
    <w:r w:rsidR="009C49BB" w:rsidRPr="009C49BB">
      <w:rPr>
        <w:rFonts w:cs="Arial"/>
        <w:color w:val="20A699"/>
        <w:sz w:val="22"/>
      </w:rPr>
      <w:t>•</w:t>
    </w:r>
    <w:proofErr w:type="gramEnd"/>
    <w:r w:rsidR="009C49BB" w:rsidRPr="009C49BB">
      <w:rPr>
        <w:rFonts w:cs="Arial"/>
        <w:color w:val="626374"/>
        <w:sz w:val="22"/>
      </w:rPr>
      <w:t xml:space="preserve">  F. 015395 33179</w:t>
    </w:r>
  </w:p>
  <w:p w14:paraId="220AE397" w14:textId="77777777" w:rsidR="009C49BB" w:rsidRPr="009C49BB" w:rsidRDefault="009C49BB" w:rsidP="009C49BB">
    <w:pPr>
      <w:pStyle w:val="Footer"/>
      <w:spacing w:after="120" w:line="300" w:lineRule="auto"/>
      <w:rPr>
        <w:rFonts w:cs="Arial"/>
        <w:b/>
        <w:bCs/>
        <w:color w:val="20A699"/>
        <w:sz w:val="26"/>
        <w:szCs w:val="26"/>
      </w:rPr>
    </w:pPr>
    <w:r w:rsidRPr="009C49BB">
      <w:rPr>
        <w:rFonts w:cs="Arial"/>
        <w:b/>
        <w:bCs/>
        <w:color w:val="20A699"/>
        <w:sz w:val="26"/>
        <w:szCs w:val="26"/>
      </w:rPr>
      <w:t>westmorlandandfurness.gov.uk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880A" w14:textId="3162C4D9" w:rsidR="00E41C29" w:rsidRPr="00C8683B" w:rsidRDefault="00E41C29" w:rsidP="00E41C29">
    <w:pPr>
      <w:pStyle w:val="Footer"/>
      <w:spacing w:after="120" w:line="300" w:lineRule="auto"/>
      <w:rPr>
        <w:rFonts w:cs="Arial"/>
        <w:color w:val="626374"/>
        <w:sz w:val="22"/>
      </w:rPr>
    </w:pPr>
    <w:r>
      <w:rPr>
        <w:rFonts w:cs="Arial"/>
        <w:b/>
        <w:bCs/>
        <w:noProof/>
        <w:color w:val="20A699"/>
        <w:sz w:val="26"/>
        <w:szCs w:val="26"/>
      </w:rPr>
      <w:drawing>
        <wp:anchor distT="0" distB="0" distL="114300" distR="114300" simplePos="0" relativeHeight="251660288" behindDoc="1" locked="0" layoutInCell="1" allowOverlap="1" wp14:anchorId="19B3FA41" wp14:editId="4FA3AAAD">
          <wp:simplePos x="0" y="0"/>
          <wp:positionH relativeFrom="page">
            <wp:posOffset>4855210</wp:posOffset>
          </wp:positionH>
          <wp:positionV relativeFrom="paragraph">
            <wp:posOffset>-1828939</wp:posOffset>
          </wp:positionV>
          <wp:extent cx="2700020" cy="2700020"/>
          <wp:effectExtent l="0" t="0" r="5080" b="508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20" cy="270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15C3A6" w14:textId="77777777" w:rsidR="00E41C29" w:rsidRPr="00E41C29" w:rsidRDefault="00E41C29" w:rsidP="00E41C29">
    <w:pPr>
      <w:pStyle w:val="Footer"/>
      <w:spacing w:after="120" w:line="300" w:lineRule="auto"/>
      <w:rPr>
        <w:rFonts w:cs="Arial"/>
        <w:b/>
        <w:bCs/>
        <w:color w:val="20A699"/>
        <w:sz w:val="26"/>
        <w:szCs w:val="26"/>
      </w:rPr>
    </w:pPr>
    <w:r w:rsidRPr="009C49BB">
      <w:rPr>
        <w:rFonts w:cs="Arial"/>
        <w:b/>
        <w:bCs/>
        <w:color w:val="20A699"/>
        <w:sz w:val="26"/>
        <w:szCs w:val="26"/>
      </w:rPr>
      <w:t>westmorlandandfurness.gov.uk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269C" w14:textId="77777777" w:rsidR="00D43918" w:rsidRDefault="00D43918" w:rsidP="009C49BB">
      <w:pPr>
        <w:spacing w:after="0" w:line="240" w:lineRule="auto"/>
      </w:pPr>
      <w:r>
        <w:separator/>
      </w:r>
    </w:p>
  </w:footnote>
  <w:footnote w:type="continuationSeparator" w:id="0">
    <w:p w14:paraId="2C5638F4" w14:textId="77777777" w:rsidR="00D43918" w:rsidRDefault="00D43918" w:rsidP="009C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1BD5" w14:textId="77777777" w:rsidR="00E41C29" w:rsidRDefault="00E41C29">
    <w:pPr>
      <w:pStyle w:val="Header"/>
    </w:pPr>
    <w:r>
      <w:rPr>
        <w:noProof/>
      </w:rPr>
      <w:drawing>
        <wp:inline distT="0" distB="0" distL="0" distR="0" wp14:anchorId="7968824F" wp14:editId="395C018B">
          <wp:extent cx="2540000" cy="584795"/>
          <wp:effectExtent l="0" t="0" r="0" b="635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009" cy="62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4D1"/>
    <w:multiLevelType w:val="hybridMultilevel"/>
    <w:tmpl w:val="8B2A4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12885">
    <w:abstractNumId w:val="0"/>
  </w:num>
  <w:num w:numId="2" w16cid:durableId="19242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AE"/>
    <w:rsid w:val="00030BD6"/>
    <w:rsid w:val="00042C11"/>
    <w:rsid w:val="00063732"/>
    <w:rsid w:val="00066A15"/>
    <w:rsid w:val="00140193"/>
    <w:rsid w:val="001624F2"/>
    <w:rsid w:val="00181F7A"/>
    <w:rsid w:val="002C6B99"/>
    <w:rsid w:val="002D09AF"/>
    <w:rsid w:val="00316B8D"/>
    <w:rsid w:val="00402E33"/>
    <w:rsid w:val="00503E9B"/>
    <w:rsid w:val="007B6184"/>
    <w:rsid w:val="00814DAE"/>
    <w:rsid w:val="0083780E"/>
    <w:rsid w:val="008874EF"/>
    <w:rsid w:val="00923AD9"/>
    <w:rsid w:val="00967812"/>
    <w:rsid w:val="009C49BB"/>
    <w:rsid w:val="00A43E57"/>
    <w:rsid w:val="00AD3C5A"/>
    <w:rsid w:val="00BF0370"/>
    <w:rsid w:val="00C8683B"/>
    <w:rsid w:val="00CD72DD"/>
    <w:rsid w:val="00CE13F9"/>
    <w:rsid w:val="00D10713"/>
    <w:rsid w:val="00D43918"/>
    <w:rsid w:val="00E40C05"/>
    <w:rsid w:val="00E41C29"/>
    <w:rsid w:val="00E946BD"/>
    <w:rsid w:val="00EE2265"/>
    <w:rsid w:val="00F13994"/>
    <w:rsid w:val="00F553AB"/>
    <w:rsid w:val="00FA59B5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7360C"/>
  <w15:chartTrackingRefBased/>
  <w15:docId w15:val="{CCFA800C-89AF-D14A-A00E-D086619E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&amp;FC style"/>
    <w:qFormat/>
    <w:rsid w:val="00E946BD"/>
    <w:pPr>
      <w:spacing w:after="200" w:line="30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BB"/>
  </w:style>
  <w:style w:type="paragraph" w:styleId="Footer">
    <w:name w:val="footer"/>
    <w:basedOn w:val="Normal"/>
    <w:link w:val="Foot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BB"/>
  </w:style>
  <w:style w:type="character" w:styleId="Hyperlink">
    <w:name w:val="Hyperlink"/>
    <w:basedOn w:val="DefaultParagraphFont"/>
    <w:uiPriority w:val="99"/>
    <w:unhideWhenUsed/>
    <w:rsid w:val="00E41C29"/>
    <w:rPr>
      <w:color w:val="26A69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C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mily.Help.WAF@cumbria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W&amp;F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A699"/>
      </a:accent1>
      <a:accent2>
        <a:srgbClr val="626374"/>
      </a:accent2>
      <a:accent3>
        <a:srgbClr val="A5A5A5"/>
      </a:accent3>
      <a:accent4>
        <a:srgbClr val="F4B61A"/>
      </a:accent4>
      <a:accent5>
        <a:srgbClr val="3083C5"/>
      </a:accent5>
      <a:accent6>
        <a:srgbClr val="1BA447"/>
      </a:accent6>
      <a:hlink>
        <a:srgbClr val="26A699"/>
      </a:hlink>
      <a:folHlink>
        <a:srgbClr val="1F847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86afa-1579-452e-85e1-62b24d9e9019" xsi:nil="true"/>
    <lcf76f155ced4ddcb4097134ff3c332f xmlns="88bcdf16-7bb2-469e-991f-cef3292c12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50DD6846AFE40913DE6E9D2F8B29A" ma:contentTypeVersion="15" ma:contentTypeDescription="Create a new document." ma:contentTypeScope="" ma:versionID="e61d6f295791cf036a6b543b57989e7f">
  <xsd:schema xmlns:xsd="http://www.w3.org/2001/XMLSchema" xmlns:xs="http://www.w3.org/2001/XMLSchema" xmlns:p="http://schemas.microsoft.com/office/2006/metadata/properties" xmlns:ns2="88bcdf16-7bb2-469e-991f-cef3292c1243" xmlns:ns3="9cf86afa-1579-452e-85e1-62b24d9e9019" targetNamespace="http://schemas.microsoft.com/office/2006/metadata/properties" ma:root="true" ma:fieldsID="6826e0aee700ca146e6c136245a1fea0" ns2:_="" ns3:_="">
    <xsd:import namespace="88bcdf16-7bb2-469e-991f-cef3292c1243"/>
    <xsd:import namespace="9cf86afa-1579-452e-85e1-62b24d9e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df16-7bb2-469e-991f-cef3292c1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86afa-1579-452e-85e1-62b24d9e90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2e9c06-0746-4de6-b55a-cd8fa51f88a5}" ma:internalName="TaxCatchAll" ma:showField="CatchAllData" ma:web="9cf86afa-1579-452e-85e1-62b24d9e9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3C37-9E76-4CFF-8D68-62C7FF8D5D7E}">
  <ds:schemaRefs>
    <ds:schemaRef ds:uri="http://schemas.microsoft.com/office/2006/metadata/properties"/>
    <ds:schemaRef ds:uri="http://schemas.microsoft.com/office/infopath/2007/PartnerControls"/>
    <ds:schemaRef ds:uri="9cf86afa-1579-452e-85e1-62b24d9e9019"/>
    <ds:schemaRef ds:uri="88bcdf16-7bb2-469e-991f-cef3292c1243"/>
  </ds:schemaRefs>
</ds:datastoreItem>
</file>

<file path=customXml/itemProps2.xml><?xml version="1.0" encoding="utf-8"?>
<ds:datastoreItem xmlns:ds="http://schemas.openxmlformats.org/officeDocument/2006/customXml" ds:itemID="{26AF8F65-374B-418F-A16E-23BD7A873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8B899-B14E-4304-BCB4-A565308CC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cdf16-7bb2-469e-991f-cef3292c1243"/>
    <ds:schemaRef ds:uri="9cf86afa-1579-452e-85e1-62b24d9e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34E96-7674-4EB9-9EE2-20AF2B64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Gledson, Lisa</cp:lastModifiedBy>
  <cp:revision>2</cp:revision>
  <dcterms:created xsi:type="dcterms:W3CDTF">2024-10-24T13:34:00Z</dcterms:created>
  <dcterms:modified xsi:type="dcterms:W3CDTF">2024-10-24T13:34:00Z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0x0101005F050DD6846AFE40913DE6E9D2F8B29A</vt:lpwstr>
  </property>
  <property fmtid="{D5CDD505-2E9C-101B-9397-08002B2CF9AE}" pid="3" name="MediaServiceImageTags">
    <vt:lpwstr/>
  </property>
</Properties>
</file>