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2B" w:rsidRPr="00B81EF0" w:rsidRDefault="00F725FC" w:rsidP="00981771">
      <w:pPr>
        <w:jc w:val="center"/>
        <w:rPr>
          <w:rFonts w:ascii="Arial" w:hAnsi="Arial" w:cs="Arial"/>
          <w:b/>
          <w:sz w:val="52"/>
          <w:szCs w:val="52"/>
        </w:rPr>
      </w:pPr>
      <w:bookmarkStart w:id="0" w:name="_GoBack"/>
      <w:bookmarkEnd w:id="0"/>
    </w:p>
    <w:p w:rsidR="00981771" w:rsidRPr="00B81EF0" w:rsidRDefault="00F725FC" w:rsidP="00981771">
      <w:pPr>
        <w:jc w:val="center"/>
        <w:rPr>
          <w:rFonts w:ascii="Arial" w:hAnsi="Arial" w:cs="Arial"/>
          <w:b/>
          <w:sz w:val="52"/>
          <w:szCs w:val="52"/>
        </w:rPr>
      </w:pPr>
    </w:p>
    <w:p w:rsidR="00981771" w:rsidRPr="00B81EF0" w:rsidRDefault="00F725FC" w:rsidP="00981771">
      <w:pPr>
        <w:jc w:val="center"/>
        <w:rPr>
          <w:rFonts w:ascii="Arial" w:hAnsi="Arial" w:cs="Arial"/>
          <w:b/>
          <w:sz w:val="52"/>
          <w:szCs w:val="52"/>
        </w:rPr>
      </w:pPr>
    </w:p>
    <w:p w:rsidR="00981771" w:rsidRPr="00B81EF0" w:rsidRDefault="00F725FC" w:rsidP="00981771">
      <w:pPr>
        <w:jc w:val="center"/>
        <w:rPr>
          <w:rFonts w:ascii="Arial" w:hAnsi="Arial" w:cs="Arial"/>
          <w:b/>
          <w:sz w:val="52"/>
          <w:szCs w:val="52"/>
        </w:rPr>
      </w:pPr>
    </w:p>
    <w:p w:rsidR="00981771" w:rsidRPr="00B81EF0" w:rsidRDefault="00F725FC" w:rsidP="00981771">
      <w:pPr>
        <w:jc w:val="center"/>
        <w:rPr>
          <w:rFonts w:ascii="Arial" w:hAnsi="Arial" w:cs="Arial"/>
          <w:b/>
          <w:sz w:val="52"/>
          <w:szCs w:val="52"/>
        </w:rPr>
      </w:pPr>
    </w:p>
    <w:p w:rsidR="00981771" w:rsidRPr="00B81EF0" w:rsidRDefault="00F725FC" w:rsidP="00981771">
      <w:pPr>
        <w:jc w:val="center"/>
        <w:rPr>
          <w:rFonts w:ascii="Arial" w:hAnsi="Arial" w:cs="Arial"/>
          <w:b/>
          <w:sz w:val="52"/>
          <w:szCs w:val="52"/>
        </w:rPr>
      </w:pPr>
    </w:p>
    <w:p w:rsidR="00981771" w:rsidRPr="00B81EF0" w:rsidRDefault="002F5B1F" w:rsidP="00981771">
      <w:pPr>
        <w:jc w:val="center"/>
        <w:rPr>
          <w:rFonts w:ascii="Arial" w:hAnsi="Arial" w:cs="Arial"/>
          <w:b/>
          <w:sz w:val="52"/>
          <w:szCs w:val="52"/>
        </w:rPr>
      </w:pPr>
      <w:r w:rsidRPr="00B81EF0">
        <w:rPr>
          <w:rFonts w:ascii="Arial" w:hAnsi="Arial" w:cs="Arial"/>
          <w:b/>
          <w:sz w:val="52"/>
          <w:szCs w:val="52"/>
        </w:rPr>
        <w:t>Cumbria Health and Wellbeing Strategy 2016 – 2019</w:t>
      </w:r>
    </w:p>
    <w:p w:rsidR="00981771" w:rsidRPr="00B81EF0" w:rsidRDefault="002F5B1F" w:rsidP="00981771">
      <w:pPr>
        <w:jc w:val="center"/>
        <w:rPr>
          <w:rFonts w:ascii="Arial" w:hAnsi="Arial" w:cs="Arial"/>
          <w:b/>
          <w:sz w:val="52"/>
          <w:szCs w:val="52"/>
        </w:rPr>
      </w:pPr>
      <w:r w:rsidRPr="00B81EF0">
        <w:rPr>
          <w:rFonts w:ascii="Arial" w:hAnsi="Arial" w:cs="Arial"/>
          <w:b/>
          <w:sz w:val="52"/>
          <w:szCs w:val="52"/>
        </w:rPr>
        <w:t>Delivery Plan 2016/17</w:t>
      </w:r>
    </w:p>
    <w:p w:rsidR="00981771" w:rsidRPr="00B81EF0" w:rsidRDefault="00F725FC" w:rsidP="00981771">
      <w:pPr>
        <w:jc w:val="center"/>
        <w:rPr>
          <w:rFonts w:ascii="Arial" w:hAnsi="Arial" w:cs="Arial"/>
          <w:b/>
          <w:sz w:val="52"/>
          <w:szCs w:val="52"/>
        </w:rPr>
      </w:pPr>
    </w:p>
    <w:p w:rsidR="00981771" w:rsidRPr="00B81EF0" w:rsidRDefault="00F725FC" w:rsidP="00981771">
      <w:pPr>
        <w:jc w:val="center"/>
        <w:rPr>
          <w:rFonts w:ascii="Arial" w:hAnsi="Arial" w:cs="Arial"/>
          <w:b/>
          <w:i/>
          <w:sz w:val="52"/>
          <w:szCs w:val="52"/>
        </w:rPr>
      </w:pPr>
    </w:p>
    <w:p w:rsidR="00981771" w:rsidRPr="00B81EF0" w:rsidRDefault="00F725FC" w:rsidP="00981771">
      <w:pPr>
        <w:jc w:val="center"/>
        <w:rPr>
          <w:rFonts w:ascii="Arial" w:hAnsi="Arial" w:cs="Arial"/>
          <w:b/>
          <w:i/>
          <w:sz w:val="52"/>
          <w:szCs w:val="52"/>
        </w:rPr>
      </w:pPr>
    </w:p>
    <w:p w:rsidR="00981771" w:rsidRPr="00B81EF0" w:rsidRDefault="00F725FC" w:rsidP="00981771">
      <w:pPr>
        <w:jc w:val="center"/>
        <w:rPr>
          <w:rFonts w:ascii="Arial" w:hAnsi="Arial" w:cs="Arial"/>
          <w:b/>
          <w:i/>
          <w:sz w:val="52"/>
          <w:szCs w:val="52"/>
        </w:rPr>
      </w:pPr>
    </w:p>
    <w:p w:rsidR="00981771" w:rsidRPr="00B81EF0" w:rsidRDefault="00F725FC" w:rsidP="00981771">
      <w:pPr>
        <w:jc w:val="center"/>
        <w:rPr>
          <w:rFonts w:ascii="Arial" w:hAnsi="Arial" w:cs="Arial"/>
          <w:b/>
          <w:i/>
          <w:sz w:val="52"/>
          <w:szCs w:val="52"/>
        </w:rPr>
      </w:pPr>
    </w:p>
    <w:p w:rsidR="00981771" w:rsidRDefault="00F725FC" w:rsidP="00981771">
      <w:pPr>
        <w:jc w:val="center"/>
        <w:rPr>
          <w:rFonts w:ascii="Arial" w:hAnsi="Arial" w:cs="Arial"/>
          <w:b/>
          <w:i/>
          <w:sz w:val="52"/>
          <w:szCs w:val="52"/>
        </w:rPr>
      </w:pPr>
    </w:p>
    <w:p w:rsidR="004748EF" w:rsidRPr="00B81EF0" w:rsidRDefault="00F725FC" w:rsidP="00981771">
      <w:pPr>
        <w:jc w:val="center"/>
        <w:rPr>
          <w:rFonts w:ascii="Arial" w:hAnsi="Arial" w:cs="Arial"/>
          <w:b/>
          <w:i/>
          <w:sz w:val="52"/>
          <w:szCs w:val="52"/>
        </w:rPr>
      </w:pPr>
    </w:p>
    <w:p w:rsidR="00981771" w:rsidRPr="00B81EF0" w:rsidRDefault="00F725FC" w:rsidP="00981771">
      <w:pPr>
        <w:jc w:val="center"/>
        <w:rPr>
          <w:rFonts w:ascii="Arial" w:hAnsi="Arial" w:cs="Arial"/>
          <w:b/>
          <w:i/>
          <w:sz w:val="52"/>
          <w:szCs w:val="52"/>
        </w:rPr>
      </w:pPr>
    </w:p>
    <w:tbl>
      <w:tblPr>
        <w:tblStyle w:val="TableGrid"/>
        <w:tblW w:w="31670" w:type="dxa"/>
        <w:tblLayout w:type="fixed"/>
        <w:tblLook w:val="04A0" w:firstRow="1" w:lastRow="0" w:firstColumn="1" w:lastColumn="0" w:noHBand="0" w:noVBand="1"/>
      </w:tblPr>
      <w:tblGrid>
        <w:gridCol w:w="2660"/>
        <w:gridCol w:w="2693"/>
        <w:gridCol w:w="2410"/>
        <w:gridCol w:w="3260"/>
        <w:gridCol w:w="2079"/>
        <w:gridCol w:w="4394"/>
        <w:gridCol w:w="567"/>
        <w:gridCol w:w="1701"/>
        <w:gridCol w:w="2126"/>
        <w:gridCol w:w="3260"/>
        <w:gridCol w:w="3260"/>
        <w:gridCol w:w="3260"/>
      </w:tblGrid>
      <w:tr w:rsidR="00861570" w:rsidTr="00A865A5">
        <w:trPr>
          <w:gridAfter w:val="3"/>
          <w:wAfter w:w="9780" w:type="dxa"/>
        </w:trPr>
        <w:tc>
          <w:tcPr>
            <w:tcW w:w="218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362B" w:rsidRPr="00B81EF0" w:rsidRDefault="002F5B1F" w:rsidP="001A362B">
            <w:pPr>
              <w:rPr>
                <w:rFonts w:ascii="Arial" w:hAnsi="Arial" w:cs="Arial"/>
                <w:b/>
                <w:sz w:val="24"/>
                <w:szCs w:val="24"/>
              </w:rPr>
            </w:pPr>
            <w:r w:rsidRPr="00B81EF0">
              <w:rPr>
                <w:rFonts w:ascii="Arial" w:hAnsi="Arial" w:cs="Arial"/>
                <w:b/>
                <w:sz w:val="24"/>
                <w:szCs w:val="24"/>
              </w:rPr>
              <w:lastRenderedPageBreak/>
              <w:t>Outcome 1: Every child has the best start in life</w:t>
            </w:r>
          </w:p>
          <w:p w:rsidR="001A362B" w:rsidRPr="00B81EF0" w:rsidRDefault="00F725FC" w:rsidP="001A362B">
            <w:pPr>
              <w:rPr>
                <w:rFonts w:ascii="Arial" w:hAnsi="Arial" w:cs="Arial"/>
                <w:b/>
                <w:sz w:val="24"/>
                <w:szCs w:val="24"/>
              </w:rPr>
            </w:pPr>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4DED" w:rsidRPr="00B81EF0" w:rsidRDefault="002F5B1F">
            <w:pPr>
              <w:jc w:val="center"/>
              <w:rPr>
                <w:rFonts w:ascii="Arial" w:hAnsi="Arial" w:cs="Arial"/>
                <w:b/>
                <w:sz w:val="24"/>
                <w:szCs w:val="24"/>
              </w:rPr>
            </w:pPr>
            <w:r w:rsidRPr="00B81EF0">
              <w:rPr>
                <w:rFonts w:ascii="Arial" w:hAnsi="Arial" w:cs="Arial"/>
                <w:b/>
                <w:sz w:val="24"/>
                <w:szCs w:val="24"/>
              </w:rPr>
              <w:t>Key area of activity</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B81EF0" w:rsidRDefault="002F5B1F" w:rsidP="0038416B">
            <w:pPr>
              <w:jc w:val="center"/>
              <w:rPr>
                <w:rFonts w:ascii="Arial" w:hAnsi="Arial" w:cs="Arial"/>
                <w:b/>
                <w:sz w:val="24"/>
                <w:szCs w:val="24"/>
              </w:rPr>
            </w:pPr>
            <w:r w:rsidRPr="00B81EF0">
              <w:rPr>
                <w:rFonts w:ascii="Arial" w:hAnsi="Arial" w:cs="Arial"/>
                <w:b/>
                <w:sz w:val="24"/>
                <w:szCs w:val="24"/>
              </w:rPr>
              <w:t>Measure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B81EF0" w:rsidRDefault="002F5B1F" w:rsidP="0038416B">
            <w:pPr>
              <w:jc w:val="center"/>
              <w:rPr>
                <w:rFonts w:ascii="Arial" w:hAnsi="Arial" w:cs="Arial"/>
                <w:b/>
                <w:sz w:val="24"/>
                <w:szCs w:val="24"/>
              </w:rPr>
            </w:pPr>
            <w:r w:rsidRPr="00B81EF0">
              <w:rPr>
                <w:rFonts w:ascii="Arial" w:hAnsi="Arial" w:cs="Arial"/>
                <w:b/>
                <w:sz w:val="24"/>
                <w:szCs w:val="24"/>
              </w:rPr>
              <w:t>Baseline</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B81EF0" w:rsidRDefault="002F5B1F" w:rsidP="0038416B">
            <w:pPr>
              <w:jc w:val="center"/>
              <w:rPr>
                <w:rFonts w:ascii="Arial" w:hAnsi="Arial" w:cs="Arial"/>
                <w:b/>
                <w:sz w:val="24"/>
                <w:szCs w:val="24"/>
              </w:rPr>
            </w:pPr>
            <w:r w:rsidRPr="00B81EF0">
              <w:rPr>
                <w:rFonts w:ascii="Arial" w:hAnsi="Arial" w:cs="Arial"/>
                <w:b/>
                <w:sz w:val="24"/>
                <w:szCs w:val="24"/>
              </w:rPr>
              <w:t>Milestone/1 Year Measure/Target3–year Measure(s) or Target(s)</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B81EF0" w:rsidRDefault="002F5B1F" w:rsidP="0038416B">
            <w:pPr>
              <w:jc w:val="center"/>
              <w:rPr>
                <w:rFonts w:ascii="Arial" w:hAnsi="Arial" w:cs="Arial"/>
                <w:b/>
                <w:sz w:val="24"/>
                <w:szCs w:val="24"/>
              </w:rPr>
            </w:pPr>
            <w:r w:rsidRPr="00B81EF0">
              <w:rPr>
                <w:rFonts w:ascii="Arial" w:hAnsi="Arial" w:cs="Arial"/>
                <w:b/>
                <w:sz w:val="24"/>
                <w:szCs w:val="24"/>
              </w:rPr>
              <w:t>Frequency of  performance reporting</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A17749" w:rsidRDefault="002F5B1F" w:rsidP="00A17749">
            <w:pPr>
              <w:jc w:val="center"/>
              <w:rPr>
                <w:rFonts w:ascii="Arial" w:hAnsi="Arial" w:cs="Arial"/>
                <w:b/>
                <w:sz w:val="24"/>
                <w:szCs w:val="24"/>
              </w:rPr>
            </w:pPr>
            <w:r w:rsidRPr="00A17749">
              <w:rPr>
                <w:rFonts w:ascii="Arial" w:hAnsi="Arial" w:cs="Arial"/>
                <w:b/>
                <w:sz w:val="24"/>
                <w:szCs w:val="24"/>
              </w:rPr>
              <w:t>Programme(s) of activity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B81EF0" w:rsidRDefault="002F5B1F" w:rsidP="0038416B">
            <w:pPr>
              <w:jc w:val="center"/>
              <w:rPr>
                <w:rFonts w:ascii="Arial" w:hAnsi="Arial" w:cs="Arial"/>
                <w:b/>
                <w:sz w:val="24"/>
                <w:szCs w:val="24"/>
              </w:rPr>
            </w:pPr>
            <w:r w:rsidRPr="00B81EF0">
              <w:rPr>
                <w:rFonts w:ascii="Arial" w:hAnsi="Arial" w:cs="Arial"/>
                <w:b/>
                <w:sz w:val="24"/>
                <w:szCs w:val="24"/>
              </w:rPr>
              <w:t>Lead Organisation and Lead Officer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4DED" w:rsidRPr="00B81EF0" w:rsidRDefault="002F5B1F">
            <w:pPr>
              <w:jc w:val="center"/>
              <w:rPr>
                <w:rFonts w:ascii="Arial" w:hAnsi="Arial" w:cs="Arial"/>
                <w:b/>
                <w:sz w:val="24"/>
                <w:szCs w:val="24"/>
              </w:rPr>
            </w:pPr>
            <w:r w:rsidRPr="00B81EF0">
              <w:rPr>
                <w:rFonts w:ascii="Arial" w:hAnsi="Arial" w:cs="Arial"/>
                <w:b/>
                <w:sz w:val="24"/>
                <w:szCs w:val="24"/>
              </w:rPr>
              <w:t>Dataset</w:t>
            </w:r>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hAnsi="Arial" w:cs="Arial"/>
                <w:sz w:val="24"/>
                <w:szCs w:val="24"/>
              </w:rPr>
            </w:pPr>
            <w:r>
              <w:rPr>
                <w:rFonts w:ascii="Arial" w:hAnsi="Arial" w:cs="Arial"/>
                <w:sz w:val="24"/>
                <w:szCs w:val="24"/>
              </w:rPr>
              <w:t>Promoting Breastfeeding</w:t>
            </w:r>
          </w:p>
        </w:tc>
        <w:tc>
          <w:tcPr>
            <w:tcW w:w="2693" w:type="dxa"/>
            <w:tcBorders>
              <w:top w:val="single" w:sz="4" w:space="0" w:color="auto"/>
              <w:left w:val="single" w:sz="4" w:space="0" w:color="auto"/>
              <w:bottom w:val="single" w:sz="4" w:space="0" w:color="auto"/>
              <w:right w:val="single" w:sz="4" w:space="0" w:color="auto"/>
            </w:tcBorders>
          </w:tcPr>
          <w:p w:rsidR="007A0931" w:rsidRDefault="002F5B1F" w:rsidP="0038416B">
            <w:pPr>
              <w:rPr>
                <w:rFonts w:ascii="Arial" w:hAnsi="Arial" w:cs="Arial"/>
                <w:sz w:val="24"/>
                <w:szCs w:val="24"/>
              </w:rPr>
            </w:pPr>
            <w:r w:rsidRPr="00B81EF0">
              <w:rPr>
                <w:rFonts w:ascii="Arial" w:hAnsi="Arial" w:cs="Arial"/>
                <w:sz w:val="24"/>
                <w:szCs w:val="24"/>
              </w:rPr>
              <w:t xml:space="preserve">Initiation of breastfeeding at 6-8 weeks  </w:t>
            </w:r>
          </w:p>
          <w:p w:rsidR="00CC3398" w:rsidRDefault="00F725FC" w:rsidP="0038416B">
            <w:pPr>
              <w:rPr>
                <w:rFonts w:ascii="Arial" w:hAnsi="Arial" w:cs="Arial"/>
                <w:sz w:val="24"/>
                <w:szCs w:val="24"/>
              </w:rPr>
            </w:pPr>
          </w:p>
          <w:p w:rsidR="00CC3398" w:rsidRDefault="00F725FC" w:rsidP="0038416B">
            <w:pPr>
              <w:rPr>
                <w:rFonts w:ascii="Arial" w:hAnsi="Arial" w:cs="Arial"/>
                <w:sz w:val="24"/>
                <w:szCs w:val="24"/>
              </w:rPr>
            </w:pPr>
          </w:p>
          <w:p w:rsidR="00CC3398" w:rsidRDefault="00F725FC" w:rsidP="0038416B">
            <w:pPr>
              <w:rPr>
                <w:rFonts w:ascii="Arial" w:hAnsi="Arial" w:cs="Arial"/>
                <w:sz w:val="24"/>
                <w:szCs w:val="24"/>
              </w:rPr>
            </w:pPr>
          </w:p>
          <w:p w:rsidR="00CC3398" w:rsidRPr="00B81EF0" w:rsidRDefault="002F5B1F" w:rsidP="0038416B">
            <w:pPr>
              <w:rPr>
                <w:rFonts w:ascii="Arial" w:hAnsi="Arial" w:cs="Arial"/>
                <w:sz w:val="24"/>
                <w:szCs w:val="24"/>
              </w:rPr>
            </w:pPr>
            <w:r>
              <w:rPr>
                <w:rFonts w:ascii="Arial" w:hAnsi="Arial" w:cs="Arial"/>
                <w:sz w:val="24"/>
                <w:szCs w:val="24"/>
              </w:rPr>
              <w:t>% of all mothers who breastfed their babies in the first 48hrs after delivery</w:t>
            </w:r>
          </w:p>
        </w:tc>
        <w:tc>
          <w:tcPr>
            <w:tcW w:w="2410" w:type="dxa"/>
            <w:tcBorders>
              <w:top w:val="single" w:sz="4" w:space="0" w:color="auto"/>
              <w:left w:val="single" w:sz="4" w:space="0" w:color="auto"/>
              <w:bottom w:val="single" w:sz="4" w:space="0" w:color="auto"/>
              <w:right w:val="single" w:sz="4" w:space="0" w:color="auto"/>
            </w:tcBorders>
          </w:tcPr>
          <w:p w:rsidR="00CC3398" w:rsidRPr="0009180D" w:rsidRDefault="002F5B1F" w:rsidP="0038416B">
            <w:pPr>
              <w:rPr>
                <w:rFonts w:ascii="Arial" w:hAnsi="Arial" w:cs="Arial"/>
                <w:sz w:val="24"/>
                <w:szCs w:val="24"/>
              </w:rPr>
            </w:pPr>
            <w:r w:rsidRPr="0009180D">
              <w:rPr>
                <w:rFonts w:ascii="Arial" w:hAnsi="Arial" w:cs="Arial"/>
                <w:sz w:val="24"/>
                <w:szCs w:val="24"/>
              </w:rPr>
              <w:t>Data processes improved during 2016.</w:t>
            </w: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32503D" w:rsidRPr="0009180D" w:rsidRDefault="00F725FC" w:rsidP="0038416B">
            <w:pPr>
              <w:rPr>
                <w:rFonts w:ascii="Arial" w:hAnsi="Arial" w:cs="Arial"/>
                <w:sz w:val="24"/>
                <w:szCs w:val="24"/>
              </w:rPr>
            </w:pPr>
          </w:p>
          <w:p w:rsidR="007A0931" w:rsidRPr="0009180D" w:rsidRDefault="002F5B1F" w:rsidP="0038416B">
            <w:pPr>
              <w:rPr>
                <w:rFonts w:ascii="Arial" w:hAnsi="Arial" w:cs="Arial"/>
                <w:sz w:val="24"/>
                <w:szCs w:val="24"/>
              </w:rPr>
            </w:pPr>
            <w:r w:rsidRPr="0009180D">
              <w:rPr>
                <w:rFonts w:ascii="Arial" w:hAnsi="Arial" w:cs="Arial"/>
                <w:sz w:val="24"/>
                <w:szCs w:val="24"/>
              </w:rPr>
              <w:t>Cumbria:  64.9%</w:t>
            </w:r>
          </w:p>
          <w:p w:rsidR="007A0931" w:rsidRPr="0009180D" w:rsidRDefault="002F5B1F" w:rsidP="0038416B">
            <w:pPr>
              <w:rPr>
                <w:rFonts w:ascii="Arial" w:hAnsi="Arial" w:cs="Arial"/>
                <w:sz w:val="24"/>
                <w:szCs w:val="24"/>
              </w:rPr>
            </w:pPr>
            <w:r w:rsidRPr="0009180D">
              <w:rPr>
                <w:rFonts w:ascii="Arial" w:hAnsi="Arial" w:cs="Arial"/>
                <w:sz w:val="24"/>
                <w:szCs w:val="24"/>
              </w:rPr>
              <w:t>National:  74.3%</w:t>
            </w:r>
          </w:p>
          <w:p w:rsidR="007A0931"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2F5B1F" w:rsidP="0038416B">
            <w:pPr>
              <w:rPr>
                <w:rFonts w:ascii="Arial" w:hAnsi="Arial" w:cs="Arial"/>
                <w:sz w:val="24"/>
                <w:szCs w:val="24"/>
              </w:rPr>
            </w:pPr>
            <w:r w:rsidRPr="0009180D">
              <w:rPr>
                <w:rFonts w:ascii="Arial" w:hAnsi="Arial" w:cs="Arial"/>
                <w:sz w:val="24"/>
                <w:szCs w:val="24"/>
              </w:rPr>
              <w:t>Allerdale:  64.8%</w:t>
            </w:r>
          </w:p>
          <w:p w:rsidR="00CC3398" w:rsidRPr="0009180D" w:rsidRDefault="002F5B1F" w:rsidP="0038416B">
            <w:pPr>
              <w:rPr>
                <w:rFonts w:ascii="Arial" w:hAnsi="Arial" w:cs="Arial"/>
                <w:sz w:val="24"/>
                <w:szCs w:val="24"/>
              </w:rPr>
            </w:pPr>
            <w:r w:rsidRPr="0009180D">
              <w:rPr>
                <w:rFonts w:ascii="Arial" w:hAnsi="Arial" w:cs="Arial"/>
                <w:sz w:val="24"/>
                <w:szCs w:val="24"/>
              </w:rPr>
              <w:t>Barrow:  50.1%</w:t>
            </w:r>
          </w:p>
          <w:p w:rsidR="00CC3398" w:rsidRPr="0009180D" w:rsidRDefault="002F5B1F" w:rsidP="0038416B">
            <w:pPr>
              <w:rPr>
                <w:rFonts w:ascii="Arial" w:hAnsi="Arial" w:cs="Arial"/>
                <w:sz w:val="24"/>
                <w:szCs w:val="24"/>
              </w:rPr>
            </w:pPr>
            <w:r w:rsidRPr="0009180D">
              <w:rPr>
                <w:rFonts w:ascii="Arial" w:hAnsi="Arial" w:cs="Arial"/>
                <w:sz w:val="24"/>
                <w:szCs w:val="24"/>
              </w:rPr>
              <w:t>Carlisle:  63.2%</w:t>
            </w:r>
          </w:p>
          <w:p w:rsidR="00CC3398" w:rsidRPr="0009180D" w:rsidRDefault="002F5B1F" w:rsidP="0038416B">
            <w:pPr>
              <w:rPr>
                <w:rFonts w:ascii="Arial" w:hAnsi="Arial" w:cs="Arial"/>
                <w:sz w:val="24"/>
                <w:szCs w:val="24"/>
              </w:rPr>
            </w:pPr>
            <w:r w:rsidRPr="0009180D">
              <w:rPr>
                <w:rFonts w:ascii="Arial" w:hAnsi="Arial" w:cs="Arial"/>
                <w:sz w:val="24"/>
                <w:szCs w:val="24"/>
              </w:rPr>
              <w:t>Copeland:  59.2%</w:t>
            </w:r>
          </w:p>
          <w:p w:rsidR="00CC3398" w:rsidRPr="0009180D" w:rsidRDefault="002F5B1F" w:rsidP="0038416B">
            <w:pPr>
              <w:rPr>
                <w:rFonts w:ascii="Arial" w:hAnsi="Arial" w:cs="Arial"/>
                <w:sz w:val="24"/>
                <w:szCs w:val="24"/>
              </w:rPr>
            </w:pPr>
            <w:r w:rsidRPr="0009180D">
              <w:rPr>
                <w:rFonts w:ascii="Arial" w:hAnsi="Arial" w:cs="Arial"/>
                <w:sz w:val="24"/>
                <w:szCs w:val="24"/>
              </w:rPr>
              <w:t>Eden:  76.2%</w:t>
            </w:r>
          </w:p>
          <w:p w:rsidR="00CC3398" w:rsidRPr="0009180D" w:rsidRDefault="002F5B1F" w:rsidP="0038416B">
            <w:pPr>
              <w:rPr>
                <w:rFonts w:ascii="Arial" w:hAnsi="Arial" w:cs="Arial"/>
                <w:sz w:val="24"/>
                <w:szCs w:val="24"/>
              </w:rPr>
            </w:pPr>
            <w:r w:rsidRPr="0009180D">
              <w:rPr>
                <w:rFonts w:ascii="Arial" w:hAnsi="Arial" w:cs="Arial"/>
                <w:sz w:val="24"/>
                <w:szCs w:val="24"/>
              </w:rPr>
              <w:t>SL:  78.9%</w:t>
            </w:r>
          </w:p>
          <w:p w:rsidR="00CC3398" w:rsidRPr="0009180D" w:rsidRDefault="00F725FC" w:rsidP="0038416B">
            <w:pPr>
              <w:rPr>
                <w:rFonts w:ascii="Arial" w:hAnsi="Arial" w:cs="Arial"/>
                <w:sz w:val="24"/>
                <w:szCs w:val="24"/>
              </w:rPr>
            </w:pPr>
          </w:p>
          <w:p w:rsidR="00CC3398" w:rsidRPr="0009180D" w:rsidRDefault="002F5B1F" w:rsidP="0038416B">
            <w:pPr>
              <w:rPr>
                <w:rFonts w:ascii="Arial" w:hAnsi="Arial" w:cs="Arial"/>
                <w:sz w:val="24"/>
                <w:szCs w:val="24"/>
              </w:rPr>
            </w:pPr>
            <w:r w:rsidRPr="0009180D">
              <w:rPr>
                <w:rFonts w:ascii="Arial" w:hAnsi="Arial" w:cs="Arial"/>
                <w:sz w:val="24"/>
                <w:szCs w:val="24"/>
              </w:rPr>
              <w:t>(PHOF, 2015)</w:t>
            </w:r>
          </w:p>
        </w:tc>
        <w:tc>
          <w:tcPr>
            <w:tcW w:w="3260" w:type="dxa"/>
            <w:tcBorders>
              <w:top w:val="single" w:sz="4" w:space="0" w:color="auto"/>
              <w:left w:val="single" w:sz="4" w:space="0" w:color="auto"/>
              <w:bottom w:val="single" w:sz="4" w:space="0" w:color="auto"/>
              <w:right w:val="single" w:sz="4" w:space="0" w:color="auto"/>
            </w:tcBorders>
          </w:tcPr>
          <w:p w:rsidR="00CC3398" w:rsidRPr="0009180D" w:rsidRDefault="002F5B1F" w:rsidP="0038416B">
            <w:pPr>
              <w:rPr>
                <w:rFonts w:ascii="Arial" w:hAnsi="Arial" w:cs="Arial"/>
                <w:sz w:val="24"/>
                <w:szCs w:val="24"/>
              </w:rPr>
            </w:pPr>
            <w:r w:rsidRPr="0009180D">
              <w:rPr>
                <w:rFonts w:ascii="Arial" w:hAnsi="Arial" w:cs="Arial"/>
                <w:sz w:val="24"/>
                <w:szCs w:val="24"/>
              </w:rPr>
              <w:t>To achieve England average rates by 2017/18</w:t>
            </w: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7A0931" w:rsidRPr="0009180D" w:rsidRDefault="002F5B1F" w:rsidP="0038416B">
            <w:pPr>
              <w:rPr>
                <w:rFonts w:ascii="Arial" w:hAnsi="Arial" w:cs="Arial"/>
                <w:sz w:val="24"/>
                <w:szCs w:val="24"/>
              </w:rPr>
            </w:pPr>
            <w:r w:rsidRPr="0009180D">
              <w:rPr>
                <w:rFonts w:ascii="Arial" w:hAnsi="Arial" w:cs="Arial"/>
                <w:sz w:val="24"/>
                <w:szCs w:val="24"/>
              </w:rPr>
              <w:t>Increase rate in line with England (over 3 years)</w:t>
            </w:r>
          </w:p>
          <w:p w:rsidR="00CC3398" w:rsidRPr="0009180D" w:rsidRDefault="00F725FC" w:rsidP="0038416B">
            <w:pPr>
              <w:rPr>
                <w:rFonts w:ascii="Arial" w:hAnsi="Arial" w:cs="Arial"/>
                <w:sz w:val="24"/>
                <w:szCs w:val="24"/>
              </w:rPr>
            </w:pPr>
          </w:p>
          <w:p w:rsidR="002777B8" w:rsidRDefault="00F725FC" w:rsidP="0038416B">
            <w:pPr>
              <w:rPr>
                <w:rFonts w:ascii="Arial" w:hAnsi="Arial" w:cs="Arial"/>
                <w:sz w:val="24"/>
                <w:szCs w:val="24"/>
              </w:rPr>
            </w:pPr>
          </w:p>
          <w:p w:rsidR="007A0931" w:rsidRPr="0009180D" w:rsidRDefault="002F5B1F" w:rsidP="008D218C">
            <w:pPr>
              <w:rPr>
                <w:rFonts w:ascii="Arial" w:hAnsi="Arial" w:cs="Arial"/>
                <w:sz w:val="24"/>
                <w:szCs w:val="24"/>
              </w:rPr>
            </w:pPr>
            <w:r>
              <w:rPr>
                <w:rFonts w:ascii="Arial" w:hAnsi="Arial" w:cs="Arial"/>
                <w:sz w:val="24"/>
                <w:szCs w:val="24"/>
              </w:rPr>
              <w:t>Increase</w:t>
            </w:r>
            <w:r w:rsidRPr="002777B8">
              <w:rPr>
                <w:rFonts w:ascii="Arial" w:hAnsi="Arial" w:cs="Arial"/>
                <w:sz w:val="24"/>
                <w:szCs w:val="24"/>
              </w:rPr>
              <w:t xml:space="preserve"> rates in the districts with the </w:t>
            </w:r>
            <w:r>
              <w:rPr>
                <w:rFonts w:ascii="Arial" w:hAnsi="Arial" w:cs="Arial"/>
                <w:sz w:val="24"/>
                <w:szCs w:val="24"/>
              </w:rPr>
              <w:t>lowest</w:t>
            </w:r>
            <w:r w:rsidRPr="002777B8">
              <w:rPr>
                <w:rFonts w:ascii="Arial" w:hAnsi="Arial" w:cs="Arial"/>
                <w:sz w:val="24"/>
                <w:szCs w:val="24"/>
              </w:rPr>
              <w:t xml:space="preserve"> levels in line with England</w:t>
            </w:r>
          </w:p>
        </w:tc>
        <w:tc>
          <w:tcPr>
            <w:tcW w:w="2079" w:type="dxa"/>
            <w:tcBorders>
              <w:top w:val="single" w:sz="4" w:space="0" w:color="auto"/>
              <w:left w:val="single" w:sz="4" w:space="0" w:color="auto"/>
              <w:bottom w:val="single" w:sz="4" w:space="0" w:color="auto"/>
              <w:right w:val="single" w:sz="4" w:space="0" w:color="auto"/>
            </w:tcBorders>
          </w:tcPr>
          <w:p w:rsidR="007A0931" w:rsidRPr="0009180D" w:rsidRDefault="002F5B1F" w:rsidP="0038416B">
            <w:pPr>
              <w:rPr>
                <w:rFonts w:ascii="Arial" w:hAnsi="Arial" w:cs="Arial"/>
                <w:sz w:val="24"/>
                <w:szCs w:val="24"/>
              </w:rPr>
            </w:pPr>
            <w:r w:rsidRPr="0009180D">
              <w:rPr>
                <w:rFonts w:ascii="Arial" w:hAnsi="Arial" w:cs="Arial"/>
                <w:sz w:val="24"/>
                <w:szCs w:val="24"/>
              </w:rPr>
              <w:t>Quarterly</w:t>
            </w: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F725FC" w:rsidP="0038416B">
            <w:pPr>
              <w:rPr>
                <w:rFonts w:ascii="Arial" w:hAnsi="Arial" w:cs="Arial"/>
                <w:sz w:val="24"/>
                <w:szCs w:val="24"/>
              </w:rPr>
            </w:pPr>
          </w:p>
          <w:p w:rsidR="00CC3398" w:rsidRPr="0009180D" w:rsidRDefault="002F5B1F" w:rsidP="0038416B">
            <w:pPr>
              <w:rPr>
                <w:rFonts w:ascii="Arial" w:hAnsi="Arial" w:cs="Arial"/>
                <w:sz w:val="24"/>
                <w:szCs w:val="24"/>
              </w:rPr>
            </w:pPr>
            <w:r w:rsidRPr="0009180D">
              <w:rPr>
                <w:rFonts w:ascii="Arial" w:hAnsi="Arial" w:cs="Arial"/>
                <w:sz w:val="24"/>
                <w:szCs w:val="24"/>
              </w:rPr>
              <w:t>Annual</w:t>
            </w:r>
          </w:p>
        </w:tc>
        <w:tc>
          <w:tcPr>
            <w:tcW w:w="4394" w:type="dxa"/>
            <w:tcBorders>
              <w:top w:val="single" w:sz="4" w:space="0" w:color="auto"/>
              <w:left w:val="single" w:sz="4" w:space="0" w:color="auto"/>
              <w:bottom w:val="single" w:sz="4" w:space="0" w:color="auto"/>
              <w:right w:val="single" w:sz="4" w:space="0" w:color="auto"/>
            </w:tcBorders>
          </w:tcPr>
          <w:p w:rsidR="007A0931" w:rsidRPr="00A17749" w:rsidRDefault="002F5B1F" w:rsidP="0038416B">
            <w:pPr>
              <w:rPr>
                <w:rFonts w:ascii="Arial" w:hAnsi="Arial" w:cs="Arial"/>
                <w:sz w:val="24"/>
                <w:szCs w:val="24"/>
              </w:rPr>
            </w:pPr>
            <w:r w:rsidRPr="00A17749">
              <w:rPr>
                <w:rFonts w:ascii="Arial" w:hAnsi="Arial" w:cs="Arial"/>
                <w:sz w:val="24"/>
                <w:szCs w:val="24"/>
              </w:rPr>
              <w:t>County-wide Implementation of WHO Baby Friendly Initiative</w:t>
            </w:r>
          </w:p>
          <w:p w:rsidR="007A0931" w:rsidRPr="00A17749" w:rsidRDefault="00F725FC" w:rsidP="0038416B">
            <w:pPr>
              <w:rPr>
                <w:rFonts w:ascii="Arial" w:hAnsi="Arial" w:cs="Arial"/>
                <w:sz w:val="24"/>
                <w:szCs w:val="24"/>
              </w:rPr>
            </w:pPr>
          </w:p>
          <w:p w:rsidR="007A0931" w:rsidRPr="00A17749" w:rsidRDefault="002F5B1F" w:rsidP="0038416B">
            <w:pPr>
              <w:rPr>
                <w:rFonts w:ascii="Arial" w:hAnsi="Arial" w:cs="Arial"/>
                <w:sz w:val="24"/>
                <w:szCs w:val="24"/>
              </w:rPr>
            </w:pPr>
            <w:r w:rsidRPr="00A17749">
              <w:rPr>
                <w:rFonts w:ascii="Arial" w:hAnsi="Arial" w:cs="Arial"/>
                <w:sz w:val="24"/>
                <w:szCs w:val="24"/>
              </w:rPr>
              <w:t>Implementation will take place across the County through progress towards accreditation of different stages of BFI.</w:t>
            </w:r>
          </w:p>
        </w:tc>
        <w:tc>
          <w:tcPr>
            <w:tcW w:w="2268" w:type="dxa"/>
            <w:gridSpan w:val="2"/>
            <w:tcBorders>
              <w:top w:val="single" w:sz="4" w:space="0" w:color="auto"/>
              <w:left w:val="single" w:sz="4" w:space="0" w:color="auto"/>
              <w:bottom w:val="single" w:sz="4" w:space="0" w:color="auto"/>
              <w:right w:val="single" w:sz="4" w:space="0" w:color="auto"/>
            </w:tcBorders>
          </w:tcPr>
          <w:p w:rsidR="007A0931" w:rsidRPr="00A17749" w:rsidRDefault="002F5B1F" w:rsidP="0038416B">
            <w:pPr>
              <w:rPr>
                <w:rFonts w:ascii="Arial" w:hAnsi="Arial" w:cs="Arial"/>
                <w:sz w:val="24"/>
                <w:szCs w:val="24"/>
              </w:rPr>
            </w:pPr>
            <w:r w:rsidRPr="00A17749">
              <w:rPr>
                <w:rFonts w:ascii="Arial" w:hAnsi="Arial" w:cs="Arial"/>
                <w:sz w:val="24"/>
                <w:szCs w:val="24"/>
              </w:rPr>
              <w:t>Cumbria County Council/John Barrett</w:t>
            </w:r>
          </w:p>
          <w:p w:rsidR="007A0931" w:rsidRPr="00A17749" w:rsidRDefault="00F725FC" w:rsidP="0038416B">
            <w:pPr>
              <w:rPr>
                <w:rFonts w:ascii="Arial" w:hAnsi="Arial" w:cs="Arial"/>
                <w:sz w:val="24"/>
                <w:szCs w:val="24"/>
              </w:rPr>
            </w:pPr>
          </w:p>
          <w:p w:rsidR="007A0931" w:rsidRPr="00A17749" w:rsidRDefault="002F5B1F" w:rsidP="0038416B">
            <w:pPr>
              <w:rPr>
                <w:rFonts w:ascii="Arial" w:hAnsi="Arial" w:cs="Arial"/>
                <w:sz w:val="24"/>
                <w:szCs w:val="24"/>
              </w:rPr>
            </w:pPr>
            <w:r w:rsidRPr="00A17749">
              <w:rPr>
                <w:rFonts w:ascii="Arial" w:hAnsi="Arial" w:cs="Arial"/>
                <w:sz w:val="24"/>
                <w:szCs w:val="24"/>
              </w:rPr>
              <w:t>Involves North Cumbria Acute Hospitals Trust</w:t>
            </w:r>
          </w:p>
          <w:p w:rsidR="007A0931" w:rsidRPr="00A17749" w:rsidRDefault="002F5B1F" w:rsidP="0038416B">
            <w:pPr>
              <w:rPr>
                <w:rFonts w:ascii="Arial" w:hAnsi="Arial" w:cs="Arial"/>
                <w:sz w:val="24"/>
                <w:szCs w:val="24"/>
              </w:rPr>
            </w:pPr>
            <w:r w:rsidRPr="00A17749">
              <w:rPr>
                <w:rFonts w:ascii="Arial" w:hAnsi="Arial" w:cs="Arial"/>
                <w:sz w:val="24"/>
                <w:szCs w:val="24"/>
              </w:rPr>
              <w:t>Morecambe Bay Hospitals Trust</w:t>
            </w:r>
          </w:p>
          <w:p w:rsidR="007A0931" w:rsidRPr="00A17749" w:rsidRDefault="002F5B1F" w:rsidP="0038416B">
            <w:pPr>
              <w:rPr>
                <w:rFonts w:ascii="Arial" w:hAnsi="Arial" w:cs="Arial"/>
                <w:sz w:val="24"/>
                <w:szCs w:val="24"/>
              </w:rPr>
            </w:pPr>
            <w:r w:rsidRPr="00A17749">
              <w:rPr>
                <w:rFonts w:ascii="Arial" w:hAnsi="Arial" w:cs="Arial"/>
                <w:sz w:val="24"/>
                <w:szCs w:val="24"/>
              </w:rPr>
              <w:t>Cumbria Partnership Foundation Trust – Health Visitors</w:t>
            </w:r>
          </w:p>
          <w:p w:rsidR="007A0931" w:rsidRPr="00A17749" w:rsidRDefault="002F5B1F" w:rsidP="0038416B">
            <w:pPr>
              <w:rPr>
                <w:rFonts w:ascii="Arial" w:hAnsi="Arial" w:cs="Arial"/>
                <w:sz w:val="24"/>
                <w:szCs w:val="24"/>
              </w:rPr>
            </w:pPr>
            <w:r w:rsidRPr="00A17749">
              <w:rPr>
                <w:rFonts w:ascii="Arial" w:hAnsi="Arial" w:cs="Arial"/>
                <w:sz w:val="24"/>
                <w:szCs w:val="24"/>
              </w:rPr>
              <w:t>Children’s Centres</w:t>
            </w:r>
          </w:p>
        </w:tc>
        <w:tc>
          <w:tcPr>
            <w:tcW w:w="2126" w:type="dxa"/>
            <w:tcBorders>
              <w:top w:val="single" w:sz="4" w:space="0" w:color="auto"/>
              <w:left w:val="single" w:sz="4" w:space="0" w:color="auto"/>
              <w:bottom w:val="single" w:sz="4" w:space="0" w:color="auto"/>
              <w:right w:val="single" w:sz="4" w:space="0" w:color="auto"/>
            </w:tcBorders>
            <w:hideMark/>
          </w:tcPr>
          <w:p w:rsidR="007A0931" w:rsidRPr="00B81EF0" w:rsidRDefault="002F5B1F" w:rsidP="0032503D">
            <w:pPr>
              <w:rPr>
                <w:rFonts w:ascii="Arial" w:hAnsi="Arial" w:cs="Arial"/>
                <w:sz w:val="24"/>
                <w:szCs w:val="24"/>
              </w:rPr>
            </w:pPr>
            <w:r w:rsidRPr="00B81EF0">
              <w:rPr>
                <w:rFonts w:ascii="Arial" w:hAnsi="Arial" w:cs="Arial"/>
                <w:sz w:val="24"/>
                <w:szCs w:val="24"/>
              </w:rPr>
              <w:t>0-5 Healthy Child Programme</w:t>
            </w:r>
            <w:r>
              <w:rPr>
                <w:rFonts w:ascii="Arial" w:hAnsi="Arial" w:cs="Arial"/>
                <w:sz w:val="24"/>
                <w:szCs w:val="24"/>
              </w:rPr>
              <w:t xml:space="preserve"> Contract Management </w:t>
            </w:r>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tcPr>
          <w:p w:rsidR="00B94DED" w:rsidRPr="00B81EF0" w:rsidRDefault="002F5B1F">
            <w:pPr>
              <w:rPr>
                <w:rFonts w:ascii="Arial" w:hAnsi="Arial" w:cs="Arial"/>
                <w:sz w:val="24"/>
                <w:szCs w:val="24"/>
              </w:rPr>
            </w:pPr>
            <w:r w:rsidRPr="00B81EF0">
              <w:rPr>
                <w:rFonts w:ascii="Arial" w:hAnsi="Arial" w:cs="Arial"/>
                <w:sz w:val="24"/>
                <w:szCs w:val="24"/>
              </w:rPr>
              <w:t>Tackling childhood obesity</w:t>
            </w:r>
          </w:p>
          <w:p w:rsidR="00B94DE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32503D" w:rsidRDefault="00F725FC">
            <w:pPr>
              <w:rPr>
                <w:rFonts w:ascii="Arial" w:hAnsi="Arial" w:cs="Arial"/>
                <w:sz w:val="24"/>
                <w:szCs w:val="24"/>
              </w:rPr>
            </w:pPr>
          </w:p>
          <w:p w:rsidR="00250663" w:rsidRPr="00B81EF0" w:rsidRDefault="00F725FC">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B94DED" w:rsidRPr="00B81EF0" w:rsidRDefault="002F5B1F" w:rsidP="0038416B">
            <w:pPr>
              <w:rPr>
                <w:rFonts w:ascii="Arial" w:hAnsi="Arial" w:cs="Arial"/>
                <w:sz w:val="24"/>
                <w:szCs w:val="24"/>
              </w:rPr>
            </w:pPr>
            <w:r w:rsidRPr="00B81EF0">
              <w:rPr>
                <w:rFonts w:ascii="Arial" w:hAnsi="Arial" w:cs="Arial"/>
                <w:sz w:val="24"/>
                <w:szCs w:val="24"/>
              </w:rPr>
              <w:t xml:space="preserve">% of </w:t>
            </w:r>
            <w:r>
              <w:rPr>
                <w:rFonts w:ascii="Arial" w:hAnsi="Arial" w:cs="Arial"/>
                <w:sz w:val="24"/>
                <w:szCs w:val="24"/>
              </w:rPr>
              <w:t xml:space="preserve">reception age (4-5 </w:t>
            </w:r>
            <w:proofErr w:type="spellStart"/>
            <w:r>
              <w:rPr>
                <w:rFonts w:ascii="Arial" w:hAnsi="Arial" w:cs="Arial"/>
                <w:sz w:val="24"/>
                <w:szCs w:val="24"/>
              </w:rPr>
              <w:t>yrs</w:t>
            </w:r>
            <w:proofErr w:type="spellEnd"/>
            <w:r>
              <w:rPr>
                <w:rFonts w:ascii="Arial" w:hAnsi="Arial" w:cs="Arial"/>
                <w:sz w:val="24"/>
                <w:szCs w:val="24"/>
              </w:rPr>
              <w:t>)</w:t>
            </w:r>
            <w:r w:rsidRPr="00B81EF0">
              <w:rPr>
                <w:rFonts w:ascii="Arial" w:hAnsi="Arial" w:cs="Arial"/>
                <w:sz w:val="24"/>
                <w:szCs w:val="24"/>
              </w:rPr>
              <w:t xml:space="preserve"> with excess weight</w:t>
            </w:r>
          </w:p>
          <w:p w:rsidR="00B94DED" w:rsidRDefault="00F725FC" w:rsidP="0038416B">
            <w:pPr>
              <w:rPr>
                <w:rFonts w:ascii="Arial" w:hAnsi="Arial" w:cs="Arial"/>
                <w:sz w:val="24"/>
                <w:szCs w:val="24"/>
              </w:rPr>
            </w:pPr>
          </w:p>
          <w:p w:rsidR="00B94DED" w:rsidRPr="00B81EF0"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B94DED" w:rsidRPr="00B81EF0" w:rsidRDefault="002F5B1F" w:rsidP="0038416B">
            <w:pPr>
              <w:rPr>
                <w:rFonts w:ascii="Arial" w:hAnsi="Arial" w:cs="Arial"/>
                <w:sz w:val="24"/>
                <w:szCs w:val="24"/>
              </w:rPr>
            </w:pPr>
            <w:r w:rsidRPr="001A386B">
              <w:rPr>
                <w:rFonts w:ascii="Arial" w:hAnsi="Arial" w:cs="Arial"/>
                <w:sz w:val="24"/>
                <w:szCs w:val="24"/>
              </w:rPr>
              <w:t xml:space="preserve">% of children aged 10-11 </w:t>
            </w:r>
            <w:r>
              <w:rPr>
                <w:rFonts w:ascii="Arial" w:hAnsi="Arial" w:cs="Arial"/>
                <w:sz w:val="24"/>
                <w:szCs w:val="24"/>
              </w:rPr>
              <w:t xml:space="preserve">(Year 6) </w:t>
            </w:r>
            <w:r w:rsidRPr="001A386B">
              <w:rPr>
                <w:rFonts w:ascii="Arial" w:hAnsi="Arial" w:cs="Arial"/>
                <w:sz w:val="24"/>
                <w:szCs w:val="24"/>
              </w:rPr>
              <w:t>classified as overweight or obese</w:t>
            </w:r>
          </w:p>
          <w:p w:rsidR="00B94DED" w:rsidRDefault="00F725FC" w:rsidP="0038416B">
            <w:pPr>
              <w:rPr>
                <w:rFonts w:ascii="Arial" w:hAnsi="Arial" w:cs="Arial"/>
                <w:sz w:val="24"/>
                <w:szCs w:val="24"/>
              </w:rPr>
            </w:pPr>
          </w:p>
          <w:p w:rsidR="00B94DED" w:rsidRDefault="00F725FC" w:rsidP="0038416B">
            <w:pPr>
              <w:rPr>
                <w:rFonts w:ascii="Arial" w:hAnsi="Arial" w:cs="Arial"/>
                <w:sz w:val="24"/>
                <w:szCs w:val="24"/>
              </w:rPr>
            </w:pPr>
          </w:p>
          <w:p w:rsidR="00E3168D" w:rsidRDefault="00F725FC" w:rsidP="0038416B">
            <w:pPr>
              <w:rPr>
                <w:rFonts w:ascii="Arial" w:hAnsi="Arial" w:cs="Arial"/>
                <w:sz w:val="24"/>
                <w:szCs w:val="24"/>
              </w:rPr>
            </w:pPr>
          </w:p>
          <w:p w:rsidR="00B94DED" w:rsidRPr="00B81EF0"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38416B" w:rsidRDefault="00F725FC" w:rsidP="0038416B">
            <w:pPr>
              <w:rPr>
                <w:rFonts w:ascii="Arial" w:hAnsi="Arial" w:cs="Arial"/>
                <w:sz w:val="24"/>
                <w:szCs w:val="24"/>
              </w:rPr>
            </w:pPr>
          </w:p>
          <w:p w:rsidR="00C722C0" w:rsidRDefault="00F725FC" w:rsidP="0038416B">
            <w:pPr>
              <w:rPr>
                <w:rFonts w:ascii="Arial" w:hAnsi="Arial" w:cs="Arial"/>
                <w:sz w:val="24"/>
                <w:szCs w:val="24"/>
              </w:rPr>
            </w:pPr>
          </w:p>
          <w:p w:rsidR="00C722C0" w:rsidRDefault="00F725FC" w:rsidP="0038416B">
            <w:pPr>
              <w:rPr>
                <w:rFonts w:ascii="Arial" w:hAnsi="Arial" w:cs="Arial"/>
                <w:sz w:val="24"/>
                <w:szCs w:val="24"/>
              </w:rPr>
            </w:pPr>
          </w:p>
          <w:p w:rsidR="00B94DED" w:rsidRPr="0009180D" w:rsidRDefault="002F5B1F" w:rsidP="00B94DED">
            <w:pPr>
              <w:rPr>
                <w:rFonts w:ascii="Arial" w:hAnsi="Arial" w:cs="Arial"/>
                <w:sz w:val="24"/>
                <w:szCs w:val="24"/>
              </w:rPr>
            </w:pPr>
            <w:r w:rsidRPr="0009180D">
              <w:rPr>
                <w:rFonts w:ascii="Arial" w:hAnsi="Arial" w:cs="Arial"/>
                <w:sz w:val="24"/>
                <w:szCs w:val="24"/>
              </w:rPr>
              <w:t xml:space="preserve">% of children aged 5 </w:t>
            </w:r>
            <w:r w:rsidRPr="0009180D">
              <w:rPr>
                <w:rFonts w:ascii="Arial" w:hAnsi="Arial" w:cs="Arial"/>
                <w:sz w:val="24"/>
                <w:szCs w:val="24"/>
              </w:rPr>
              <w:lastRenderedPageBreak/>
              <w:t>with decayed, missing or filled teeth</w:t>
            </w:r>
          </w:p>
          <w:p w:rsidR="00B94DED" w:rsidRDefault="00F725FC" w:rsidP="0038416B">
            <w:pPr>
              <w:rPr>
                <w:rFonts w:ascii="Arial" w:hAnsi="Arial" w:cs="Arial"/>
                <w:sz w:val="24"/>
                <w:szCs w:val="24"/>
              </w:rPr>
            </w:pPr>
          </w:p>
          <w:p w:rsidR="00250663" w:rsidRDefault="00F725FC" w:rsidP="006578DD">
            <w:pPr>
              <w:rPr>
                <w:rFonts w:ascii="Arial" w:hAnsi="Arial" w:cs="Arial"/>
                <w:sz w:val="24"/>
                <w:szCs w:val="24"/>
              </w:rPr>
            </w:pPr>
          </w:p>
          <w:p w:rsidR="00250663" w:rsidRDefault="00F725FC" w:rsidP="006578DD">
            <w:pPr>
              <w:rPr>
                <w:rFonts w:ascii="Arial" w:hAnsi="Arial" w:cs="Arial"/>
                <w:sz w:val="24"/>
                <w:szCs w:val="24"/>
              </w:rPr>
            </w:pPr>
          </w:p>
          <w:p w:rsidR="006578DD" w:rsidRDefault="002F5B1F" w:rsidP="006578DD">
            <w:pPr>
              <w:rPr>
                <w:rFonts w:ascii="Arial" w:hAnsi="Arial" w:cs="Arial"/>
                <w:sz w:val="24"/>
                <w:szCs w:val="24"/>
              </w:rPr>
            </w:pPr>
            <w:r>
              <w:rPr>
                <w:rFonts w:ascii="Arial" w:hAnsi="Arial" w:cs="Arial"/>
                <w:sz w:val="24"/>
                <w:szCs w:val="24"/>
              </w:rPr>
              <w:t>%</w:t>
            </w:r>
            <w:r w:rsidRPr="006578DD">
              <w:rPr>
                <w:rFonts w:ascii="Arial" w:hAnsi="Arial" w:cs="Arial"/>
                <w:sz w:val="24"/>
                <w:szCs w:val="24"/>
              </w:rPr>
              <w:t xml:space="preserve"> of children achieving physical literacy standards (KPI 4 in </w:t>
            </w:r>
            <w:proofErr w:type="spellStart"/>
            <w:r w:rsidRPr="006578DD">
              <w:rPr>
                <w:rFonts w:ascii="Arial" w:hAnsi="Arial" w:cs="Arial"/>
                <w:sz w:val="24"/>
                <w:szCs w:val="24"/>
              </w:rPr>
              <w:t>Govt</w:t>
            </w:r>
            <w:proofErr w:type="spellEnd"/>
            <w:r w:rsidRPr="006578DD">
              <w:rPr>
                <w:rFonts w:ascii="Arial" w:hAnsi="Arial" w:cs="Arial"/>
                <w:sz w:val="24"/>
                <w:szCs w:val="24"/>
              </w:rPr>
              <w:t xml:space="preserve"> Strategy)</w:t>
            </w:r>
          </w:p>
          <w:p w:rsidR="00666146" w:rsidRDefault="00F725FC" w:rsidP="006578DD">
            <w:pPr>
              <w:rPr>
                <w:rFonts w:ascii="Arial" w:hAnsi="Arial" w:cs="Arial"/>
                <w:sz w:val="24"/>
                <w:szCs w:val="24"/>
              </w:rPr>
            </w:pPr>
          </w:p>
          <w:p w:rsidR="00666146" w:rsidRDefault="00F725FC" w:rsidP="006578DD">
            <w:pPr>
              <w:rPr>
                <w:rFonts w:ascii="Arial" w:hAnsi="Arial" w:cs="Arial"/>
                <w:sz w:val="24"/>
                <w:szCs w:val="24"/>
              </w:rPr>
            </w:pPr>
          </w:p>
          <w:p w:rsidR="00666146" w:rsidRDefault="00F725FC" w:rsidP="006578DD">
            <w:pPr>
              <w:rPr>
                <w:rFonts w:ascii="Arial" w:hAnsi="Arial" w:cs="Arial"/>
                <w:sz w:val="24"/>
                <w:szCs w:val="24"/>
              </w:rPr>
            </w:pPr>
          </w:p>
          <w:p w:rsidR="00666146" w:rsidRPr="00B81EF0" w:rsidRDefault="002F5B1F" w:rsidP="00666146">
            <w:pPr>
              <w:rPr>
                <w:rFonts w:ascii="Arial" w:hAnsi="Arial" w:cs="Arial"/>
                <w:sz w:val="24"/>
                <w:szCs w:val="24"/>
              </w:rPr>
            </w:pPr>
            <w:r w:rsidRPr="001A386B">
              <w:rPr>
                <w:rFonts w:ascii="Arial" w:hAnsi="Arial" w:cs="Arial"/>
                <w:sz w:val="24"/>
                <w:szCs w:val="24"/>
              </w:rPr>
              <w:t xml:space="preserve">% of </w:t>
            </w:r>
            <w:r>
              <w:rPr>
                <w:rFonts w:ascii="Arial" w:hAnsi="Arial" w:cs="Arial"/>
                <w:sz w:val="24"/>
                <w:szCs w:val="24"/>
              </w:rPr>
              <w:t xml:space="preserve">Looked after Children </w:t>
            </w:r>
            <w:r w:rsidRPr="001A386B">
              <w:rPr>
                <w:rFonts w:ascii="Arial" w:hAnsi="Arial" w:cs="Arial"/>
                <w:sz w:val="24"/>
                <w:szCs w:val="24"/>
              </w:rPr>
              <w:t>classified as overweight or obese</w:t>
            </w:r>
          </w:p>
          <w:p w:rsidR="00666146" w:rsidRPr="00B81EF0" w:rsidRDefault="00F725FC" w:rsidP="006578DD">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8416B" w:rsidRDefault="002F5B1F" w:rsidP="0038416B">
            <w:pPr>
              <w:rPr>
                <w:rFonts w:ascii="Arial" w:hAnsi="Arial" w:cs="Arial"/>
                <w:sz w:val="24"/>
                <w:szCs w:val="24"/>
              </w:rPr>
            </w:pPr>
            <w:r>
              <w:rPr>
                <w:rFonts w:ascii="Arial" w:hAnsi="Arial" w:cs="Arial"/>
                <w:sz w:val="24"/>
                <w:szCs w:val="24"/>
              </w:rPr>
              <w:lastRenderedPageBreak/>
              <w:t>Cumbria: 25.1%</w:t>
            </w:r>
          </w:p>
          <w:p w:rsidR="0038416B" w:rsidRDefault="002F5B1F" w:rsidP="0038416B">
            <w:pPr>
              <w:rPr>
                <w:rFonts w:ascii="Arial" w:hAnsi="Arial" w:cs="Arial"/>
                <w:sz w:val="24"/>
                <w:szCs w:val="24"/>
              </w:rPr>
            </w:pPr>
            <w:r>
              <w:rPr>
                <w:rFonts w:ascii="Arial" w:hAnsi="Arial" w:cs="Arial"/>
                <w:sz w:val="24"/>
                <w:szCs w:val="24"/>
              </w:rPr>
              <w:t>England:  22.5%</w:t>
            </w:r>
          </w:p>
          <w:p w:rsidR="0038416B" w:rsidRDefault="00F725FC" w:rsidP="0038416B">
            <w:pPr>
              <w:rPr>
                <w:rFonts w:ascii="Arial" w:hAnsi="Arial" w:cs="Arial"/>
                <w:sz w:val="24"/>
                <w:szCs w:val="24"/>
              </w:rPr>
            </w:pPr>
          </w:p>
          <w:p w:rsidR="0038416B" w:rsidRDefault="002F5B1F" w:rsidP="0038416B">
            <w:pPr>
              <w:rPr>
                <w:rFonts w:ascii="Arial" w:hAnsi="Arial" w:cs="Arial"/>
                <w:sz w:val="24"/>
                <w:szCs w:val="24"/>
              </w:rPr>
            </w:pPr>
            <w:r>
              <w:rPr>
                <w:rFonts w:ascii="Arial" w:hAnsi="Arial" w:cs="Arial"/>
                <w:sz w:val="24"/>
                <w:szCs w:val="24"/>
              </w:rPr>
              <w:t>Allerdale:  26.2%</w:t>
            </w:r>
          </w:p>
          <w:p w:rsidR="0038416B" w:rsidRDefault="002F5B1F" w:rsidP="0038416B">
            <w:pPr>
              <w:rPr>
                <w:rFonts w:ascii="Arial" w:hAnsi="Arial" w:cs="Arial"/>
                <w:sz w:val="24"/>
                <w:szCs w:val="24"/>
              </w:rPr>
            </w:pPr>
            <w:r>
              <w:rPr>
                <w:rFonts w:ascii="Arial" w:hAnsi="Arial" w:cs="Arial"/>
                <w:sz w:val="24"/>
                <w:szCs w:val="24"/>
              </w:rPr>
              <w:t>Barrow:  30.6%</w:t>
            </w:r>
          </w:p>
          <w:p w:rsidR="0038416B" w:rsidRDefault="002F5B1F" w:rsidP="0038416B">
            <w:pPr>
              <w:rPr>
                <w:rFonts w:ascii="Arial" w:hAnsi="Arial" w:cs="Arial"/>
                <w:sz w:val="24"/>
                <w:szCs w:val="24"/>
              </w:rPr>
            </w:pPr>
            <w:r>
              <w:rPr>
                <w:rFonts w:ascii="Arial" w:hAnsi="Arial" w:cs="Arial"/>
                <w:sz w:val="24"/>
                <w:szCs w:val="24"/>
              </w:rPr>
              <w:t>Carlisle:  20.4%</w:t>
            </w:r>
          </w:p>
          <w:p w:rsidR="0038416B" w:rsidRDefault="002F5B1F" w:rsidP="0038416B">
            <w:pPr>
              <w:rPr>
                <w:rFonts w:ascii="Arial" w:hAnsi="Arial" w:cs="Arial"/>
                <w:sz w:val="24"/>
                <w:szCs w:val="24"/>
              </w:rPr>
            </w:pPr>
            <w:r>
              <w:rPr>
                <w:rFonts w:ascii="Arial" w:hAnsi="Arial" w:cs="Arial"/>
                <w:sz w:val="24"/>
                <w:szCs w:val="24"/>
              </w:rPr>
              <w:t>Copeland:  26.1%</w:t>
            </w:r>
          </w:p>
          <w:p w:rsidR="0038416B" w:rsidRDefault="002F5B1F" w:rsidP="0038416B">
            <w:pPr>
              <w:rPr>
                <w:rFonts w:ascii="Arial" w:hAnsi="Arial" w:cs="Arial"/>
                <w:sz w:val="24"/>
                <w:szCs w:val="24"/>
              </w:rPr>
            </w:pPr>
            <w:r>
              <w:rPr>
                <w:rFonts w:ascii="Arial" w:hAnsi="Arial" w:cs="Arial"/>
                <w:sz w:val="24"/>
                <w:szCs w:val="24"/>
              </w:rPr>
              <w:t>Eden:  23.3%</w:t>
            </w:r>
          </w:p>
          <w:p w:rsidR="0038416B" w:rsidRDefault="002F5B1F" w:rsidP="0038416B">
            <w:pPr>
              <w:rPr>
                <w:rFonts w:ascii="Arial" w:hAnsi="Arial" w:cs="Arial"/>
                <w:sz w:val="24"/>
                <w:szCs w:val="24"/>
              </w:rPr>
            </w:pPr>
            <w:r>
              <w:rPr>
                <w:rFonts w:ascii="Arial" w:hAnsi="Arial" w:cs="Arial"/>
                <w:sz w:val="24"/>
                <w:szCs w:val="24"/>
              </w:rPr>
              <w:t>SL:  20.4%</w:t>
            </w:r>
          </w:p>
          <w:p w:rsidR="0038416B" w:rsidRDefault="00F725FC" w:rsidP="0038416B">
            <w:pPr>
              <w:rPr>
                <w:rFonts w:ascii="Arial" w:hAnsi="Arial" w:cs="Arial"/>
                <w:sz w:val="24"/>
                <w:szCs w:val="24"/>
              </w:rPr>
            </w:pPr>
          </w:p>
          <w:p w:rsidR="00B94DED" w:rsidRPr="00B81EF0" w:rsidRDefault="002F5B1F" w:rsidP="0038416B">
            <w:pPr>
              <w:rPr>
                <w:rFonts w:ascii="Arial" w:hAnsi="Arial" w:cs="Arial"/>
                <w:sz w:val="24"/>
                <w:szCs w:val="24"/>
              </w:rPr>
            </w:pPr>
            <w:r>
              <w:rPr>
                <w:rFonts w:ascii="Arial" w:hAnsi="Arial" w:cs="Arial"/>
                <w:sz w:val="24"/>
                <w:szCs w:val="24"/>
              </w:rPr>
              <w:t xml:space="preserve">(PHOF, </w:t>
            </w:r>
            <w:r w:rsidRPr="00B81EF0">
              <w:rPr>
                <w:rFonts w:ascii="Arial" w:hAnsi="Arial" w:cs="Arial"/>
                <w:sz w:val="24"/>
                <w:szCs w:val="24"/>
              </w:rPr>
              <w:t>2013/14</w:t>
            </w:r>
            <w:r>
              <w:rPr>
                <w:rFonts w:ascii="Arial" w:hAnsi="Arial" w:cs="Arial"/>
                <w:sz w:val="24"/>
                <w:szCs w:val="24"/>
              </w:rPr>
              <w:t>)</w:t>
            </w:r>
          </w:p>
          <w:p w:rsidR="00B94DED" w:rsidRPr="00B81EF0" w:rsidRDefault="00F725FC" w:rsidP="0038416B">
            <w:pPr>
              <w:rPr>
                <w:rFonts w:ascii="Arial" w:hAnsi="Arial" w:cs="Arial"/>
                <w:sz w:val="24"/>
                <w:szCs w:val="24"/>
              </w:rPr>
            </w:pPr>
          </w:p>
          <w:p w:rsidR="0038416B" w:rsidRDefault="002F5B1F" w:rsidP="0038416B">
            <w:pPr>
              <w:rPr>
                <w:rFonts w:ascii="Arial" w:hAnsi="Arial" w:cs="Arial"/>
                <w:sz w:val="24"/>
                <w:szCs w:val="24"/>
              </w:rPr>
            </w:pPr>
            <w:r>
              <w:rPr>
                <w:rFonts w:ascii="Arial" w:hAnsi="Arial" w:cs="Arial"/>
                <w:sz w:val="24"/>
                <w:szCs w:val="24"/>
              </w:rPr>
              <w:t>Cumbria: 33.4%</w:t>
            </w:r>
          </w:p>
          <w:p w:rsidR="0038416B" w:rsidRDefault="002F5B1F" w:rsidP="0038416B">
            <w:pPr>
              <w:rPr>
                <w:rFonts w:ascii="Arial" w:hAnsi="Arial" w:cs="Arial"/>
                <w:sz w:val="24"/>
                <w:szCs w:val="24"/>
              </w:rPr>
            </w:pPr>
            <w:r>
              <w:rPr>
                <w:rFonts w:ascii="Arial" w:hAnsi="Arial" w:cs="Arial"/>
                <w:sz w:val="24"/>
                <w:szCs w:val="24"/>
              </w:rPr>
              <w:t>England:  33.5%</w:t>
            </w:r>
          </w:p>
          <w:p w:rsidR="0038416B" w:rsidRDefault="00F725FC" w:rsidP="0038416B">
            <w:pPr>
              <w:rPr>
                <w:rFonts w:ascii="Arial" w:hAnsi="Arial" w:cs="Arial"/>
                <w:sz w:val="24"/>
                <w:szCs w:val="24"/>
              </w:rPr>
            </w:pPr>
          </w:p>
          <w:p w:rsidR="0038416B" w:rsidRDefault="002F5B1F" w:rsidP="0038416B">
            <w:pPr>
              <w:rPr>
                <w:rFonts w:ascii="Arial" w:hAnsi="Arial" w:cs="Arial"/>
                <w:sz w:val="24"/>
                <w:szCs w:val="24"/>
              </w:rPr>
            </w:pPr>
            <w:r>
              <w:rPr>
                <w:rFonts w:ascii="Arial" w:hAnsi="Arial" w:cs="Arial"/>
                <w:sz w:val="24"/>
                <w:szCs w:val="24"/>
              </w:rPr>
              <w:t>Allerdale:  35.4%</w:t>
            </w:r>
          </w:p>
          <w:p w:rsidR="0038416B" w:rsidRDefault="002F5B1F" w:rsidP="0038416B">
            <w:pPr>
              <w:rPr>
                <w:rFonts w:ascii="Arial" w:hAnsi="Arial" w:cs="Arial"/>
                <w:sz w:val="24"/>
                <w:szCs w:val="24"/>
              </w:rPr>
            </w:pPr>
            <w:r>
              <w:rPr>
                <w:rFonts w:ascii="Arial" w:hAnsi="Arial" w:cs="Arial"/>
                <w:sz w:val="24"/>
                <w:szCs w:val="24"/>
              </w:rPr>
              <w:t>Barrow:  33.5%</w:t>
            </w:r>
          </w:p>
          <w:p w:rsidR="0038416B" w:rsidRDefault="002F5B1F" w:rsidP="0038416B">
            <w:pPr>
              <w:rPr>
                <w:rFonts w:ascii="Arial" w:hAnsi="Arial" w:cs="Arial"/>
                <w:sz w:val="24"/>
                <w:szCs w:val="24"/>
              </w:rPr>
            </w:pPr>
            <w:r>
              <w:rPr>
                <w:rFonts w:ascii="Arial" w:hAnsi="Arial" w:cs="Arial"/>
                <w:sz w:val="24"/>
                <w:szCs w:val="24"/>
              </w:rPr>
              <w:t>Carlisle:  32.7%</w:t>
            </w:r>
          </w:p>
          <w:p w:rsidR="0038416B" w:rsidRDefault="002F5B1F" w:rsidP="0038416B">
            <w:pPr>
              <w:rPr>
                <w:rFonts w:ascii="Arial" w:hAnsi="Arial" w:cs="Arial"/>
                <w:sz w:val="24"/>
                <w:szCs w:val="24"/>
              </w:rPr>
            </w:pPr>
            <w:r>
              <w:rPr>
                <w:rFonts w:ascii="Arial" w:hAnsi="Arial" w:cs="Arial"/>
                <w:sz w:val="24"/>
                <w:szCs w:val="24"/>
              </w:rPr>
              <w:t>Copeland:  34.0%</w:t>
            </w:r>
          </w:p>
          <w:p w:rsidR="0038416B" w:rsidRDefault="002F5B1F" w:rsidP="0038416B">
            <w:pPr>
              <w:rPr>
                <w:rFonts w:ascii="Arial" w:hAnsi="Arial" w:cs="Arial"/>
                <w:sz w:val="24"/>
                <w:szCs w:val="24"/>
              </w:rPr>
            </w:pPr>
            <w:r>
              <w:rPr>
                <w:rFonts w:ascii="Arial" w:hAnsi="Arial" w:cs="Arial"/>
                <w:sz w:val="24"/>
                <w:szCs w:val="24"/>
              </w:rPr>
              <w:t>Eden:  33.9%</w:t>
            </w:r>
          </w:p>
          <w:p w:rsidR="0038416B" w:rsidRDefault="002F5B1F" w:rsidP="0038416B">
            <w:pPr>
              <w:rPr>
                <w:rFonts w:ascii="Arial" w:hAnsi="Arial" w:cs="Arial"/>
                <w:sz w:val="24"/>
                <w:szCs w:val="24"/>
              </w:rPr>
            </w:pPr>
            <w:r>
              <w:rPr>
                <w:rFonts w:ascii="Arial" w:hAnsi="Arial" w:cs="Arial"/>
                <w:sz w:val="24"/>
                <w:szCs w:val="24"/>
              </w:rPr>
              <w:t>SL:  31.4%</w:t>
            </w:r>
          </w:p>
          <w:p w:rsidR="0038416B" w:rsidRDefault="00F725FC" w:rsidP="0038416B">
            <w:pPr>
              <w:rPr>
                <w:rFonts w:ascii="Arial" w:hAnsi="Arial" w:cs="Arial"/>
                <w:sz w:val="24"/>
                <w:szCs w:val="24"/>
              </w:rPr>
            </w:pPr>
          </w:p>
          <w:p w:rsidR="0038416B" w:rsidRPr="00B81EF0" w:rsidRDefault="002F5B1F" w:rsidP="0038416B">
            <w:pPr>
              <w:rPr>
                <w:rFonts w:ascii="Arial" w:hAnsi="Arial" w:cs="Arial"/>
                <w:sz w:val="24"/>
                <w:szCs w:val="24"/>
              </w:rPr>
            </w:pPr>
            <w:r>
              <w:rPr>
                <w:rFonts w:ascii="Arial" w:hAnsi="Arial" w:cs="Arial"/>
                <w:sz w:val="24"/>
                <w:szCs w:val="24"/>
              </w:rPr>
              <w:t xml:space="preserve">(PHOF, </w:t>
            </w:r>
            <w:r w:rsidRPr="00B81EF0">
              <w:rPr>
                <w:rFonts w:ascii="Arial" w:hAnsi="Arial" w:cs="Arial"/>
                <w:sz w:val="24"/>
                <w:szCs w:val="24"/>
              </w:rPr>
              <w:t>2013/14</w:t>
            </w:r>
            <w:r>
              <w:rPr>
                <w:rFonts w:ascii="Arial" w:hAnsi="Arial" w:cs="Arial"/>
                <w:sz w:val="24"/>
                <w:szCs w:val="24"/>
              </w:rPr>
              <w:t>)</w:t>
            </w:r>
          </w:p>
          <w:p w:rsidR="00C722C0" w:rsidRDefault="00F725FC" w:rsidP="0038416B">
            <w:pPr>
              <w:rPr>
                <w:rFonts w:ascii="Arial" w:hAnsi="Arial" w:cs="Arial"/>
                <w:sz w:val="24"/>
                <w:szCs w:val="24"/>
              </w:rPr>
            </w:pPr>
          </w:p>
          <w:p w:rsidR="00C722C0" w:rsidRDefault="00F725FC" w:rsidP="0038416B">
            <w:pPr>
              <w:rPr>
                <w:rFonts w:ascii="Arial" w:hAnsi="Arial" w:cs="Arial"/>
                <w:sz w:val="24"/>
                <w:szCs w:val="24"/>
              </w:rPr>
            </w:pPr>
          </w:p>
          <w:p w:rsidR="0032503D" w:rsidRDefault="00F725FC" w:rsidP="0038416B">
            <w:pPr>
              <w:rPr>
                <w:rFonts w:ascii="Arial" w:hAnsi="Arial" w:cs="Arial"/>
                <w:sz w:val="24"/>
                <w:szCs w:val="24"/>
              </w:rPr>
            </w:pPr>
          </w:p>
          <w:p w:rsidR="00B94DED" w:rsidRPr="0009180D" w:rsidRDefault="002F5B1F" w:rsidP="00B94DED">
            <w:pPr>
              <w:rPr>
                <w:rFonts w:ascii="Arial" w:hAnsi="Arial" w:cs="Arial"/>
                <w:sz w:val="24"/>
                <w:szCs w:val="24"/>
              </w:rPr>
            </w:pPr>
            <w:r w:rsidRPr="0009180D">
              <w:rPr>
                <w:rFonts w:ascii="Arial" w:hAnsi="Arial" w:cs="Arial"/>
                <w:sz w:val="24"/>
                <w:szCs w:val="24"/>
              </w:rPr>
              <w:t>32.1% for Cumbria</w:t>
            </w:r>
          </w:p>
          <w:p w:rsidR="00B94DED" w:rsidRPr="00B94D44" w:rsidRDefault="00F725FC" w:rsidP="00B94DED">
            <w:pPr>
              <w:rPr>
                <w:rFonts w:ascii="Arial" w:hAnsi="Arial" w:cs="Arial"/>
                <w:sz w:val="24"/>
                <w:szCs w:val="24"/>
              </w:rPr>
            </w:pPr>
          </w:p>
          <w:p w:rsidR="006578DD" w:rsidRPr="00B94D44" w:rsidRDefault="00F725FC" w:rsidP="0038416B">
            <w:pPr>
              <w:rPr>
                <w:rFonts w:ascii="Arial" w:hAnsi="Arial" w:cs="Arial"/>
                <w:sz w:val="24"/>
                <w:szCs w:val="24"/>
              </w:rPr>
            </w:pPr>
          </w:p>
          <w:p w:rsidR="006578DD" w:rsidRPr="00B94D44" w:rsidRDefault="00F725FC" w:rsidP="0038416B">
            <w:pPr>
              <w:rPr>
                <w:rFonts w:ascii="Arial" w:hAnsi="Arial" w:cs="Arial"/>
                <w:sz w:val="24"/>
                <w:szCs w:val="24"/>
              </w:rPr>
            </w:pPr>
          </w:p>
          <w:p w:rsidR="00250663" w:rsidRPr="00B94D44" w:rsidRDefault="00F725FC" w:rsidP="006578DD">
            <w:pPr>
              <w:rPr>
                <w:rFonts w:ascii="Arial" w:hAnsi="Arial" w:cs="Arial"/>
                <w:sz w:val="24"/>
                <w:szCs w:val="24"/>
              </w:rPr>
            </w:pPr>
          </w:p>
          <w:p w:rsidR="00250663" w:rsidRPr="00B94D44" w:rsidRDefault="00F725FC" w:rsidP="006578DD">
            <w:pPr>
              <w:rPr>
                <w:rFonts w:ascii="Arial" w:hAnsi="Arial" w:cs="Arial"/>
                <w:sz w:val="24"/>
                <w:szCs w:val="24"/>
              </w:rPr>
            </w:pPr>
          </w:p>
          <w:p w:rsidR="006578DD" w:rsidRPr="0009180D" w:rsidRDefault="002F5B1F" w:rsidP="006578DD">
            <w:pPr>
              <w:rPr>
                <w:rFonts w:ascii="Arial" w:hAnsi="Arial" w:cs="Arial"/>
                <w:sz w:val="24"/>
                <w:szCs w:val="24"/>
              </w:rPr>
            </w:pPr>
            <w:r w:rsidRPr="0009180D">
              <w:rPr>
                <w:rFonts w:ascii="Arial" w:hAnsi="Arial" w:cs="Arial"/>
                <w:sz w:val="24"/>
                <w:szCs w:val="24"/>
              </w:rPr>
              <w:t xml:space="preserve">New measure, baseline not yet established </w:t>
            </w:r>
          </w:p>
          <w:p w:rsidR="00B94DED" w:rsidRDefault="002F5B1F" w:rsidP="0038416B">
            <w:pPr>
              <w:rPr>
                <w:rFonts w:ascii="Arial" w:hAnsi="Arial" w:cs="Arial"/>
                <w:sz w:val="24"/>
                <w:szCs w:val="24"/>
              </w:rPr>
            </w:pPr>
            <w:r w:rsidRPr="0009180D">
              <w:rPr>
                <w:rFonts w:ascii="Arial" w:hAnsi="Arial" w:cs="Arial"/>
                <w:sz w:val="24"/>
                <w:szCs w:val="24"/>
              </w:rPr>
              <w:t>(data capture method not confirmed)</w:t>
            </w:r>
          </w:p>
          <w:p w:rsidR="00666146" w:rsidRDefault="00F725FC" w:rsidP="0038416B">
            <w:pPr>
              <w:rPr>
                <w:rFonts w:ascii="Arial" w:hAnsi="Arial" w:cs="Arial"/>
                <w:sz w:val="24"/>
                <w:szCs w:val="24"/>
              </w:rPr>
            </w:pPr>
          </w:p>
          <w:p w:rsidR="00666146" w:rsidRPr="0009180D" w:rsidRDefault="002F5B1F" w:rsidP="00666146">
            <w:pPr>
              <w:rPr>
                <w:rFonts w:ascii="Arial" w:hAnsi="Arial" w:cs="Arial"/>
                <w:sz w:val="24"/>
                <w:szCs w:val="24"/>
              </w:rPr>
            </w:pPr>
            <w:r w:rsidRPr="0009180D">
              <w:rPr>
                <w:rFonts w:ascii="Arial" w:hAnsi="Arial" w:cs="Arial"/>
                <w:sz w:val="24"/>
                <w:szCs w:val="24"/>
              </w:rPr>
              <w:t xml:space="preserve">New measure, baseline not yet established </w:t>
            </w:r>
          </w:p>
          <w:p w:rsidR="00666146" w:rsidRPr="00B81EF0" w:rsidRDefault="002F5B1F" w:rsidP="00666146">
            <w:pPr>
              <w:rPr>
                <w:rFonts w:ascii="Arial" w:hAnsi="Arial" w:cs="Arial"/>
                <w:sz w:val="24"/>
                <w:szCs w:val="24"/>
              </w:rPr>
            </w:pPr>
            <w:r w:rsidRPr="0009180D">
              <w:rPr>
                <w:rFonts w:ascii="Arial" w:hAnsi="Arial" w:cs="Arial"/>
                <w:sz w:val="24"/>
                <w:szCs w:val="24"/>
              </w:rPr>
              <w:t>(data capture method not confirmed)</w:t>
            </w:r>
          </w:p>
        </w:tc>
        <w:tc>
          <w:tcPr>
            <w:tcW w:w="3260" w:type="dxa"/>
            <w:tcBorders>
              <w:top w:val="single" w:sz="4" w:space="0" w:color="auto"/>
              <w:left w:val="single" w:sz="4" w:space="0" w:color="auto"/>
              <w:bottom w:val="single" w:sz="4" w:space="0" w:color="auto"/>
              <w:right w:val="single" w:sz="4" w:space="0" w:color="auto"/>
            </w:tcBorders>
          </w:tcPr>
          <w:p w:rsidR="0038416B" w:rsidRPr="00250663" w:rsidRDefault="002F5B1F" w:rsidP="0038416B">
            <w:pPr>
              <w:rPr>
                <w:rFonts w:ascii="Arial" w:hAnsi="Arial" w:cs="Arial"/>
                <w:sz w:val="24"/>
                <w:szCs w:val="24"/>
              </w:rPr>
            </w:pPr>
            <w:r w:rsidRPr="006837DF">
              <w:rPr>
                <w:rFonts w:ascii="Arial" w:hAnsi="Arial" w:cs="Arial"/>
                <w:sz w:val="24"/>
                <w:szCs w:val="24"/>
              </w:rPr>
              <w:lastRenderedPageBreak/>
              <w:t>To reduce the rate of excess weight in 4-5 year olds to 23% by 2020/21</w:t>
            </w:r>
          </w:p>
          <w:p w:rsidR="00B94DED"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8416B" w:rsidRPr="00250663" w:rsidRDefault="00F725FC" w:rsidP="0038416B">
            <w:pPr>
              <w:rPr>
                <w:rFonts w:ascii="Arial" w:hAnsi="Arial" w:cs="Arial"/>
                <w:sz w:val="24"/>
                <w:szCs w:val="24"/>
              </w:rPr>
            </w:pPr>
          </w:p>
          <w:p w:rsidR="0032503D" w:rsidRPr="00250663" w:rsidRDefault="00F725FC" w:rsidP="0038416B">
            <w:pPr>
              <w:rPr>
                <w:rFonts w:ascii="Arial" w:hAnsi="Arial" w:cs="Arial"/>
                <w:sz w:val="24"/>
                <w:szCs w:val="24"/>
              </w:rPr>
            </w:pPr>
          </w:p>
          <w:p w:rsidR="00B94DED" w:rsidRPr="00250663" w:rsidRDefault="002F5B1F" w:rsidP="0038416B">
            <w:pPr>
              <w:rPr>
                <w:rFonts w:ascii="Arial" w:hAnsi="Arial" w:cs="Arial"/>
                <w:sz w:val="24"/>
                <w:szCs w:val="24"/>
              </w:rPr>
            </w:pPr>
            <w:r w:rsidRPr="00250663">
              <w:rPr>
                <w:rFonts w:ascii="Arial" w:hAnsi="Arial" w:cs="Arial"/>
                <w:sz w:val="24"/>
                <w:szCs w:val="24"/>
              </w:rPr>
              <w:t>Reduce rates in the districts with the highest levels in line with England</w:t>
            </w:r>
          </w:p>
          <w:p w:rsidR="0038416B" w:rsidRDefault="00F725FC" w:rsidP="0038416B">
            <w:pPr>
              <w:rPr>
                <w:rFonts w:ascii="Arial" w:hAnsi="Arial" w:cs="Arial"/>
                <w:sz w:val="24"/>
                <w:szCs w:val="24"/>
              </w:rPr>
            </w:pPr>
          </w:p>
          <w:p w:rsidR="001A386B" w:rsidRDefault="00F725FC" w:rsidP="0038416B">
            <w:pPr>
              <w:rPr>
                <w:rFonts w:ascii="Arial" w:hAnsi="Arial" w:cs="Arial"/>
                <w:sz w:val="24"/>
                <w:szCs w:val="24"/>
              </w:rPr>
            </w:pPr>
          </w:p>
          <w:p w:rsidR="00B94DED" w:rsidRDefault="00F725FC" w:rsidP="0038416B">
            <w:pPr>
              <w:rPr>
                <w:rFonts w:ascii="Arial" w:hAnsi="Arial" w:cs="Arial"/>
                <w:sz w:val="24"/>
                <w:szCs w:val="24"/>
              </w:rPr>
            </w:pPr>
          </w:p>
          <w:p w:rsidR="00E3168D" w:rsidRDefault="00F725FC" w:rsidP="00E3168D">
            <w:pPr>
              <w:rPr>
                <w:rFonts w:ascii="Arial" w:hAnsi="Arial" w:cs="Arial"/>
                <w:sz w:val="24"/>
                <w:szCs w:val="24"/>
              </w:rPr>
            </w:pPr>
          </w:p>
          <w:p w:rsidR="00B94DED" w:rsidRDefault="00F725FC" w:rsidP="0038416B">
            <w:pPr>
              <w:rPr>
                <w:rFonts w:ascii="Arial" w:hAnsi="Arial" w:cs="Arial"/>
                <w:sz w:val="24"/>
                <w:szCs w:val="24"/>
              </w:rPr>
            </w:pPr>
          </w:p>
          <w:p w:rsidR="00B94DED" w:rsidRDefault="00F725FC" w:rsidP="0038416B">
            <w:pPr>
              <w:rPr>
                <w:rFonts w:ascii="Arial" w:hAnsi="Arial" w:cs="Arial"/>
                <w:sz w:val="24"/>
                <w:szCs w:val="24"/>
              </w:rPr>
            </w:pPr>
          </w:p>
          <w:p w:rsidR="00B94DED" w:rsidRDefault="00F725FC" w:rsidP="0038416B">
            <w:pPr>
              <w:rPr>
                <w:rFonts w:ascii="Arial" w:hAnsi="Arial" w:cs="Arial"/>
                <w:sz w:val="24"/>
                <w:szCs w:val="24"/>
              </w:rPr>
            </w:pPr>
          </w:p>
          <w:p w:rsidR="0032503D" w:rsidRDefault="00F725FC" w:rsidP="0038416B">
            <w:pPr>
              <w:rPr>
                <w:rFonts w:ascii="Arial" w:hAnsi="Arial" w:cs="Arial"/>
                <w:sz w:val="24"/>
                <w:szCs w:val="24"/>
              </w:rPr>
            </w:pPr>
          </w:p>
          <w:p w:rsidR="0032503D" w:rsidRDefault="00F725FC" w:rsidP="0038416B">
            <w:pPr>
              <w:rPr>
                <w:rFonts w:ascii="Arial" w:hAnsi="Arial" w:cs="Arial"/>
                <w:sz w:val="24"/>
                <w:szCs w:val="24"/>
              </w:rPr>
            </w:pPr>
          </w:p>
          <w:p w:rsidR="0032503D" w:rsidRDefault="00F725FC" w:rsidP="0038416B">
            <w:pPr>
              <w:rPr>
                <w:rFonts w:ascii="Arial" w:hAnsi="Arial" w:cs="Arial"/>
                <w:sz w:val="24"/>
                <w:szCs w:val="24"/>
              </w:rPr>
            </w:pPr>
          </w:p>
          <w:p w:rsidR="0032503D" w:rsidRDefault="00F725FC" w:rsidP="0038416B">
            <w:pPr>
              <w:rPr>
                <w:rFonts w:ascii="Arial" w:hAnsi="Arial" w:cs="Arial"/>
                <w:sz w:val="24"/>
                <w:szCs w:val="24"/>
              </w:rPr>
            </w:pPr>
          </w:p>
          <w:p w:rsidR="00820A33" w:rsidRPr="00B94D44" w:rsidRDefault="002F5B1F" w:rsidP="0038416B">
            <w:pPr>
              <w:rPr>
                <w:rFonts w:ascii="Arial" w:hAnsi="Arial" w:cs="Arial"/>
                <w:sz w:val="24"/>
                <w:szCs w:val="24"/>
              </w:rPr>
            </w:pPr>
            <w:r w:rsidRPr="00B94D44">
              <w:rPr>
                <w:rFonts w:ascii="Arial" w:hAnsi="Arial" w:cs="Arial"/>
                <w:sz w:val="24"/>
                <w:szCs w:val="24"/>
              </w:rPr>
              <w:t xml:space="preserve">Reduce rate in line with </w:t>
            </w:r>
            <w:r w:rsidRPr="00B94D44">
              <w:rPr>
                <w:rFonts w:ascii="Arial" w:hAnsi="Arial" w:cs="Arial"/>
                <w:sz w:val="24"/>
                <w:szCs w:val="24"/>
              </w:rPr>
              <w:lastRenderedPageBreak/>
              <w:t>England</w:t>
            </w:r>
          </w:p>
          <w:p w:rsidR="006578DD" w:rsidRPr="00B94D44" w:rsidRDefault="00F725FC" w:rsidP="0038416B">
            <w:pPr>
              <w:rPr>
                <w:rFonts w:ascii="Arial" w:hAnsi="Arial" w:cs="Arial"/>
                <w:sz w:val="24"/>
                <w:szCs w:val="24"/>
              </w:rPr>
            </w:pPr>
          </w:p>
          <w:p w:rsidR="00C722C0" w:rsidRPr="00B94D44" w:rsidRDefault="00F725FC" w:rsidP="0038416B">
            <w:pPr>
              <w:rPr>
                <w:rFonts w:ascii="Arial" w:hAnsi="Arial" w:cs="Arial"/>
                <w:sz w:val="24"/>
                <w:szCs w:val="24"/>
              </w:rPr>
            </w:pPr>
          </w:p>
          <w:p w:rsidR="00C722C0" w:rsidRPr="00B94D44" w:rsidRDefault="00F725FC" w:rsidP="0038416B">
            <w:pPr>
              <w:rPr>
                <w:rFonts w:ascii="Arial" w:hAnsi="Arial" w:cs="Arial"/>
                <w:sz w:val="24"/>
                <w:szCs w:val="24"/>
              </w:rPr>
            </w:pPr>
          </w:p>
          <w:p w:rsidR="00250663" w:rsidRPr="00B94D44" w:rsidRDefault="00F725FC" w:rsidP="0038416B">
            <w:pPr>
              <w:rPr>
                <w:rFonts w:ascii="Arial" w:hAnsi="Arial" w:cs="Arial"/>
                <w:sz w:val="24"/>
                <w:szCs w:val="24"/>
              </w:rPr>
            </w:pPr>
          </w:p>
          <w:p w:rsidR="006578DD" w:rsidRDefault="002F5B1F" w:rsidP="0038416B">
            <w:pPr>
              <w:rPr>
                <w:rFonts w:ascii="Arial" w:hAnsi="Arial" w:cs="Arial"/>
                <w:sz w:val="24"/>
                <w:szCs w:val="24"/>
              </w:rPr>
            </w:pPr>
            <w:r w:rsidRPr="0009180D">
              <w:rPr>
                <w:rFonts w:ascii="Arial" w:hAnsi="Arial" w:cs="Arial"/>
                <w:sz w:val="24"/>
                <w:szCs w:val="24"/>
              </w:rPr>
              <w:t>Establish a Year 1  baseline (later in the year when data is made available)</w:t>
            </w:r>
          </w:p>
          <w:p w:rsidR="00666146" w:rsidRDefault="00F725FC" w:rsidP="0038416B">
            <w:pPr>
              <w:rPr>
                <w:rFonts w:ascii="Arial" w:hAnsi="Arial" w:cs="Arial"/>
                <w:sz w:val="24"/>
                <w:szCs w:val="24"/>
              </w:rPr>
            </w:pPr>
          </w:p>
          <w:p w:rsidR="00666146" w:rsidRDefault="00F725FC" w:rsidP="0038416B">
            <w:pPr>
              <w:rPr>
                <w:rFonts w:ascii="Arial" w:hAnsi="Arial" w:cs="Arial"/>
                <w:sz w:val="24"/>
                <w:szCs w:val="24"/>
              </w:rPr>
            </w:pPr>
          </w:p>
          <w:p w:rsidR="00666146" w:rsidRDefault="00F725FC" w:rsidP="0038416B">
            <w:pPr>
              <w:rPr>
                <w:rFonts w:ascii="Arial" w:hAnsi="Arial" w:cs="Arial"/>
                <w:sz w:val="24"/>
                <w:szCs w:val="24"/>
              </w:rPr>
            </w:pPr>
          </w:p>
          <w:p w:rsidR="00666146" w:rsidRDefault="00F725FC" w:rsidP="0038416B">
            <w:pPr>
              <w:rPr>
                <w:rFonts w:ascii="Arial" w:hAnsi="Arial" w:cs="Arial"/>
                <w:sz w:val="24"/>
                <w:szCs w:val="24"/>
              </w:rPr>
            </w:pPr>
          </w:p>
          <w:p w:rsidR="00666146" w:rsidRPr="00B81EF0" w:rsidRDefault="002F5B1F" w:rsidP="0038416B">
            <w:pPr>
              <w:rPr>
                <w:rFonts w:ascii="Arial" w:hAnsi="Arial" w:cs="Arial"/>
                <w:sz w:val="24"/>
                <w:szCs w:val="24"/>
              </w:rPr>
            </w:pPr>
            <w:r w:rsidRPr="0009180D">
              <w:rPr>
                <w:rFonts w:ascii="Arial" w:hAnsi="Arial" w:cs="Arial"/>
                <w:sz w:val="24"/>
                <w:szCs w:val="24"/>
              </w:rPr>
              <w:t>Establish a Year 1  baseline (later in the year when data is made available)</w:t>
            </w:r>
          </w:p>
        </w:tc>
        <w:tc>
          <w:tcPr>
            <w:tcW w:w="2079" w:type="dxa"/>
            <w:tcBorders>
              <w:top w:val="single" w:sz="4" w:space="0" w:color="auto"/>
              <w:left w:val="single" w:sz="4" w:space="0" w:color="auto"/>
              <w:bottom w:val="single" w:sz="4" w:space="0" w:color="auto"/>
              <w:right w:val="single" w:sz="4" w:space="0" w:color="auto"/>
            </w:tcBorders>
          </w:tcPr>
          <w:p w:rsidR="00B94DED" w:rsidRPr="00B81EF0" w:rsidRDefault="002F5B1F" w:rsidP="00B94DED">
            <w:pPr>
              <w:rPr>
                <w:rFonts w:ascii="Arial" w:hAnsi="Arial" w:cs="Arial"/>
                <w:sz w:val="24"/>
                <w:szCs w:val="24"/>
              </w:rPr>
            </w:pPr>
            <w:r w:rsidRPr="00B81EF0">
              <w:rPr>
                <w:rFonts w:ascii="Arial" w:hAnsi="Arial" w:cs="Arial"/>
                <w:sz w:val="24"/>
                <w:szCs w:val="24"/>
              </w:rPr>
              <w:lastRenderedPageBreak/>
              <w:t>Annual</w:t>
            </w:r>
          </w:p>
          <w:p w:rsidR="00B94DED" w:rsidRPr="00B81EF0" w:rsidRDefault="00F725FC" w:rsidP="00B94DED">
            <w:pPr>
              <w:rPr>
                <w:rFonts w:ascii="Arial" w:hAnsi="Arial" w:cs="Arial"/>
                <w:sz w:val="24"/>
                <w:szCs w:val="24"/>
              </w:rPr>
            </w:pPr>
          </w:p>
          <w:p w:rsidR="00B94DED" w:rsidRDefault="00F725FC" w:rsidP="00B94DED">
            <w:pPr>
              <w:rPr>
                <w:rFonts w:ascii="Arial" w:hAnsi="Arial" w:cs="Arial"/>
                <w:sz w:val="24"/>
                <w:szCs w:val="24"/>
              </w:rPr>
            </w:pPr>
          </w:p>
          <w:p w:rsidR="00B94DED" w:rsidRPr="00B81EF0"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B94DED" w:rsidRDefault="002F5B1F" w:rsidP="00B94DED">
            <w:pPr>
              <w:rPr>
                <w:rFonts w:ascii="Arial" w:hAnsi="Arial" w:cs="Arial"/>
                <w:sz w:val="24"/>
                <w:szCs w:val="24"/>
              </w:rPr>
            </w:pPr>
            <w:r w:rsidRPr="00B81EF0">
              <w:rPr>
                <w:rFonts w:ascii="Arial" w:hAnsi="Arial" w:cs="Arial"/>
                <w:sz w:val="24"/>
                <w:szCs w:val="24"/>
              </w:rPr>
              <w:t>Annual</w:t>
            </w:r>
          </w:p>
          <w:p w:rsidR="00B94DED" w:rsidRDefault="00F725FC" w:rsidP="00B94DED">
            <w:pPr>
              <w:rPr>
                <w:rFonts w:ascii="Arial" w:hAnsi="Arial" w:cs="Arial"/>
                <w:sz w:val="24"/>
                <w:szCs w:val="24"/>
              </w:rPr>
            </w:pPr>
          </w:p>
          <w:p w:rsidR="003E11EF"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820A33" w:rsidRDefault="00F725FC" w:rsidP="00B94DED">
            <w:pPr>
              <w:rPr>
                <w:rFonts w:ascii="Arial" w:hAnsi="Arial" w:cs="Arial"/>
                <w:sz w:val="24"/>
                <w:szCs w:val="24"/>
              </w:rPr>
            </w:pPr>
          </w:p>
          <w:p w:rsidR="00C722C0" w:rsidRDefault="00F725FC" w:rsidP="00B94DED">
            <w:pPr>
              <w:rPr>
                <w:rFonts w:ascii="Arial" w:hAnsi="Arial" w:cs="Arial"/>
                <w:sz w:val="24"/>
                <w:szCs w:val="24"/>
              </w:rPr>
            </w:pPr>
          </w:p>
          <w:p w:rsidR="00C722C0" w:rsidRDefault="00F725FC" w:rsidP="00B94DED">
            <w:pPr>
              <w:rPr>
                <w:rFonts w:ascii="Arial" w:hAnsi="Arial" w:cs="Arial"/>
                <w:sz w:val="24"/>
                <w:szCs w:val="24"/>
              </w:rPr>
            </w:pPr>
          </w:p>
          <w:p w:rsidR="0032503D" w:rsidRDefault="00F725FC" w:rsidP="00B94DED">
            <w:pPr>
              <w:rPr>
                <w:rFonts w:ascii="Arial" w:hAnsi="Arial" w:cs="Arial"/>
                <w:sz w:val="24"/>
                <w:szCs w:val="24"/>
              </w:rPr>
            </w:pPr>
          </w:p>
          <w:p w:rsidR="00250663" w:rsidRDefault="002F5B1F" w:rsidP="00B94DED">
            <w:pPr>
              <w:rPr>
                <w:rFonts w:ascii="Arial" w:hAnsi="Arial" w:cs="Arial"/>
                <w:sz w:val="24"/>
                <w:szCs w:val="24"/>
              </w:rPr>
            </w:pPr>
            <w:r>
              <w:rPr>
                <w:rFonts w:ascii="Arial" w:hAnsi="Arial" w:cs="Arial"/>
                <w:sz w:val="24"/>
                <w:szCs w:val="24"/>
              </w:rPr>
              <w:t xml:space="preserve">Annual (time lag </w:t>
            </w:r>
            <w:r>
              <w:rPr>
                <w:rFonts w:ascii="Arial" w:hAnsi="Arial" w:cs="Arial"/>
                <w:sz w:val="24"/>
                <w:szCs w:val="24"/>
              </w:rPr>
              <w:lastRenderedPageBreak/>
              <w:t>of data)</w:t>
            </w:r>
          </w:p>
          <w:p w:rsidR="00B94DED" w:rsidRDefault="00F725FC" w:rsidP="00B94DED">
            <w:pPr>
              <w:rPr>
                <w:rFonts w:ascii="Arial" w:hAnsi="Arial" w:cs="Arial"/>
                <w:sz w:val="24"/>
                <w:szCs w:val="24"/>
              </w:rPr>
            </w:pPr>
          </w:p>
          <w:p w:rsidR="00B94DED" w:rsidRDefault="00F725FC" w:rsidP="00B94DED">
            <w:pPr>
              <w:rPr>
                <w:rFonts w:ascii="Arial" w:hAnsi="Arial" w:cs="Arial"/>
                <w:sz w:val="24"/>
                <w:szCs w:val="24"/>
              </w:rPr>
            </w:pPr>
          </w:p>
          <w:p w:rsidR="00B94DED" w:rsidRDefault="00F725FC" w:rsidP="00B94DED">
            <w:pPr>
              <w:rPr>
                <w:rFonts w:ascii="Arial" w:hAnsi="Arial" w:cs="Arial"/>
                <w:sz w:val="24"/>
                <w:szCs w:val="24"/>
              </w:rPr>
            </w:pPr>
          </w:p>
          <w:p w:rsidR="00B94DED" w:rsidRPr="0009180D" w:rsidRDefault="00F725FC" w:rsidP="00B94DED">
            <w:pPr>
              <w:rPr>
                <w:rFonts w:ascii="Arial" w:hAnsi="Arial" w:cs="Arial"/>
                <w:sz w:val="24"/>
                <w:szCs w:val="24"/>
              </w:rPr>
            </w:pPr>
          </w:p>
          <w:p w:rsidR="006578DD" w:rsidRDefault="002F5B1F" w:rsidP="00B94DED">
            <w:pPr>
              <w:rPr>
                <w:rFonts w:ascii="Arial" w:hAnsi="Arial" w:cs="Arial"/>
                <w:sz w:val="24"/>
                <w:szCs w:val="24"/>
              </w:rPr>
            </w:pPr>
            <w:r w:rsidRPr="0009180D">
              <w:rPr>
                <w:rFonts w:ascii="Arial" w:hAnsi="Arial" w:cs="Arial"/>
                <w:sz w:val="24"/>
                <w:szCs w:val="24"/>
              </w:rPr>
              <w:t>Annual</w:t>
            </w:r>
          </w:p>
          <w:p w:rsidR="00666146" w:rsidRDefault="00F725FC" w:rsidP="00B94DED">
            <w:pPr>
              <w:rPr>
                <w:rFonts w:ascii="Arial" w:hAnsi="Arial" w:cs="Arial"/>
                <w:sz w:val="24"/>
                <w:szCs w:val="24"/>
              </w:rPr>
            </w:pPr>
          </w:p>
          <w:p w:rsidR="00666146" w:rsidRDefault="00F725FC" w:rsidP="00B94DED">
            <w:pPr>
              <w:rPr>
                <w:rFonts w:ascii="Arial" w:hAnsi="Arial" w:cs="Arial"/>
                <w:sz w:val="24"/>
                <w:szCs w:val="24"/>
              </w:rPr>
            </w:pPr>
          </w:p>
          <w:p w:rsidR="00666146" w:rsidRDefault="00F725FC" w:rsidP="00B94DED">
            <w:pPr>
              <w:rPr>
                <w:rFonts w:ascii="Arial" w:hAnsi="Arial" w:cs="Arial"/>
                <w:sz w:val="24"/>
                <w:szCs w:val="24"/>
              </w:rPr>
            </w:pPr>
          </w:p>
          <w:p w:rsidR="00666146" w:rsidRDefault="00F725FC" w:rsidP="00B94DED">
            <w:pPr>
              <w:rPr>
                <w:rFonts w:ascii="Arial" w:hAnsi="Arial" w:cs="Arial"/>
                <w:sz w:val="24"/>
                <w:szCs w:val="24"/>
              </w:rPr>
            </w:pPr>
          </w:p>
          <w:p w:rsidR="00666146" w:rsidRDefault="00F725FC" w:rsidP="00B94DED">
            <w:pPr>
              <w:rPr>
                <w:rFonts w:ascii="Arial" w:hAnsi="Arial" w:cs="Arial"/>
                <w:sz w:val="24"/>
                <w:szCs w:val="24"/>
              </w:rPr>
            </w:pPr>
          </w:p>
          <w:p w:rsidR="00666146" w:rsidRDefault="00F725FC" w:rsidP="00B94DED">
            <w:pPr>
              <w:rPr>
                <w:rFonts w:ascii="Arial" w:hAnsi="Arial" w:cs="Arial"/>
                <w:sz w:val="24"/>
                <w:szCs w:val="24"/>
              </w:rPr>
            </w:pPr>
          </w:p>
          <w:p w:rsidR="00666146" w:rsidRPr="00B81EF0" w:rsidRDefault="002F5B1F" w:rsidP="00B94DED">
            <w:pPr>
              <w:rPr>
                <w:rFonts w:ascii="Arial" w:hAnsi="Arial" w:cs="Arial"/>
                <w:sz w:val="24"/>
                <w:szCs w:val="24"/>
              </w:rPr>
            </w:pPr>
            <w:r>
              <w:rPr>
                <w:rFonts w:ascii="Arial" w:hAnsi="Arial" w:cs="Arial"/>
                <w:sz w:val="24"/>
                <w:szCs w:val="24"/>
              </w:rPr>
              <w:t>Annual</w:t>
            </w:r>
          </w:p>
        </w:tc>
        <w:tc>
          <w:tcPr>
            <w:tcW w:w="4394" w:type="dxa"/>
            <w:tcBorders>
              <w:top w:val="single" w:sz="4" w:space="0" w:color="auto"/>
              <w:left w:val="single" w:sz="4" w:space="0" w:color="auto"/>
              <w:bottom w:val="single" w:sz="4" w:space="0" w:color="auto"/>
              <w:right w:val="single" w:sz="4" w:space="0" w:color="auto"/>
            </w:tcBorders>
          </w:tcPr>
          <w:p w:rsidR="00B94DED" w:rsidRPr="00A17749" w:rsidRDefault="002F5B1F" w:rsidP="00A17749">
            <w:pPr>
              <w:rPr>
                <w:rFonts w:ascii="Arial" w:hAnsi="Arial" w:cs="Arial"/>
                <w:sz w:val="24"/>
                <w:szCs w:val="24"/>
              </w:rPr>
            </w:pPr>
            <w:r w:rsidRPr="00A17749">
              <w:rPr>
                <w:rFonts w:ascii="Arial" w:hAnsi="Arial" w:cs="Arial"/>
                <w:sz w:val="24"/>
                <w:szCs w:val="24"/>
              </w:rPr>
              <w:lastRenderedPageBreak/>
              <w:t>Implement all aspects of the National Child Measurement Programme – including timely notification of results</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Active Cumbria Early Years Programme</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National Lottery Sport Programmes (</w:t>
            </w:r>
            <w:proofErr w:type="spellStart"/>
            <w:r w:rsidRPr="00A17749">
              <w:rPr>
                <w:rFonts w:ascii="Arial" w:hAnsi="Arial" w:cs="Arial"/>
                <w:sz w:val="24"/>
                <w:szCs w:val="24"/>
              </w:rPr>
              <w:t>Sportivate</w:t>
            </w:r>
            <w:proofErr w:type="spellEnd"/>
            <w:r w:rsidRPr="00A17749">
              <w:rPr>
                <w:rFonts w:ascii="Arial" w:hAnsi="Arial" w:cs="Arial"/>
                <w:sz w:val="24"/>
                <w:szCs w:val="24"/>
              </w:rPr>
              <w:t xml:space="preserve"> and Satellite Sports Clubs</w:t>
            </w:r>
          </w:p>
          <w:p w:rsidR="00B94DED" w:rsidRPr="00A17749" w:rsidRDefault="00F725FC" w:rsidP="00A17749">
            <w:pPr>
              <w:rPr>
                <w:rFonts w:ascii="Arial" w:hAnsi="Arial" w:cs="Arial"/>
                <w:sz w:val="24"/>
                <w:szCs w:val="24"/>
              </w:rPr>
            </w:pPr>
          </w:p>
          <w:p w:rsidR="0038416B"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C722C0" w:rsidRDefault="00F725FC" w:rsidP="00A17749">
            <w:pPr>
              <w:rPr>
                <w:rFonts w:ascii="Arial" w:hAnsi="Arial" w:cs="Arial"/>
                <w:sz w:val="24"/>
                <w:szCs w:val="24"/>
              </w:rPr>
            </w:pPr>
          </w:p>
          <w:p w:rsidR="00C722C0" w:rsidRDefault="00F725FC" w:rsidP="00A17749">
            <w:pPr>
              <w:rPr>
                <w:rFonts w:ascii="Arial" w:hAnsi="Arial" w:cs="Arial"/>
                <w:sz w:val="24"/>
                <w:szCs w:val="24"/>
              </w:rPr>
            </w:pPr>
          </w:p>
          <w:p w:rsidR="0032503D"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 xml:space="preserve">A specific children’s weight </w:t>
            </w:r>
            <w:r w:rsidRPr="00A17749">
              <w:rPr>
                <w:rFonts w:ascii="Arial" w:hAnsi="Arial" w:cs="Arial"/>
                <w:sz w:val="24"/>
                <w:szCs w:val="24"/>
              </w:rPr>
              <w:lastRenderedPageBreak/>
              <w:t xml:space="preserve">management service may be included in the new 0-19 HCP contract due start in April 2017  </w:t>
            </w: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 xml:space="preserve">Continuation of Smile4Life within Children’s Centres </w:t>
            </w:r>
          </w:p>
          <w:p w:rsidR="00B94DED" w:rsidRPr="00A17749" w:rsidRDefault="00F725FC" w:rsidP="00A17749">
            <w:pP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B94DED" w:rsidRDefault="002F5B1F" w:rsidP="00A17749">
            <w:pPr>
              <w:rPr>
                <w:rFonts w:ascii="Arial" w:hAnsi="Arial" w:cs="Arial"/>
                <w:sz w:val="24"/>
                <w:szCs w:val="24"/>
              </w:rPr>
            </w:pPr>
            <w:r w:rsidRPr="00A17749">
              <w:rPr>
                <w:rFonts w:ascii="Arial" w:hAnsi="Arial" w:cs="Arial"/>
                <w:sz w:val="24"/>
                <w:szCs w:val="24"/>
              </w:rPr>
              <w:lastRenderedPageBreak/>
              <w:t>Cumbria County Council/John Barrett</w:t>
            </w:r>
          </w:p>
          <w:p w:rsidR="00A17749" w:rsidRDefault="00F725FC" w:rsidP="00A17749">
            <w:pPr>
              <w:rPr>
                <w:rFonts w:ascii="Arial" w:hAnsi="Arial" w:cs="Arial"/>
                <w:sz w:val="24"/>
                <w:szCs w:val="24"/>
              </w:rPr>
            </w:pPr>
          </w:p>
          <w:p w:rsidR="00A17749" w:rsidRDefault="002F5B1F" w:rsidP="00A17749">
            <w:pPr>
              <w:rPr>
                <w:rFonts w:ascii="Arial" w:hAnsi="Arial" w:cs="Arial"/>
                <w:sz w:val="24"/>
                <w:szCs w:val="24"/>
              </w:rPr>
            </w:pPr>
            <w:r>
              <w:rPr>
                <w:rFonts w:ascii="Arial" w:hAnsi="Arial" w:cs="Arial"/>
                <w:sz w:val="24"/>
                <w:szCs w:val="24"/>
              </w:rPr>
              <w:t>Cumbria County Council/Colin Cox</w:t>
            </w: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A17749"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666146"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820A33" w:rsidRDefault="00F725FC" w:rsidP="00A17749">
            <w:pPr>
              <w:rPr>
                <w:rFonts w:ascii="Arial" w:hAnsi="Arial" w:cs="Arial"/>
                <w:sz w:val="24"/>
                <w:szCs w:val="24"/>
              </w:rPr>
            </w:pPr>
          </w:p>
          <w:p w:rsidR="0009180D" w:rsidRDefault="00F725FC" w:rsidP="00A17749">
            <w:pPr>
              <w:rPr>
                <w:rFonts w:ascii="Arial" w:hAnsi="Arial" w:cs="Arial"/>
                <w:sz w:val="24"/>
                <w:szCs w:val="24"/>
              </w:rPr>
            </w:pPr>
          </w:p>
          <w:p w:rsidR="00A17749" w:rsidRDefault="002F5B1F" w:rsidP="00A17749">
            <w:pPr>
              <w:rPr>
                <w:rFonts w:ascii="Arial" w:hAnsi="Arial" w:cs="Arial"/>
                <w:sz w:val="24"/>
                <w:szCs w:val="24"/>
              </w:rPr>
            </w:pPr>
            <w:r>
              <w:rPr>
                <w:rFonts w:ascii="Arial" w:hAnsi="Arial" w:cs="Arial"/>
                <w:sz w:val="24"/>
                <w:szCs w:val="24"/>
              </w:rPr>
              <w:t xml:space="preserve">Cumbria County </w:t>
            </w:r>
            <w:r>
              <w:rPr>
                <w:rFonts w:ascii="Arial" w:hAnsi="Arial" w:cs="Arial"/>
                <w:sz w:val="24"/>
                <w:szCs w:val="24"/>
              </w:rPr>
              <w:lastRenderedPageBreak/>
              <w:t>Council/John Barrett</w:t>
            </w:r>
          </w:p>
          <w:p w:rsidR="006578DD" w:rsidRDefault="00F725FC" w:rsidP="00A17749">
            <w:pPr>
              <w:rPr>
                <w:rFonts w:ascii="Arial" w:hAnsi="Arial" w:cs="Arial"/>
                <w:sz w:val="24"/>
                <w:szCs w:val="24"/>
              </w:rPr>
            </w:pPr>
          </w:p>
          <w:p w:rsidR="00250663" w:rsidRDefault="00F725FC" w:rsidP="00A17749">
            <w:pPr>
              <w:rPr>
                <w:rFonts w:ascii="Arial" w:hAnsi="Arial" w:cs="Arial"/>
                <w:sz w:val="24"/>
                <w:szCs w:val="24"/>
              </w:rPr>
            </w:pPr>
          </w:p>
          <w:p w:rsidR="00250663" w:rsidRDefault="00F725FC" w:rsidP="00A17749">
            <w:pPr>
              <w:rPr>
                <w:rFonts w:ascii="Arial" w:hAnsi="Arial" w:cs="Arial"/>
                <w:sz w:val="24"/>
                <w:szCs w:val="24"/>
              </w:rPr>
            </w:pPr>
          </w:p>
          <w:p w:rsidR="006578DD" w:rsidRPr="00A17749" w:rsidRDefault="002F5B1F" w:rsidP="00A17749">
            <w:pPr>
              <w:rPr>
                <w:rFonts w:ascii="Arial" w:hAnsi="Arial" w:cs="Arial"/>
                <w:sz w:val="24"/>
                <w:szCs w:val="24"/>
              </w:rPr>
            </w:pPr>
            <w:r>
              <w:rPr>
                <w:rFonts w:ascii="Arial" w:hAnsi="Arial" w:cs="Arial"/>
                <w:sz w:val="24"/>
                <w:szCs w:val="24"/>
              </w:rPr>
              <w:t>Cumbria County Council/Colin Cox</w:t>
            </w:r>
          </w:p>
        </w:tc>
        <w:tc>
          <w:tcPr>
            <w:tcW w:w="2126" w:type="dxa"/>
            <w:tcBorders>
              <w:top w:val="single" w:sz="4" w:space="0" w:color="auto"/>
              <w:left w:val="single" w:sz="4" w:space="0" w:color="auto"/>
              <w:bottom w:val="single" w:sz="4" w:space="0" w:color="auto"/>
              <w:right w:val="single" w:sz="4" w:space="0" w:color="auto"/>
            </w:tcBorders>
          </w:tcPr>
          <w:p w:rsidR="00B94DED" w:rsidRPr="00B81EF0" w:rsidRDefault="002F5B1F" w:rsidP="00F97411">
            <w:pPr>
              <w:jc w:val="center"/>
              <w:rPr>
                <w:rFonts w:ascii="Arial" w:hAnsi="Arial" w:cs="Arial"/>
                <w:sz w:val="24"/>
                <w:szCs w:val="24"/>
              </w:rPr>
            </w:pPr>
            <w:r w:rsidRPr="00B81EF0">
              <w:rPr>
                <w:rFonts w:ascii="Arial" w:hAnsi="Arial" w:cs="Arial"/>
                <w:sz w:val="24"/>
                <w:szCs w:val="24"/>
              </w:rPr>
              <w:lastRenderedPageBreak/>
              <w:t xml:space="preserve">HSCIC </w:t>
            </w:r>
          </w:p>
          <w:p w:rsidR="00B94DED" w:rsidRPr="00B81EF0" w:rsidRDefault="002F5B1F" w:rsidP="00F97411">
            <w:pPr>
              <w:jc w:val="center"/>
              <w:rPr>
                <w:rFonts w:ascii="Arial" w:hAnsi="Arial" w:cs="Arial"/>
                <w:sz w:val="24"/>
                <w:szCs w:val="24"/>
              </w:rPr>
            </w:pPr>
            <w:r w:rsidRPr="00B81EF0">
              <w:rPr>
                <w:rFonts w:ascii="Arial" w:hAnsi="Arial" w:cs="Arial"/>
                <w:sz w:val="24"/>
                <w:szCs w:val="24"/>
              </w:rPr>
              <w:t>National Child Measurement Programme</w:t>
            </w:r>
          </w:p>
          <w:p w:rsidR="00B94DED" w:rsidRPr="00B81EF0" w:rsidRDefault="00F725FC" w:rsidP="00F97411">
            <w:pPr>
              <w:jc w:val="center"/>
              <w:rPr>
                <w:rFonts w:ascii="Arial" w:hAnsi="Arial" w:cs="Arial"/>
                <w:sz w:val="24"/>
                <w:szCs w:val="24"/>
              </w:rPr>
            </w:pPr>
          </w:p>
          <w:p w:rsidR="00B94DED" w:rsidRPr="00B81EF0" w:rsidRDefault="00F725FC" w:rsidP="00F97411">
            <w:pPr>
              <w:jc w:val="center"/>
              <w:rPr>
                <w:rFonts w:ascii="Arial" w:hAnsi="Arial" w:cs="Arial"/>
                <w:sz w:val="24"/>
                <w:szCs w:val="24"/>
              </w:rPr>
            </w:pPr>
          </w:p>
          <w:p w:rsidR="00B94DED" w:rsidRPr="00B81EF0" w:rsidRDefault="002F5B1F" w:rsidP="00F97411">
            <w:pPr>
              <w:jc w:val="center"/>
              <w:rPr>
                <w:rFonts w:ascii="Arial" w:hAnsi="Arial" w:cs="Arial"/>
                <w:sz w:val="24"/>
                <w:szCs w:val="24"/>
              </w:rPr>
            </w:pPr>
            <w:r w:rsidRPr="00B81EF0">
              <w:rPr>
                <w:rFonts w:ascii="Arial" w:hAnsi="Arial" w:cs="Arial"/>
                <w:sz w:val="24"/>
                <w:szCs w:val="24"/>
              </w:rPr>
              <w:t>HSCIC</w:t>
            </w: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B94DED" w:rsidRPr="00B81EF0" w:rsidRDefault="002F5B1F">
            <w:pPr>
              <w:rPr>
                <w:rFonts w:ascii="Arial" w:hAnsi="Arial" w:cs="Arial"/>
                <w:sz w:val="24"/>
                <w:szCs w:val="24"/>
              </w:rPr>
            </w:pPr>
            <w:r w:rsidRPr="00B81EF0">
              <w:rPr>
                <w:rFonts w:ascii="Arial" w:hAnsi="Arial" w:cs="Arial"/>
                <w:sz w:val="24"/>
                <w:szCs w:val="24"/>
              </w:rPr>
              <w:lastRenderedPageBreak/>
              <w:t>Improving mental wellbeing of children and young people</w:t>
            </w:r>
          </w:p>
          <w:p w:rsidR="00B94DED" w:rsidRPr="00B81EF0" w:rsidRDefault="00F725FC">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B94DED" w:rsidRPr="0009180D" w:rsidRDefault="002F5B1F" w:rsidP="0038416B">
            <w:pPr>
              <w:rPr>
                <w:rFonts w:ascii="Arial" w:hAnsi="Arial" w:cs="Arial"/>
                <w:sz w:val="24"/>
                <w:szCs w:val="24"/>
              </w:rPr>
            </w:pPr>
            <w:r w:rsidRPr="0009180D">
              <w:rPr>
                <w:rFonts w:ascii="Arial" w:hAnsi="Arial" w:cs="Arial"/>
                <w:sz w:val="24"/>
                <w:szCs w:val="24"/>
              </w:rPr>
              <w:t xml:space="preserve">Percentage of inappropriate referrals to specialist services </w:t>
            </w:r>
          </w:p>
          <w:p w:rsidR="00B94DED" w:rsidRPr="0009180D" w:rsidRDefault="00F725FC" w:rsidP="0038416B">
            <w:pPr>
              <w:rPr>
                <w:rFonts w:ascii="Arial" w:hAnsi="Arial" w:cs="Arial"/>
                <w:sz w:val="24"/>
                <w:szCs w:val="24"/>
              </w:rPr>
            </w:pPr>
          </w:p>
          <w:p w:rsidR="00B94DED" w:rsidRPr="0009180D" w:rsidRDefault="002F5B1F" w:rsidP="0038416B">
            <w:pPr>
              <w:rPr>
                <w:rFonts w:ascii="Arial" w:hAnsi="Arial" w:cs="Arial"/>
                <w:sz w:val="24"/>
                <w:szCs w:val="24"/>
              </w:rPr>
            </w:pPr>
            <w:r w:rsidRPr="0009180D">
              <w:rPr>
                <w:rFonts w:ascii="Arial" w:hAnsi="Arial" w:cs="Arial"/>
                <w:sz w:val="24"/>
                <w:szCs w:val="24"/>
              </w:rPr>
              <w:t xml:space="preserve">Part of national project to develop common measures for mental wellbeing, led by CORC and Anna Freud/UCL </w:t>
            </w:r>
          </w:p>
          <w:p w:rsidR="00B94DED" w:rsidRPr="0009180D" w:rsidRDefault="00F725FC" w:rsidP="0038416B">
            <w:pPr>
              <w:rPr>
                <w:rFonts w:ascii="Arial" w:hAnsi="Arial" w:cs="Arial"/>
                <w:sz w:val="24"/>
                <w:szCs w:val="24"/>
              </w:rPr>
            </w:pPr>
          </w:p>
          <w:p w:rsidR="00B94DED" w:rsidRPr="0009180D" w:rsidRDefault="002F5B1F" w:rsidP="0038416B">
            <w:pPr>
              <w:rPr>
                <w:rFonts w:ascii="Arial" w:hAnsi="Arial" w:cs="Arial"/>
                <w:sz w:val="24"/>
                <w:szCs w:val="24"/>
              </w:rPr>
            </w:pPr>
            <w:r w:rsidRPr="0009180D">
              <w:rPr>
                <w:rFonts w:ascii="Arial" w:hAnsi="Arial" w:cs="Arial"/>
                <w:sz w:val="24"/>
                <w:szCs w:val="24"/>
              </w:rPr>
              <w:t>National Programme Outcome – socially significant improvement in the mental wellbeing of at risk young people</w:t>
            </w:r>
          </w:p>
          <w:p w:rsidR="00B94DED" w:rsidRPr="0009180D" w:rsidRDefault="002F5B1F" w:rsidP="0038416B">
            <w:pPr>
              <w:rPr>
                <w:rFonts w:ascii="Arial" w:hAnsi="Arial" w:cs="Arial"/>
                <w:sz w:val="24"/>
                <w:szCs w:val="24"/>
              </w:rPr>
            </w:pPr>
            <w:r w:rsidRPr="0009180D">
              <w:rPr>
                <w:rFonts w:ascii="Arial" w:hAnsi="Arial" w:cs="Arial"/>
                <w:sz w:val="24"/>
                <w:szCs w:val="24"/>
              </w:rPr>
              <w:t xml:space="preserve">(range of measures pre and post exposure to commence in September 2016) </w:t>
            </w: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2F5B1F" w:rsidP="0038416B">
            <w:pPr>
              <w:rPr>
                <w:rFonts w:ascii="Arial" w:hAnsi="Arial" w:cs="Arial"/>
                <w:sz w:val="24"/>
                <w:szCs w:val="24"/>
              </w:rPr>
            </w:pPr>
            <w:r w:rsidRPr="0009180D">
              <w:rPr>
                <w:rFonts w:ascii="Arial" w:hAnsi="Arial" w:cs="Arial"/>
                <w:sz w:val="24"/>
                <w:szCs w:val="24"/>
              </w:rPr>
              <w:t>% mothers who received an assessment following a Maternal Mood review, in line with local pathway by the time the infant is aged 6 to 8 weeks of age</w:t>
            </w:r>
          </w:p>
          <w:p w:rsidR="00B94DED"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F725FC" w:rsidP="0038416B">
            <w:pPr>
              <w:rPr>
                <w:rFonts w:ascii="Arial" w:hAnsi="Arial" w:cs="Arial"/>
                <w:sz w:val="24"/>
                <w:szCs w:val="24"/>
              </w:rPr>
            </w:pPr>
          </w:p>
          <w:p w:rsidR="00B57AE4" w:rsidRPr="0009180D" w:rsidRDefault="002F5B1F" w:rsidP="0038416B">
            <w:pPr>
              <w:rPr>
                <w:rFonts w:ascii="Arial" w:hAnsi="Arial" w:cs="Arial"/>
                <w:sz w:val="24"/>
                <w:szCs w:val="24"/>
              </w:rPr>
            </w:pPr>
            <w:r w:rsidRPr="0009180D">
              <w:rPr>
                <w:rFonts w:ascii="Arial" w:hAnsi="Arial" w:cs="Arial"/>
                <w:sz w:val="24"/>
                <w:szCs w:val="24"/>
              </w:rPr>
              <w:t>Self-Harm:</w:t>
            </w:r>
          </w:p>
          <w:p w:rsidR="00310C2B" w:rsidRPr="0009180D" w:rsidRDefault="002F5B1F" w:rsidP="0038416B">
            <w:pPr>
              <w:rPr>
                <w:rFonts w:ascii="Arial" w:hAnsi="Arial" w:cs="Arial"/>
                <w:sz w:val="24"/>
                <w:szCs w:val="24"/>
              </w:rPr>
            </w:pPr>
            <w:r w:rsidRPr="0009180D">
              <w:rPr>
                <w:rFonts w:ascii="Arial" w:hAnsi="Arial" w:cs="Arial"/>
                <w:sz w:val="24"/>
                <w:szCs w:val="24"/>
              </w:rPr>
              <w:t>Young people hospital admissions for self-harm: rate per 100,000 aged 10 – 24</w:t>
            </w:r>
          </w:p>
          <w:p w:rsidR="00310C2B" w:rsidRPr="0009180D" w:rsidRDefault="002F5B1F" w:rsidP="0038416B">
            <w:pPr>
              <w:rPr>
                <w:rFonts w:ascii="Arial" w:hAnsi="Arial" w:cs="Arial"/>
                <w:sz w:val="24"/>
                <w:szCs w:val="24"/>
              </w:rPr>
            </w:pPr>
            <w:r w:rsidRPr="0009180D">
              <w:rPr>
                <w:rFonts w:ascii="Arial" w:hAnsi="Arial" w:cs="Arial"/>
                <w:sz w:val="24"/>
                <w:szCs w:val="24"/>
              </w:rPr>
              <w:t>(PHOF, 2010/11-12/13)</w:t>
            </w:r>
          </w:p>
          <w:p w:rsidR="00C84B0C" w:rsidRPr="0009180D" w:rsidRDefault="00F725FC" w:rsidP="0038416B">
            <w:pPr>
              <w:rPr>
                <w:rFonts w:ascii="Arial" w:hAnsi="Arial" w:cs="Arial"/>
                <w:sz w:val="24"/>
                <w:szCs w:val="24"/>
              </w:rPr>
            </w:pPr>
          </w:p>
          <w:p w:rsidR="00B57AE4" w:rsidRPr="0009180D" w:rsidRDefault="002F5B1F" w:rsidP="0038416B">
            <w:pPr>
              <w:rPr>
                <w:rFonts w:ascii="Arial" w:hAnsi="Arial" w:cs="Arial"/>
                <w:sz w:val="24"/>
                <w:szCs w:val="24"/>
              </w:rPr>
            </w:pPr>
            <w:r w:rsidRPr="0009180D">
              <w:rPr>
                <w:rFonts w:ascii="Arial" w:hAnsi="Arial" w:cs="Arial"/>
                <w:sz w:val="24"/>
                <w:szCs w:val="24"/>
              </w:rPr>
              <w:t xml:space="preserve">Hospital admissions due to substance misuse (15-24 </w:t>
            </w:r>
            <w:proofErr w:type="spellStart"/>
            <w:r w:rsidRPr="0009180D">
              <w:rPr>
                <w:rFonts w:ascii="Arial" w:hAnsi="Arial" w:cs="Arial"/>
                <w:sz w:val="24"/>
                <w:szCs w:val="24"/>
              </w:rPr>
              <w:t>yrs</w:t>
            </w:r>
            <w:proofErr w:type="spellEnd"/>
            <w:r w:rsidRPr="0009180D">
              <w:rPr>
                <w:rFonts w:ascii="Arial" w:hAnsi="Arial" w:cs="Arial"/>
                <w:sz w:val="24"/>
                <w:szCs w:val="24"/>
              </w:rPr>
              <w:t>)</w:t>
            </w:r>
          </w:p>
          <w:p w:rsidR="002D22D7" w:rsidRPr="0009180D" w:rsidRDefault="002F5B1F" w:rsidP="0038416B">
            <w:pPr>
              <w:rPr>
                <w:rFonts w:ascii="Arial" w:hAnsi="Arial" w:cs="Arial"/>
                <w:sz w:val="24"/>
                <w:szCs w:val="24"/>
              </w:rPr>
            </w:pPr>
            <w:r w:rsidRPr="0009180D">
              <w:rPr>
                <w:rFonts w:ascii="Arial" w:hAnsi="Arial" w:cs="Arial"/>
                <w:sz w:val="24"/>
                <w:szCs w:val="24"/>
              </w:rPr>
              <w:t>(PHOF, 2011/12-13/14)</w:t>
            </w:r>
          </w:p>
        </w:tc>
        <w:tc>
          <w:tcPr>
            <w:tcW w:w="2410" w:type="dxa"/>
            <w:tcBorders>
              <w:top w:val="single" w:sz="4" w:space="0" w:color="auto"/>
              <w:left w:val="single" w:sz="4" w:space="0" w:color="auto"/>
              <w:bottom w:val="single" w:sz="4" w:space="0" w:color="auto"/>
              <w:right w:val="single" w:sz="4" w:space="0" w:color="auto"/>
            </w:tcBorders>
          </w:tcPr>
          <w:p w:rsidR="00B94DED" w:rsidRPr="0009180D" w:rsidRDefault="002F5B1F" w:rsidP="0038416B">
            <w:pPr>
              <w:rPr>
                <w:rFonts w:ascii="Arial" w:hAnsi="Arial" w:cs="Arial"/>
                <w:sz w:val="24"/>
                <w:szCs w:val="24"/>
              </w:rPr>
            </w:pPr>
            <w:r w:rsidRPr="0009180D">
              <w:rPr>
                <w:rFonts w:ascii="Arial" w:hAnsi="Arial" w:cs="Arial"/>
                <w:sz w:val="24"/>
                <w:szCs w:val="24"/>
              </w:rPr>
              <w:lastRenderedPageBreak/>
              <w:t>33%</w:t>
            </w: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2F5B1F" w:rsidP="0038416B">
            <w:pPr>
              <w:rPr>
                <w:rFonts w:ascii="Arial" w:hAnsi="Arial" w:cs="Arial"/>
                <w:sz w:val="24"/>
                <w:szCs w:val="24"/>
              </w:rPr>
            </w:pPr>
            <w:r w:rsidRPr="0009180D">
              <w:rPr>
                <w:rFonts w:ascii="Arial" w:hAnsi="Arial" w:cs="Arial"/>
                <w:sz w:val="24"/>
                <w:szCs w:val="24"/>
              </w:rPr>
              <w:t>Measures to be agreed in 2016</w:t>
            </w: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F725FC" w:rsidP="0038416B">
            <w:pPr>
              <w:rPr>
                <w:rFonts w:ascii="Arial" w:hAnsi="Arial" w:cs="Arial"/>
                <w:sz w:val="24"/>
                <w:szCs w:val="24"/>
              </w:rPr>
            </w:pPr>
          </w:p>
          <w:p w:rsidR="00B94DED" w:rsidRPr="0009180D" w:rsidRDefault="002F5B1F" w:rsidP="0038416B">
            <w:pPr>
              <w:rPr>
                <w:rFonts w:ascii="Arial" w:hAnsi="Arial" w:cs="Arial"/>
                <w:sz w:val="24"/>
                <w:szCs w:val="24"/>
              </w:rPr>
            </w:pPr>
            <w:r w:rsidRPr="0009180D">
              <w:rPr>
                <w:rFonts w:ascii="Arial" w:hAnsi="Arial" w:cs="Arial"/>
                <w:sz w:val="24"/>
                <w:szCs w:val="24"/>
              </w:rPr>
              <w:t>Baseline to be established – new local measure</w:t>
            </w: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F725FC" w:rsidP="0038416B">
            <w:pPr>
              <w:rPr>
                <w:rFonts w:ascii="Arial" w:hAnsi="Arial" w:cs="Arial"/>
                <w:sz w:val="24"/>
                <w:szCs w:val="24"/>
              </w:rPr>
            </w:pPr>
          </w:p>
          <w:p w:rsidR="00310C2B" w:rsidRPr="0009180D" w:rsidRDefault="002F5B1F" w:rsidP="0038416B">
            <w:pPr>
              <w:rPr>
                <w:rFonts w:ascii="Arial" w:hAnsi="Arial" w:cs="Arial"/>
                <w:sz w:val="24"/>
                <w:szCs w:val="24"/>
              </w:rPr>
            </w:pPr>
            <w:r w:rsidRPr="0009180D">
              <w:rPr>
                <w:rFonts w:ascii="Arial" w:hAnsi="Arial" w:cs="Arial"/>
                <w:sz w:val="24"/>
                <w:szCs w:val="24"/>
              </w:rPr>
              <w:t>Cumbria: 461.2</w:t>
            </w:r>
          </w:p>
          <w:p w:rsidR="00310C2B" w:rsidRPr="0009180D" w:rsidRDefault="002F5B1F" w:rsidP="0038416B">
            <w:pPr>
              <w:rPr>
                <w:rFonts w:ascii="Arial" w:hAnsi="Arial" w:cs="Arial"/>
                <w:sz w:val="24"/>
                <w:szCs w:val="24"/>
              </w:rPr>
            </w:pPr>
            <w:r w:rsidRPr="0009180D">
              <w:rPr>
                <w:rFonts w:ascii="Arial" w:hAnsi="Arial" w:cs="Arial"/>
                <w:sz w:val="24"/>
                <w:szCs w:val="24"/>
              </w:rPr>
              <w:t>England: 352.3</w:t>
            </w:r>
          </w:p>
          <w:p w:rsidR="00C84B0C" w:rsidRPr="0009180D" w:rsidRDefault="00F725FC" w:rsidP="0038416B">
            <w:pPr>
              <w:rPr>
                <w:rFonts w:ascii="Arial" w:hAnsi="Arial" w:cs="Arial"/>
                <w:sz w:val="24"/>
                <w:szCs w:val="24"/>
              </w:rPr>
            </w:pPr>
          </w:p>
          <w:p w:rsidR="00C84B0C" w:rsidRPr="0009180D" w:rsidRDefault="00F725FC" w:rsidP="0038416B">
            <w:pPr>
              <w:rPr>
                <w:rFonts w:ascii="Arial" w:hAnsi="Arial" w:cs="Arial"/>
                <w:sz w:val="24"/>
                <w:szCs w:val="24"/>
              </w:rPr>
            </w:pPr>
          </w:p>
          <w:p w:rsidR="00C84B0C" w:rsidRPr="0009180D" w:rsidRDefault="00F725FC" w:rsidP="0038416B">
            <w:pPr>
              <w:rPr>
                <w:rFonts w:ascii="Arial" w:hAnsi="Arial" w:cs="Arial"/>
                <w:sz w:val="24"/>
                <w:szCs w:val="24"/>
              </w:rPr>
            </w:pPr>
          </w:p>
          <w:p w:rsidR="00C84B0C" w:rsidRPr="0009180D" w:rsidRDefault="00F725FC" w:rsidP="0038416B">
            <w:pPr>
              <w:rPr>
                <w:rFonts w:ascii="Arial" w:hAnsi="Arial" w:cs="Arial"/>
                <w:sz w:val="24"/>
                <w:szCs w:val="24"/>
              </w:rPr>
            </w:pPr>
          </w:p>
          <w:p w:rsidR="00C84B0C" w:rsidRPr="0009180D" w:rsidRDefault="00F725FC" w:rsidP="0038416B">
            <w:pPr>
              <w:rPr>
                <w:rFonts w:ascii="Arial" w:hAnsi="Arial" w:cs="Arial"/>
                <w:sz w:val="24"/>
                <w:szCs w:val="24"/>
              </w:rPr>
            </w:pPr>
          </w:p>
          <w:p w:rsidR="00250663" w:rsidRPr="0009180D" w:rsidRDefault="00F725FC" w:rsidP="00C84B0C">
            <w:pPr>
              <w:rPr>
                <w:rFonts w:ascii="Arial" w:hAnsi="Arial" w:cs="Arial"/>
                <w:sz w:val="24"/>
                <w:szCs w:val="24"/>
              </w:rPr>
            </w:pPr>
          </w:p>
          <w:p w:rsidR="00C84B0C" w:rsidRPr="0009180D" w:rsidRDefault="002F5B1F" w:rsidP="00C84B0C">
            <w:pPr>
              <w:rPr>
                <w:rFonts w:ascii="Arial" w:hAnsi="Arial" w:cs="Arial"/>
                <w:sz w:val="24"/>
                <w:szCs w:val="24"/>
              </w:rPr>
            </w:pPr>
            <w:r w:rsidRPr="0009180D">
              <w:rPr>
                <w:rFonts w:ascii="Arial" w:hAnsi="Arial" w:cs="Arial"/>
                <w:sz w:val="24"/>
                <w:szCs w:val="24"/>
              </w:rPr>
              <w:t>Cumbria: 118.1</w:t>
            </w:r>
          </w:p>
          <w:p w:rsidR="00C84B0C" w:rsidRPr="0009180D" w:rsidRDefault="002F5B1F" w:rsidP="00C84B0C">
            <w:pPr>
              <w:rPr>
                <w:rFonts w:ascii="Arial" w:hAnsi="Arial" w:cs="Arial"/>
                <w:sz w:val="24"/>
                <w:szCs w:val="24"/>
              </w:rPr>
            </w:pPr>
            <w:r w:rsidRPr="0009180D">
              <w:rPr>
                <w:rFonts w:ascii="Arial" w:hAnsi="Arial" w:cs="Arial"/>
                <w:sz w:val="24"/>
                <w:szCs w:val="24"/>
              </w:rPr>
              <w:t>England: 81.3</w:t>
            </w:r>
          </w:p>
          <w:p w:rsidR="00C84B0C" w:rsidRPr="0009180D" w:rsidRDefault="00F725FC" w:rsidP="0038416B">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B94DED" w:rsidRPr="00B94D44" w:rsidRDefault="002F5B1F" w:rsidP="0038416B">
            <w:pPr>
              <w:rPr>
                <w:rFonts w:ascii="Arial" w:hAnsi="Arial" w:cs="Arial"/>
                <w:sz w:val="24"/>
                <w:szCs w:val="24"/>
              </w:rPr>
            </w:pPr>
            <w:r w:rsidRPr="00B94D44">
              <w:rPr>
                <w:rFonts w:ascii="Arial" w:hAnsi="Arial" w:cs="Arial"/>
                <w:sz w:val="24"/>
                <w:szCs w:val="24"/>
              </w:rPr>
              <w:lastRenderedPageBreak/>
              <w:t>Reduce by 5% (to 31%)</w:t>
            </w: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2F5B1F" w:rsidP="0038416B">
            <w:pPr>
              <w:rPr>
                <w:rFonts w:ascii="Arial" w:hAnsi="Arial" w:cs="Arial"/>
                <w:sz w:val="24"/>
                <w:szCs w:val="24"/>
              </w:rPr>
            </w:pPr>
            <w:r w:rsidRPr="00B94D44">
              <w:rPr>
                <w:rFonts w:ascii="Arial" w:hAnsi="Arial" w:cs="Arial"/>
                <w:sz w:val="24"/>
                <w:szCs w:val="24"/>
              </w:rPr>
              <w:t>Reduce rate in line with England by 2020-22</w:t>
            </w: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94D44" w:rsidRDefault="00F725FC" w:rsidP="0038416B">
            <w:pPr>
              <w:rPr>
                <w:rFonts w:ascii="Arial" w:hAnsi="Arial" w:cs="Arial"/>
                <w:sz w:val="24"/>
                <w:szCs w:val="24"/>
              </w:rPr>
            </w:pPr>
          </w:p>
          <w:p w:rsidR="00C84B0C" w:rsidRPr="00B81EF0" w:rsidRDefault="002F5B1F" w:rsidP="0038416B">
            <w:pPr>
              <w:rPr>
                <w:rFonts w:ascii="Arial" w:hAnsi="Arial" w:cs="Arial"/>
                <w:sz w:val="24"/>
                <w:szCs w:val="24"/>
              </w:rPr>
            </w:pPr>
            <w:r w:rsidRPr="00B94D44">
              <w:rPr>
                <w:rFonts w:ascii="Arial" w:hAnsi="Arial" w:cs="Arial"/>
                <w:sz w:val="24"/>
                <w:szCs w:val="24"/>
              </w:rPr>
              <w:t>Reduce rate in line with England</w:t>
            </w:r>
          </w:p>
        </w:tc>
        <w:tc>
          <w:tcPr>
            <w:tcW w:w="2079" w:type="dxa"/>
            <w:tcBorders>
              <w:top w:val="single" w:sz="4" w:space="0" w:color="auto"/>
              <w:left w:val="single" w:sz="4" w:space="0" w:color="auto"/>
              <w:bottom w:val="single" w:sz="4" w:space="0" w:color="auto"/>
              <w:right w:val="single" w:sz="4" w:space="0" w:color="auto"/>
            </w:tcBorders>
          </w:tcPr>
          <w:p w:rsidR="00B94DED" w:rsidRPr="00B81EF0" w:rsidRDefault="00D954DA" w:rsidP="0038416B">
            <w:pPr>
              <w:jc w:val="center"/>
              <w:rPr>
                <w:rFonts w:ascii="Arial" w:hAnsi="Arial" w:cs="Arial"/>
                <w:sz w:val="24"/>
                <w:szCs w:val="24"/>
              </w:rPr>
            </w:pPr>
            <w:r>
              <w:rPr>
                <w:rFonts w:ascii="Arial" w:hAnsi="Arial" w:cs="Arial"/>
                <w:sz w:val="24"/>
                <w:szCs w:val="24"/>
              </w:rPr>
              <w:lastRenderedPageBreak/>
              <w:t>Quarterly</w:t>
            </w: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jc w:val="center"/>
              <w:rPr>
                <w:rFonts w:ascii="Arial" w:hAnsi="Arial" w:cs="Arial"/>
                <w:sz w:val="24"/>
                <w:szCs w:val="24"/>
              </w:rPr>
            </w:pPr>
          </w:p>
          <w:p w:rsidR="00B94DED" w:rsidRPr="00B81EF0" w:rsidRDefault="00F725FC" w:rsidP="0038416B">
            <w:pPr>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4DED" w:rsidRPr="00A17749" w:rsidRDefault="002F5B1F" w:rsidP="00A17749">
            <w:pPr>
              <w:rPr>
                <w:rFonts w:ascii="Arial" w:hAnsi="Arial" w:cs="Arial"/>
                <w:sz w:val="24"/>
                <w:szCs w:val="24"/>
              </w:rPr>
            </w:pPr>
            <w:r w:rsidRPr="00A17749">
              <w:rPr>
                <w:rFonts w:ascii="Arial" w:hAnsi="Arial" w:cs="Arial"/>
                <w:sz w:val="24"/>
                <w:szCs w:val="24"/>
              </w:rPr>
              <w:lastRenderedPageBreak/>
              <w:t>Implementation of Cumbria multi-agency whole system model.</w:t>
            </w:r>
          </w:p>
          <w:p w:rsidR="00B94DED"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Improving access to specialist services Tier 3 Programme</w:t>
            </w:r>
            <w:r>
              <w:rPr>
                <w:rFonts w:ascii="Arial" w:hAnsi="Arial" w:cs="Arial"/>
                <w:sz w:val="24"/>
                <w:szCs w:val="24"/>
              </w:rPr>
              <w:t xml:space="preserve"> and expand Tier 2 Services</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Involvement of parents and carers in service design and delivery</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Implementation of Cumbria’s Transforming Services plan</w:t>
            </w:r>
          </w:p>
          <w:p w:rsidR="00B94DED" w:rsidRPr="00A17749" w:rsidRDefault="002F5B1F" w:rsidP="00A17749">
            <w:pPr>
              <w:pStyle w:val="ListParagraph"/>
              <w:numPr>
                <w:ilvl w:val="0"/>
                <w:numId w:val="3"/>
              </w:numPr>
              <w:rPr>
                <w:rFonts w:ascii="Arial" w:hAnsi="Arial" w:cs="Arial"/>
                <w:sz w:val="24"/>
                <w:szCs w:val="24"/>
              </w:rPr>
            </w:pPr>
            <w:r w:rsidRPr="00A17749">
              <w:rPr>
                <w:rFonts w:ascii="Arial" w:hAnsi="Arial" w:cs="Arial"/>
                <w:sz w:val="24"/>
                <w:szCs w:val="24"/>
              </w:rPr>
              <w:t>Development of community eating disorder service</w:t>
            </w:r>
          </w:p>
          <w:p w:rsidR="00B94DED" w:rsidRPr="00A17749" w:rsidRDefault="002F5B1F" w:rsidP="00A17749">
            <w:pPr>
              <w:pStyle w:val="ListParagraph"/>
              <w:numPr>
                <w:ilvl w:val="0"/>
                <w:numId w:val="3"/>
              </w:numPr>
              <w:rPr>
                <w:rFonts w:ascii="Arial" w:hAnsi="Arial" w:cs="Arial"/>
                <w:sz w:val="24"/>
                <w:szCs w:val="24"/>
              </w:rPr>
            </w:pPr>
            <w:r w:rsidRPr="00A17749">
              <w:rPr>
                <w:rFonts w:ascii="Arial" w:hAnsi="Arial" w:cs="Arial"/>
                <w:sz w:val="24"/>
                <w:szCs w:val="24"/>
              </w:rPr>
              <w:t xml:space="preserve">Closer collaboration with schools </w:t>
            </w:r>
          </w:p>
          <w:p w:rsidR="00B94DED" w:rsidRPr="00A17749" w:rsidRDefault="002F5B1F" w:rsidP="00A17749">
            <w:pPr>
              <w:pStyle w:val="ListParagraph"/>
              <w:numPr>
                <w:ilvl w:val="0"/>
                <w:numId w:val="3"/>
              </w:numPr>
              <w:rPr>
                <w:rFonts w:ascii="Arial" w:hAnsi="Arial" w:cs="Arial"/>
                <w:sz w:val="24"/>
                <w:szCs w:val="24"/>
              </w:rPr>
            </w:pPr>
            <w:r w:rsidRPr="00A17749">
              <w:rPr>
                <w:rFonts w:ascii="Arial" w:hAnsi="Arial" w:cs="Arial"/>
                <w:sz w:val="24"/>
                <w:szCs w:val="24"/>
              </w:rPr>
              <w:t xml:space="preserve">Improved response to young people in crisis </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Implementation of Primary Mental Health Early Intervention Service</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proofErr w:type="spellStart"/>
            <w:r w:rsidRPr="00A17749">
              <w:rPr>
                <w:rFonts w:ascii="Arial" w:hAnsi="Arial" w:cs="Arial"/>
                <w:sz w:val="24"/>
                <w:szCs w:val="24"/>
              </w:rPr>
              <w:t>HeadStart</w:t>
            </w:r>
            <w:proofErr w:type="spellEnd"/>
            <w:r w:rsidRPr="00A17749">
              <w:rPr>
                <w:rFonts w:ascii="Arial" w:hAnsi="Arial" w:cs="Arial"/>
                <w:sz w:val="24"/>
                <w:szCs w:val="24"/>
              </w:rPr>
              <w:t xml:space="preserve"> Phase 3 Strategy and Implementation Plan</w:t>
            </w:r>
          </w:p>
          <w:p w:rsidR="00B94DED" w:rsidRPr="00A17749" w:rsidRDefault="002F5B1F" w:rsidP="00A17749">
            <w:pPr>
              <w:pStyle w:val="ListParagraph"/>
              <w:numPr>
                <w:ilvl w:val="0"/>
                <w:numId w:val="4"/>
              </w:numPr>
              <w:rPr>
                <w:rFonts w:ascii="Arial" w:hAnsi="Arial" w:cs="Arial"/>
                <w:sz w:val="24"/>
                <w:szCs w:val="24"/>
              </w:rPr>
            </w:pPr>
            <w:r w:rsidRPr="00A17749">
              <w:rPr>
                <w:rFonts w:ascii="Arial" w:hAnsi="Arial" w:cs="Arial"/>
                <w:sz w:val="24"/>
                <w:szCs w:val="24"/>
              </w:rPr>
              <w:t>Building resilience promoting environments</w:t>
            </w:r>
          </w:p>
          <w:p w:rsidR="00B94DED" w:rsidRPr="00A17749" w:rsidRDefault="002F5B1F" w:rsidP="00A17749">
            <w:pPr>
              <w:pStyle w:val="ListParagraph"/>
              <w:numPr>
                <w:ilvl w:val="0"/>
                <w:numId w:val="4"/>
              </w:numPr>
              <w:rPr>
                <w:rFonts w:ascii="Arial" w:hAnsi="Arial" w:cs="Arial"/>
                <w:sz w:val="24"/>
                <w:szCs w:val="24"/>
              </w:rPr>
            </w:pPr>
            <w:r w:rsidRPr="00A17749">
              <w:rPr>
                <w:rFonts w:ascii="Arial" w:hAnsi="Arial" w:cs="Arial"/>
                <w:sz w:val="24"/>
                <w:szCs w:val="24"/>
              </w:rPr>
              <w:t>Building capacity in the CYP workforce</w:t>
            </w:r>
          </w:p>
          <w:p w:rsidR="00B94DED" w:rsidRPr="00A17749" w:rsidRDefault="002F5B1F" w:rsidP="00A17749">
            <w:pPr>
              <w:pStyle w:val="ListParagraph"/>
              <w:numPr>
                <w:ilvl w:val="0"/>
                <w:numId w:val="4"/>
              </w:numPr>
              <w:rPr>
                <w:rFonts w:ascii="Arial" w:hAnsi="Arial" w:cs="Arial"/>
                <w:sz w:val="24"/>
                <w:szCs w:val="24"/>
              </w:rPr>
            </w:pPr>
            <w:r w:rsidRPr="00A17749">
              <w:rPr>
                <w:rFonts w:ascii="Arial" w:hAnsi="Arial" w:cs="Arial"/>
                <w:sz w:val="24"/>
                <w:szCs w:val="24"/>
              </w:rPr>
              <w:t xml:space="preserve">Equipping  10 to 16 year olds with skills and resources to have the ability and confidence to </w:t>
            </w:r>
            <w:r w:rsidRPr="00A17749">
              <w:rPr>
                <w:rFonts w:ascii="Arial" w:hAnsi="Arial" w:cs="Arial"/>
                <w:sz w:val="24"/>
                <w:szCs w:val="24"/>
              </w:rPr>
              <w:lastRenderedPageBreak/>
              <w:t>cope with life’s inevitable ups and downs</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Development of a multi-agency maternal mental health pathway – Health Visiting service</w:t>
            </w: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Default="002F5B1F" w:rsidP="00A17749">
            <w:pPr>
              <w:rPr>
                <w:rFonts w:ascii="Arial" w:hAnsi="Arial" w:cs="Arial"/>
                <w:sz w:val="24"/>
                <w:szCs w:val="24"/>
              </w:rPr>
            </w:pPr>
            <w:r w:rsidRPr="00A17749">
              <w:rPr>
                <w:rFonts w:ascii="Arial" w:hAnsi="Arial" w:cs="Arial"/>
                <w:sz w:val="24"/>
                <w:szCs w:val="24"/>
              </w:rPr>
              <w:t xml:space="preserve">Community participation in Sport Project </w:t>
            </w:r>
          </w:p>
          <w:p w:rsidR="00BA4804" w:rsidRDefault="00F725FC" w:rsidP="00A17749">
            <w:pPr>
              <w:rPr>
                <w:rFonts w:ascii="Arial" w:hAnsi="Arial" w:cs="Arial"/>
                <w:sz w:val="24"/>
                <w:szCs w:val="24"/>
              </w:rPr>
            </w:pPr>
          </w:p>
          <w:p w:rsidR="00BA4804" w:rsidRPr="00A17749" w:rsidRDefault="002F5B1F" w:rsidP="00A17749">
            <w:pPr>
              <w:rPr>
                <w:rFonts w:ascii="Arial" w:hAnsi="Arial" w:cs="Arial"/>
                <w:sz w:val="24"/>
                <w:szCs w:val="24"/>
              </w:rPr>
            </w:pPr>
            <w:r w:rsidRPr="00BA4804">
              <w:rPr>
                <w:rFonts w:ascii="Arial" w:hAnsi="Arial" w:cs="Arial"/>
                <w:sz w:val="24"/>
                <w:szCs w:val="24"/>
              </w:rPr>
              <w:t>Introduce fast-track access to Child and Adolescent Mental Health Services (CAMHS)</w:t>
            </w:r>
            <w:r>
              <w:rPr>
                <w:rFonts w:ascii="Arial" w:hAnsi="Arial" w:cs="Arial"/>
                <w:sz w:val="24"/>
                <w:szCs w:val="24"/>
              </w:rPr>
              <w:t xml:space="preserve"> for Looked After Children</w:t>
            </w:r>
          </w:p>
          <w:p w:rsidR="00B94DED" w:rsidRPr="00A17749" w:rsidRDefault="00F725FC" w:rsidP="00A17749">
            <w:pP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B94DED" w:rsidRPr="00A17749" w:rsidRDefault="002F5B1F" w:rsidP="00A17749">
            <w:pPr>
              <w:rPr>
                <w:rFonts w:ascii="Arial" w:hAnsi="Arial" w:cs="Arial"/>
                <w:sz w:val="24"/>
                <w:szCs w:val="24"/>
              </w:rPr>
            </w:pPr>
            <w:r w:rsidRPr="00A17749">
              <w:rPr>
                <w:rFonts w:ascii="Arial" w:hAnsi="Arial" w:cs="Arial"/>
                <w:sz w:val="24"/>
                <w:szCs w:val="24"/>
              </w:rPr>
              <w:lastRenderedPageBreak/>
              <w:t>CCG/CCC</w:t>
            </w:r>
          </w:p>
          <w:p w:rsidR="00B94DED" w:rsidRPr="00A17749" w:rsidRDefault="002F5B1F" w:rsidP="00A17749">
            <w:pPr>
              <w:rPr>
                <w:rFonts w:ascii="Arial" w:hAnsi="Arial" w:cs="Arial"/>
                <w:sz w:val="24"/>
                <w:szCs w:val="24"/>
              </w:rPr>
            </w:pPr>
            <w:r w:rsidRPr="00A17749">
              <w:rPr>
                <w:rFonts w:ascii="Arial" w:hAnsi="Arial" w:cs="Arial"/>
                <w:sz w:val="24"/>
                <w:szCs w:val="24"/>
              </w:rPr>
              <w:t>Colin Cox/John Barrett</w:t>
            </w: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CCG</w:t>
            </w:r>
          </w:p>
          <w:p w:rsidR="00B94DED" w:rsidRDefault="00F725FC" w:rsidP="00A17749">
            <w:pPr>
              <w:rPr>
                <w:rFonts w:ascii="Arial" w:hAnsi="Arial" w:cs="Arial"/>
                <w:sz w:val="24"/>
                <w:szCs w:val="24"/>
              </w:rPr>
            </w:pPr>
          </w:p>
          <w:p w:rsidR="002F5B1F" w:rsidRPr="00A17749" w:rsidRDefault="002F5B1F"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Pr>
                <w:rFonts w:ascii="Arial" w:hAnsi="Arial" w:cs="Arial"/>
                <w:sz w:val="24"/>
                <w:szCs w:val="24"/>
              </w:rPr>
              <w:t>CCG/CCC</w:t>
            </w: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Pr>
                <w:rFonts w:ascii="Arial" w:hAnsi="Arial" w:cs="Arial"/>
                <w:sz w:val="24"/>
                <w:szCs w:val="24"/>
              </w:rPr>
              <w:t>CCG/CCC</w:t>
            </w:r>
          </w:p>
          <w:p w:rsidR="00B94DED"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Pr>
                <w:rFonts w:ascii="Arial" w:hAnsi="Arial" w:cs="Arial"/>
                <w:sz w:val="24"/>
                <w:szCs w:val="24"/>
              </w:rPr>
              <w:t>CCG/CCC</w:t>
            </w: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Pr>
                <w:rFonts w:ascii="Arial" w:hAnsi="Arial" w:cs="Arial"/>
                <w:sz w:val="24"/>
                <w:szCs w:val="24"/>
              </w:rPr>
              <w:t>Cumbria County Council/Colin Cox/John Barrett</w:t>
            </w: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A17749" w:rsidRPr="00A17749" w:rsidRDefault="00F725FC" w:rsidP="00A17749">
            <w:pPr>
              <w:rPr>
                <w:rFonts w:ascii="Arial" w:hAnsi="Arial" w:cs="Arial"/>
                <w:sz w:val="24"/>
                <w:szCs w:val="24"/>
              </w:rPr>
            </w:pPr>
          </w:p>
          <w:p w:rsidR="00B94DED" w:rsidRPr="00A17749" w:rsidRDefault="002F5B1F" w:rsidP="00A17749">
            <w:pPr>
              <w:rPr>
                <w:rFonts w:ascii="Arial" w:hAnsi="Arial" w:cs="Arial"/>
                <w:sz w:val="24"/>
                <w:szCs w:val="24"/>
              </w:rPr>
            </w:pPr>
            <w:r w:rsidRPr="00A17749">
              <w:rPr>
                <w:rFonts w:ascii="Arial" w:hAnsi="Arial" w:cs="Arial"/>
                <w:sz w:val="24"/>
                <w:szCs w:val="24"/>
              </w:rPr>
              <w:t>County Council/Colin Cox</w:t>
            </w: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Pr="00A17749" w:rsidRDefault="00F725FC" w:rsidP="00A17749">
            <w:pPr>
              <w:rPr>
                <w:rFonts w:ascii="Arial" w:hAnsi="Arial" w:cs="Arial"/>
                <w:sz w:val="24"/>
                <w:szCs w:val="24"/>
              </w:rPr>
            </w:pPr>
          </w:p>
          <w:p w:rsidR="00B94DED" w:rsidRDefault="002F5B1F" w:rsidP="00A17749">
            <w:pPr>
              <w:rPr>
                <w:rFonts w:ascii="Arial" w:hAnsi="Arial" w:cs="Arial"/>
                <w:sz w:val="24"/>
                <w:szCs w:val="24"/>
              </w:rPr>
            </w:pPr>
            <w:r w:rsidRPr="00A17749">
              <w:rPr>
                <w:rFonts w:ascii="Arial" w:hAnsi="Arial" w:cs="Arial"/>
                <w:sz w:val="24"/>
                <w:szCs w:val="24"/>
              </w:rPr>
              <w:t>Cumbria County Council/Colin Cox</w:t>
            </w:r>
          </w:p>
          <w:p w:rsidR="00BA4804" w:rsidRDefault="00F725FC" w:rsidP="00A17749">
            <w:pPr>
              <w:rPr>
                <w:rFonts w:ascii="Arial" w:hAnsi="Arial" w:cs="Arial"/>
                <w:sz w:val="24"/>
                <w:szCs w:val="24"/>
              </w:rPr>
            </w:pPr>
          </w:p>
          <w:p w:rsidR="00BA4804" w:rsidRPr="00A17749" w:rsidRDefault="002F5B1F" w:rsidP="00A17749">
            <w:pPr>
              <w:rPr>
                <w:rFonts w:ascii="Arial" w:hAnsi="Arial" w:cs="Arial"/>
                <w:sz w:val="24"/>
                <w:szCs w:val="24"/>
              </w:rPr>
            </w:pPr>
            <w:r>
              <w:rPr>
                <w:rFonts w:ascii="Arial" w:hAnsi="Arial" w:cs="Arial"/>
                <w:sz w:val="24"/>
                <w:szCs w:val="24"/>
              </w:rPr>
              <w:t>Cumbria County Council/CCG</w:t>
            </w:r>
          </w:p>
        </w:tc>
        <w:tc>
          <w:tcPr>
            <w:tcW w:w="2126" w:type="dxa"/>
            <w:tcBorders>
              <w:top w:val="single" w:sz="4" w:space="0" w:color="auto"/>
              <w:left w:val="single" w:sz="4" w:space="0" w:color="auto"/>
              <w:bottom w:val="single" w:sz="4" w:space="0" w:color="auto"/>
              <w:right w:val="single" w:sz="4" w:space="0" w:color="auto"/>
            </w:tcBorders>
          </w:tcPr>
          <w:p w:rsidR="00B94DED" w:rsidRPr="00AA181E" w:rsidRDefault="00AA181E" w:rsidP="00AA181E">
            <w:pPr>
              <w:rPr>
                <w:rFonts w:ascii="Arial" w:hAnsi="Arial" w:cs="Arial"/>
                <w:sz w:val="24"/>
                <w:szCs w:val="24"/>
              </w:rPr>
            </w:pPr>
            <w:r w:rsidRPr="00AA181E">
              <w:rPr>
                <w:rFonts w:ascii="Arial" w:hAnsi="Arial" w:cs="Arial"/>
                <w:sz w:val="24"/>
                <w:szCs w:val="24"/>
              </w:rPr>
              <w:lastRenderedPageBreak/>
              <w:t>Emotional Wellbeing and Mental Health Partnership</w:t>
            </w:r>
          </w:p>
          <w:p w:rsidR="00B94DED" w:rsidRPr="00AA181E" w:rsidRDefault="00F725FC" w:rsidP="00AA181E">
            <w:pP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Pr="00B81EF0" w:rsidRDefault="00F725FC">
            <w:pPr>
              <w:jc w:val="center"/>
              <w:rPr>
                <w:rFonts w:ascii="Arial" w:hAnsi="Arial" w:cs="Arial"/>
                <w:sz w:val="24"/>
                <w:szCs w:val="24"/>
              </w:rPr>
            </w:pPr>
          </w:p>
          <w:p w:rsidR="00B94DED" w:rsidRDefault="00F725FC">
            <w:pPr>
              <w:jc w:val="center"/>
              <w:rPr>
                <w:rFonts w:ascii="Arial" w:hAnsi="Arial" w:cs="Arial"/>
                <w:sz w:val="24"/>
                <w:szCs w:val="24"/>
              </w:rPr>
            </w:pPr>
          </w:p>
          <w:p w:rsidR="00A17749" w:rsidRPr="00B81EF0" w:rsidRDefault="00F725FC">
            <w:pPr>
              <w:jc w:val="center"/>
              <w:rPr>
                <w:rFonts w:ascii="Arial" w:hAnsi="Arial" w:cs="Arial"/>
                <w:sz w:val="24"/>
                <w:szCs w:val="24"/>
              </w:rPr>
            </w:pPr>
          </w:p>
          <w:p w:rsidR="00B94DED" w:rsidRPr="00B81EF0" w:rsidRDefault="002F5B1F" w:rsidP="008774C6">
            <w:pPr>
              <w:rPr>
                <w:rFonts w:ascii="Arial" w:hAnsi="Arial" w:cs="Arial"/>
                <w:sz w:val="24"/>
                <w:szCs w:val="24"/>
              </w:rPr>
            </w:pPr>
            <w:r w:rsidRPr="00B81EF0">
              <w:rPr>
                <w:rFonts w:ascii="Arial" w:hAnsi="Arial" w:cs="Arial"/>
                <w:sz w:val="24"/>
                <w:szCs w:val="24"/>
              </w:rPr>
              <w:t>0-5 Healthy Child Programme Contract Management</w:t>
            </w:r>
          </w:p>
        </w:tc>
      </w:tr>
      <w:tr w:rsidR="00861570" w:rsidTr="00A865A5">
        <w:trPr>
          <w:trHeight w:val="346"/>
        </w:trPr>
        <w:tc>
          <w:tcPr>
            <w:tcW w:w="218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DED" w:rsidRPr="00B81EF0" w:rsidRDefault="002F5B1F" w:rsidP="001A362B">
            <w:pPr>
              <w:rPr>
                <w:rFonts w:ascii="Arial" w:hAnsi="Arial" w:cs="Arial"/>
                <w:b/>
                <w:sz w:val="24"/>
                <w:szCs w:val="24"/>
              </w:rPr>
            </w:pPr>
            <w:r w:rsidRPr="00B81EF0">
              <w:rPr>
                <w:rFonts w:ascii="Arial" w:hAnsi="Arial" w:cs="Arial"/>
                <w:b/>
                <w:sz w:val="24"/>
                <w:szCs w:val="24"/>
              </w:rPr>
              <w:lastRenderedPageBreak/>
              <w:t>Outcome 2: Adults lead healthy and fulfilling lives</w:t>
            </w:r>
          </w:p>
          <w:p w:rsidR="00B94DED" w:rsidRPr="00B81EF0" w:rsidRDefault="00F725FC" w:rsidP="001A362B">
            <w:pPr>
              <w:rPr>
                <w:rFonts w:ascii="Arial" w:hAnsi="Arial" w:cs="Arial"/>
                <w:sz w:val="24"/>
                <w:szCs w:val="24"/>
              </w:rPr>
            </w:pPr>
          </w:p>
        </w:tc>
        <w:tc>
          <w:tcPr>
            <w:tcW w:w="3260" w:type="dxa"/>
          </w:tcPr>
          <w:p w:rsidR="00B94DED" w:rsidRPr="00B81EF0" w:rsidRDefault="00F725FC"/>
        </w:tc>
        <w:tc>
          <w:tcPr>
            <w:tcW w:w="3260" w:type="dxa"/>
          </w:tcPr>
          <w:p w:rsidR="00B94DED" w:rsidRPr="00B81EF0" w:rsidRDefault="00F725FC"/>
        </w:tc>
        <w:tc>
          <w:tcPr>
            <w:tcW w:w="3260" w:type="dxa"/>
          </w:tcPr>
          <w:p w:rsidR="00B94DED" w:rsidRPr="00B81EF0" w:rsidRDefault="002F5B1F" w:rsidP="0038416B">
            <w:pPr>
              <w:rPr>
                <w:rFonts w:ascii="Arial" w:hAnsi="Arial" w:cs="Arial"/>
                <w:sz w:val="24"/>
                <w:szCs w:val="24"/>
              </w:rPr>
            </w:pPr>
            <w:r w:rsidRPr="00B81EF0">
              <w:rPr>
                <w:rFonts w:ascii="Arial" w:hAnsi="Arial" w:cs="Arial"/>
                <w:sz w:val="24"/>
                <w:szCs w:val="24"/>
              </w:rPr>
              <w:t xml:space="preserve">Reduce rate </w:t>
            </w:r>
            <w:proofErr w:type="gramStart"/>
            <w:r w:rsidRPr="00B81EF0">
              <w:rPr>
                <w:rFonts w:ascii="Arial" w:hAnsi="Arial" w:cs="Arial"/>
                <w:sz w:val="24"/>
                <w:szCs w:val="24"/>
              </w:rPr>
              <w:t>to ????</w:t>
            </w:r>
            <w:proofErr w:type="gramEnd"/>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Key area of activity</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Measure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Baseline</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Milestone/1 Year Measure/Target3–year Measure(s) or Target(s</w:t>
            </w:r>
            <w:r>
              <w:rPr>
                <w:rFonts w:ascii="Arial" w:hAnsi="Arial" w:cs="Arial"/>
                <w:b/>
                <w:sz w:val="24"/>
                <w:szCs w:val="24"/>
              </w:rPr>
              <w:t>)</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Frequency of  performance reporting</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Programme(s) of activity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Lead Organisation and Lead Officer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7AE4" w:rsidRPr="00B81EF0" w:rsidRDefault="002F5B1F" w:rsidP="0038416B">
            <w:pPr>
              <w:jc w:val="center"/>
              <w:rPr>
                <w:rFonts w:ascii="Arial" w:hAnsi="Arial" w:cs="Arial"/>
                <w:b/>
                <w:sz w:val="24"/>
                <w:szCs w:val="24"/>
              </w:rPr>
            </w:pPr>
            <w:r w:rsidRPr="00B81EF0">
              <w:rPr>
                <w:rFonts w:ascii="Arial" w:hAnsi="Arial" w:cs="Arial"/>
                <w:b/>
                <w:sz w:val="24"/>
                <w:szCs w:val="24"/>
              </w:rPr>
              <w:t>Dataset</w:t>
            </w: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hAnsi="Arial" w:cs="Arial"/>
                <w:sz w:val="24"/>
                <w:szCs w:val="24"/>
              </w:rPr>
            </w:pPr>
            <w:r w:rsidRPr="00B81EF0">
              <w:rPr>
                <w:rFonts w:ascii="Arial" w:hAnsi="Arial" w:cs="Arial"/>
                <w:sz w:val="24"/>
                <w:szCs w:val="24"/>
              </w:rPr>
              <w:t xml:space="preserve">Reducing unhealthy levels of alcohol consumption </w:t>
            </w:r>
          </w:p>
        </w:tc>
        <w:tc>
          <w:tcPr>
            <w:tcW w:w="2693" w:type="dxa"/>
            <w:tcBorders>
              <w:top w:val="single" w:sz="4" w:space="0" w:color="auto"/>
              <w:left w:val="single" w:sz="4" w:space="0" w:color="auto"/>
              <w:bottom w:val="single" w:sz="4" w:space="0" w:color="auto"/>
              <w:right w:val="single" w:sz="4" w:space="0" w:color="auto"/>
            </w:tcBorders>
          </w:tcPr>
          <w:p w:rsidR="007A0931" w:rsidRDefault="002F5B1F" w:rsidP="0038416B">
            <w:pPr>
              <w:rPr>
                <w:rFonts w:ascii="Arial" w:hAnsi="Arial" w:cs="Arial"/>
                <w:sz w:val="24"/>
                <w:szCs w:val="24"/>
              </w:rPr>
            </w:pPr>
            <w:r>
              <w:rPr>
                <w:rFonts w:ascii="Arial" w:hAnsi="Arial" w:cs="Arial"/>
                <w:sz w:val="24"/>
                <w:szCs w:val="24"/>
              </w:rPr>
              <w:t>Alcohol specific</w:t>
            </w:r>
            <w:r w:rsidRPr="00B81EF0">
              <w:rPr>
                <w:rFonts w:ascii="Arial" w:hAnsi="Arial" w:cs="Arial"/>
                <w:sz w:val="24"/>
                <w:szCs w:val="24"/>
              </w:rPr>
              <w:t xml:space="preserve"> hospital admissions</w:t>
            </w:r>
            <w:r>
              <w:rPr>
                <w:rFonts w:ascii="Arial" w:hAnsi="Arial" w:cs="Arial"/>
                <w:sz w:val="24"/>
                <w:szCs w:val="24"/>
              </w:rPr>
              <w:t xml:space="preserve"> (persons) </w:t>
            </w:r>
            <w:r w:rsidRPr="00B10563">
              <w:rPr>
                <w:rFonts w:ascii="Arial" w:hAnsi="Arial" w:cs="Arial"/>
                <w:sz w:val="24"/>
                <w:szCs w:val="24"/>
              </w:rPr>
              <w:t>directly age standardised rate per 100,000 population</w:t>
            </w:r>
          </w:p>
          <w:p w:rsidR="00B10563" w:rsidRPr="00B81EF0" w:rsidRDefault="002F5B1F" w:rsidP="0038416B">
            <w:pPr>
              <w:rPr>
                <w:rFonts w:ascii="Arial" w:hAnsi="Arial" w:cs="Arial"/>
                <w:sz w:val="24"/>
                <w:szCs w:val="24"/>
              </w:rPr>
            </w:pPr>
            <w:r>
              <w:rPr>
                <w:rFonts w:ascii="Arial" w:hAnsi="Arial" w:cs="Arial"/>
                <w:sz w:val="24"/>
                <w:szCs w:val="24"/>
              </w:rPr>
              <w:t>(PHOF, 2013/14)</w:t>
            </w:r>
          </w:p>
          <w:p w:rsidR="007A0931" w:rsidRPr="00B81EF0" w:rsidRDefault="00F725FC" w:rsidP="0038416B">
            <w:pPr>
              <w:rPr>
                <w:rFonts w:ascii="Arial" w:hAnsi="Arial" w:cs="Arial"/>
                <w:sz w:val="24"/>
                <w:szCs w:val="24"/>
              </w:rPr>
            </w:pPr>
          </w:p>
          <w:p w:rsidR="00B10563" w:rsidRDefault="00F725FC" w:rsidP="0038416B">
            <w:pPr>
              <w:rPr>
                <w:rFonts w:ascii="Arial" w:eastAsia="Calibri" w:hAnsi="Arial" w:cs="Arial"/>
                <w:sz w:val="24"/>
                <w:szCs w:val="24"/>
              </w:rPr>
            </w:pPr>
          </w:p>
          <w:p w:rsidR="00B10563" w:rsidRDefault="00F725FC" w:rsidP="0038416B">
            <w:pPr>
              <w:rPr>
                <w:rFonts w:ascii="Arial" w:eastAsia="Calibri" w:hAnsi="Arial" w:cs="Arial"/>
                <w:sz w:val="24"/>
                <w:szCs w:val="24"/>
              </w:rPr>
            </w:pPr>
          </w:p>
          <w:p w:rsidR="007A0931" w:rsidRDefault="002F5B1F" w:rsidP="0038416B">
            <w:pPr>
              <w:rPr>
                <w:rFonts w:ascii="Arial" w:eastAsia="Calibri" w:hAnsi="Arial" w:cs="Arial"/>
                <w:sz w:val="24"/>
                <w:szCs w:val="24"/>
              </w:rPr>
            </w:pPr>
            <w:r>
              <w:rPr>
                <w:rFonts w:ascii="Arial" w:eastAsia="Calibri" w:hAnsi="Arial" w:cs="Arial"/>
                <w:sz w:val="24"/>
                <w:szCs w:val="24"/>
              </w:rPr>
              <w:t xml:space="preserve">Rate of alcohol related crime (Cumbria </w:t>
            </w:r>
            <w:proofErr w:type="spellStart"/>
            <w:r>
              <w:rPr>
                <w:rFonts w:ascii="Arial" w:eastAsia="Calibri" w:hAnsi="Arial" w:cs="Arial"/>
                <w:sz w:val="24"/>
                <w:szCs w:val="24"/>
              </w:rPr>
              <w:t>Constabularly</w:t>
            </w:r>
            <w:proofErr w:type="spellEnd"/>
            <w:r>
              <w:rPr>
                <w:rFonts w:ascii="Arial" w:eastAsia="Calibri" w:hAnsi="Arial" w:cs="Arial"/>
                <w:sz w:val="24"/>
                <w:szCs w:val="24"/>
              </w:rPr>
              <w:t>, 2014/15)</w:t>
            </w:r>
          </w:p>
          <w:p w:rsidR="007A0931" w:rsidRDefault="00F725FC" w:rsidP="0038416B">
            <w:pPr>
              <w:rPr>
                <w:rFonts w:ascii="Arial" w:eastAsia="Calibri" w:hAnsi="Arial" w:cs="Arial"/>
                <w:sz w:val="24"/>
                <w:szCs w:val="24"/>
              </w:rPr>
            </w:pPr>
          </w:p>
          <w:p w:rsidR="002D0BC1" w:rsidRDefault="00F725FC" w:rsidP="0038416B">
            <w:pPr>
              <w:rPr>
                <w:rFonts w:ascii="Arial" w:eastAsia="Calibri" w:hAnsi="Arial" w:cs="Arial"/>
                <w:sz w:val="24"/>
                <w:szCs w:val="24"/>
              </w:rPr>
            </w:pPr>
          </w:p>
          <w:p w:rsidR="002D0BC1" w:rsidRDefault="00F725FC" w:rsidP="0038416B">
            <w:pPr>
              <w:rPr>
                <w:rFonts w:ascii="Arial" w:eastAsia="Calibri" w:hAnsi="Arial" w:cs="Arial"/>
                <w:sz w:val="24"/>
                <w:szCs w:val="24"/>
              </w:rPr>
            </w:pPr>
          </w:p>
          <w:p w:rsidR="002777B8" w:rsidRDefault="00F725FC" w:rsidP="0038416B">
            <w:pPr>
              <w:rPr>
                <w:rFonts w:ascii="Arial" w:eastAsia="Calibri" w:hAnsi="Arial" w:cs="Arial"/>
                <w:sz w:val="24"/>
                <w:szCs w:val="24"/>
              </w:rPr>
            </w:pPr>
          </w:p>
          <w:p w:rsidR="007A0931" w:rsidRPr="00B81EF0" w:rsidRDefault="002F5B1F" w:rsidP="0038416B">
            <w:pPr>
              <w:rPr>
                <w:rFonts w:ascii="Arial" w:eastAsia="Calibri" w:hAnsi="Arial" w:cs="Arial"/>
                <w:sz w:val="24"/>
                <w:szCs w:val="24"/>
              </w:rPr>
            </w:pPr>
            <w:r>
              <w:rPr>
                <w:rFonts w:ascii="Arial" w:eastAsia="Calibri" w:hAnsi="Arial" w:cs="Arial"/>
                <w:sz w:val="24"/>
                <w:szCs w:val="24"/>
              </w:rPr>
              <w:t>Alcohol related Anti-Social B</w:t>
            </w:r>
            <w:r w:rsidRPr="00B81EF0">
              <w:rPr>
                <w:rFonts w:ascii="Arial" w:eastAsia="Calibri" w:hAnsi="Arial" w:cs="Arial"/>
                <w:sz w:val="24"/>
                <w:szCs w:val="24"/>
              </w:rPr>
              <w:t xml:space="preserve">ehaviour </w:t>
            </w:r>
            <w:r>
              <w:rPr>
                <w:rFonts w:ascii="Arial" w:eastAsia="Calibri" w:hAnsi="Arial" w:cs="Arial"/>
                <w:sz w:val="24"/>
                <w:szCs w:val="24"/>
              </w:rPr>
              <w:t>(Cumbria Constabulary, 2014/15)</w:t>
            </w:r>
          </w:p>
          <w:p w:rsidR="007A0931" w:rsidRPr="003C3281" w:rsidRDefault="00F725FC" w:rsidP="0038416B">
            <w:pPr>
              <w:rPr>
                <w:rFonts w:ascii="Arial" w:eastAsia="Calibri" w:hAnsi="Arial" w:cs="Arial"/>
                <w:sz w:val="24"/>
                <w:szCs w:val="24"/>
              </w:rPr>
            </w:pPr>
          </w:p>
          <w:p w:rsidR="00CD3816" w:rsidRPr="00B81EF0" w:rsidRDefault="00F725FC" w:rsidP="0038416B">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0563" w:rsidRDefault="002F5B1F" w:rsidP="00B10563">
            <w:pPr>
              <w:rPr>
                <w:rFonts w:ascii="Arial" w:hAnsi="Arial" w:cs="Arial"/>
                <w:sz w:val="24"/>
                <w:szCs w:val="24"/>
              </w:rPr>
            </w:pPr>
            <w:r>
              <w:rPr>
                <w:rFonts w:ascii="Arial" w:hAnsi="Arial" w:cs="Arial"/>
                <w:sz w:val="24"/>
                <w:szCs w:val="24"/>
              </w:rPr>
              <w:t>Cumbria:  425</w:t>
            </w:r>
          </w:p>
          <w:p w:rsidR="00B10563" w:rsidRDefault="002F5B1F" w:rsidP="00B10563">
            <w:pPr>
              <w:rPr>
                <w:rFonts w:ascii="Arial" w:hAnsi="Arial" w:cs="Arial"/>
                <w:sz w:val="24"/>
                <w:szCs w:val="24"/>
              </w:rPr>
            </w:pPr>
            <w:r>
              <w:rPr>
                <w:rFonts w:ascii="Arial" w:hAnsi="Arial" w:cs="Arial"/>
                <w:sz w:val="24"/>
                <w:szCs w:val="24"/>
              </w:rPr>
              <w:t>England:  374</w:t>
            </w:r>
          </w:p>
          <w:p w:rsidR="00B10563" w:rsidRDefault="002F5B1F" w:rsidP="00B10563">
            <w:pPr>
              <w:rPr>
                <w:rFonts w:ascii="Arial" w:hAnsi="Arial" w:cs="Arial"/>
                <w:sz w:val="24"/>
                <w:szCs w:val="24"/>
              </w:rPr>
            </w:pPr>
            <w:r>
              <w:rPr>
                <w:rFonts w:ascii="Arial" w:hAnsi="Arial" w:cs="Arial"/>
                <w:sz w:val="24"/>
                <w:szCs w:val="24"/>
              </w:rPr>
              <w:t>Allerdale:  388</w:t>
            </w:r>
          </w:p>
          <w:p w:rsidR="00B10563" w:rsidRDefault="002F5B1F" w:rsidP="00B10563">
            <w:pPr>
              <w:rPr>
                <w:rFonts w:ascii="Arial" w:hAnsi="Arial" w:cs="Arial"/>
                <w:sz w:val="24"/>
                <w:szCs w:val="24"/>
              </w:rPr>
            </w:pPr>
            <w:r>
              <w:rPr>
                <w:rFonts w:ascii="Arial" w:hAnsi="Arial" w:cs="Arial"/>
                <w:sz w:val="24"/>
                <w:szCs w:val="24"/>
              </w:rPr>
              <w:t>Barrow:  619</w:t>
            </w:r>
          </w:p>
          <w:p w:rsidR="00B10563" w:rsidRDefault="002F5B1F" w:rsidP="00B10563">
            <w:pPr>
              <w:rPr>
                <w:rFonts w:ascii="Arial" w:hAnsi="Arial" w:cs="Arial"/>
                <w:sz w:val="24"/>
                <w:szCs w:val="24"/>
              </w:rPr>
            </w:pPr>
            <w:r>
              <w:rPr>
                <w:rFonts w:ascii="Arial" w:hAnsi="Arial" w:cs="Arial"/>
                <w:sz w:val="24"/>
                <w:szCs w:val="24"/>
              </w:rPr>
              <w:t>Carlisle:  459</w:t>
            </w:r>
          </w:p>
          <w:p w:rsidR="00B10563" w:rsidRDefault="002F5B1F" w:rsidP="00B10563">
            <w:pPr>
              <w:rPr>
                <w:rFonts w:ascii="Arial" w:hAnsi="Arial" w:cs="Arial"/>
                <w:sz w:val="24"/>
                <w:szCs w:val="24"/>
              </w:rPr>
            </w:pPr>
            <w:r>
              <w:rPr>
                <w:rFonts w:ascii="Arial" w:hAnsi="Arial" w:cs="Arial"/>
                <w:sz w:val="24"/>
                <w:szCs w:val="24"/>
              </w:rPr>
              <w:t>Copeland:  518</w:t>
            </w:r>
          </w:p>
          <w:p w:rsidR="00B10563" w:rsidRDefault="002F5B1F" w:rsidP="00B10563">
            <w:pPr>
              <w:rPr>
                <w:rFonts w:ascii="Arial" w:hAnsi="Arial" w:cs="Arial"/>
                <w:sz w:val="24"/>
                <w:szCs w:val="24"/>
              </w:rPr>
            </w:pPr>
            <w:r>
              <w:rPr>
                <w:rFonts w:ascii="Arial" w:hAnsi="Arial" w:cs="Arial"/>
                <w:sz w:val="24"/>
                <w:szCs w:val="24"/>
              </w:rPr>
              <w:t>Eden:  228</w:t>
            </w:r>
          </w:p>
          <w:p w:rsidR="00B10563" w:rsidRDefault="002F5B1F" w:rsidP="00B10563">
            <w:pPr>
              <w:rPr>
                <w:rFonts w:ascii="Arial" w:hAnsi="Arial" w:cs="Arial"/>
                <w:sz w:val="24"/>
                <w:szCs w:val="24"/>
              </w:rPr>
            </w:pPr>
            <w:r>
              <w:rPr>
                <w:rFonts w:ascii="Arial" w:hAnsi="Arial" w:cs="Arial"/>
                <w:sz w:val="24"/>
                <w:szCs w:val="24"/>
              </w:rPr>
              <w:t>SL:  334</w:t>
            </w:r>
          </w:p>
          <w:p w:rsidR="007A0931" w:rsidRDefault="00F725FC" w:rsidP="002D0BC1">
            <w:pPr>
              <w:rPr>
                <w:rFonts w:ascii="Arial" w:hAnsi="Arial" w:cs="Arial"/>
                <w:sz w:val="24"/>
                <w:szCs w:val="24"/>
              </w:rPr>
            </w:pPr>
          </w:p>
          <w:p w:rsidR="007A0931" w:rsidRDefault="002F5B1F" w:rsidP="002D0BC1">
            <w:pPr>
              <w:rPr>
                <w:rFonts w:ascii="Arial" w:hAnsi="Arial" w:cs="Arial"/>
                <w:sz w:val="24"/>
                <w:szCs w:val="24"/>
              </w:rPr>
            </w:pPr>
            <w:r>
              <w:rPr>
                <w:rFonts w:ascii="Arial" w:hAnsi="Arial" w:cs="Arial"/>
                <w:sz w:val="24"/>
                <w:szCs w:val="24"/>
              </w:rPr>
              <w:t>Cumbria:  14.3%</w:t>
            </w:r>
          </w:p>
          <w:p w:rsidR="002D0BC1" w:rsidRDefault="002F5B1F" w:rsidP="002D0BC1">
            <w:pPr>
              <w:rPr>
                <w:rFonts w:ascii="Arial" w:hAnsi="Arial" w:cs="Arial"/>
                <w:sz w:val="24"/>
                <w:szCs w:val="24"/>
              </w:rPr>
            </w:pPr>
            <w:r>
              <w:rPr>
                <w:rFonts w:ascii="Arial" w:hAnsi="Arial" w:cs="Arial"/>
                <w:sz w:val="24"/>
                <w:szCs w:val="24"/>
              </w:rPr>
              <w:t>Allerdale:  12.1%</w:t>
            </w:r>
          </w:p>
          <w:p w:rsidR="002D0BC1" w:rsidRDefault="002F5B1F" w:rsidP="002D0BC1">
            <w:pPr>
              <w:rPr>
                <w:rFonts w:ascii="Arial" w:hAnsi="Arial" w:cs="Arial"/>
                <w:sz w:val="24"/>
                <w:szCs w:val="24"/>
              </w:rPr>
            </w:pPr>
            <w:r>
              <w:rPr>
                <w:rFonts w:ascii="Arial" w:hAnsi="Arial" w:cs="Arial"/>
                <w:sz w:val="24"/>
                <w:szCs w:val="24"/>
              </w:rPr>
              <w:t>Barrow:  19.3%</w:t>
            </w:r>
          </w:p>
          <w:p w:rsidR="002D0BC1" w:rsidRDefault="002F5B1F" w:rsidP="002D0BC1">
            <w:pPr>
              <w:rPr>
                <w:rFonts w:ascii="Arial" w:hAnsi="Arial" w:cs="Arial"/>
                <w:sz w:val="24"/>
                <w:szCs w:val="24"/>
              </w:rPr>
            </w:pPr>
            <w:r>
              <w:rPr>
                <w:rFonts w:ascii="Arial" w:hAnsi="Arial" w:cs="Arial"/>
                <w:sz w:val="24"/>
                <w:szCs w:val="24"/>
              </w:rPr>
              <w:t>Carlisle:  12.8%</w:t>
            </w:r>
          </w:p>
          <w:p w:rsidR="002D0BC1" w:rsidRDefault="002F5B1F" w:rsidP="002D0BC1">
            <w:pPr>
              <w:rPr>
                <w:rFonts w:ascii="Arial" w:hAnsi="Arial" w:cs="Arial"/>
                <w:sz w:val="24"/>
                <w:szCs w:val="24"/>
              </w:rPr>
            </w:pPr>
            <w:r>
              <w:rPr>
                <w:rFonts w:ascii="Arial" w:hAnsi="Arial" w:cs="Arial"/>
                <w:sz w:val="24"/>
                <w:szCs w:val="24"/>
              </w:rPr>
              <w:t>Copeland:  16.1%</w:t>
            </w:r>
          </w:p>
          <w:p w:rsidR="002D0BC1" w:rsidRDefault="002F5B1F" w:rsidP="002D0BC1">
            <w:pPr>
              <w:rPr>
                <w:rFonts w:ascii="Arial" w:hAnsi="Arial" w:cs="Arial"/>
                <w:sz w:val="24"/>
                <w:szCs w:val="24"/>
              </w:rPr>
            </w:pPr>
            <w:r>
              <w:rPr>
                <w:rFonts w:ascii="Arial" w:hAnsi="Arial" w:cs="Arial"/>
                <w:sz w:val="24"/>
                <w:szCs w:val="24"/>
              </w:rPr>
              <w:t>Eden:  9.2%</w:t>
            </w:r>
          </w:p>
          <w:p w:rsidR="002D0BC1" w:rsidRDefault="002F5B1F" w:rsidP="002D0BC1">
            <w:pPr>
              <w:rPr>
                <w:rFonts w:ascii="Arial" w:hAnsi="Arial" w:cs="Arial"/>
                <w:sz w:val="24"/>
                <w:szCs w:val="24"/>
              </w:rPr>
            </w:pPr>
            <w:r>
              <w:rPr>
                <w:rFonts w:ascii="Arial" w:hAnsi="Arial" w:cs="Arial"/>
                <w:sz w:val="24"/>
                <w:szCs w:val="24"/>
              </w:rPr>
              <w:t>SL:  14.9%</w:t>
            </w:r>
          </w:p>
          <w:p w:rsidR="002777B8" w:rsidRDefault="00F725FC" w:rsidP="002D0BC1">
            <w:pPr>
              <w:rPr>
                <w:rFonts w:ascii="Arial" w:hAnsi="Arial" w:cs="Arial"/>
                <w:sz w:val="24"/>
                <w:szCs w:val="24"/>
              </w:rPr>
            </w:pPr>
          </w:p>
          <w:p w:rsidR="002D0BC1" w:rsidRDefault="002F5B1F" w:rsidP="002D0BC1">
            <w:pPr>
              <w:rPr>
                <w:rFonts w:ascii="Arial" w:hAnsi="Arial" w:cs="Arial"/>
                <w:sz w:val="24"/>
                <w:szCs w:val="24"/>
              </w:rPr>
            </w:pPr>
            <w:r>
              <w:rPr>
                <w:rFonts w:ascii="Arial" w:hAnsi="Arial" w:cs="Arial"/>
                <w:sz w:val="24"/>
                <w:szCs w:val="24"/>
              </w:rPr>
              <w:t>Cumbria:  14.0%</w:t>
            </w:r>
          </w:p>
          <w:p w:rsidR="002D0BC1" w:rsidRDefault="002F5B1F" w:rsidP="002D0BC1">
            <w:pPr>
              <w:rPr>
                <w:rFonts w:ascii="Arial" w:hAnsi="Arial" w:cs="Arial"/>
                <w:sz w:val="24"/>
                <w:szCs w:val="24"/>
              </w:rPr>
            </w:pPr>
            <w:r>
              <w:rPr>
                <w:rFonts w:ascii="Arial" w:hAnsi="Arial" w:cs="Arial"/>
                <w:sz w:val="24"/>
                <w:szCs w:val="24"/>
              </w:rPr>
              <w:t>Allerdale:  13.8%</w:t>
            </w:r>
          </w:p>
          <w:p w:rsidR="002D0BC1" w:rsidRDefault="002F5B1F" w:rsidP="002D0BC1">
            <w:pPr>
              <w:rPr>
                <w:rFonts w:ascii="Arial" w:hAnsi="Arial" w:cs="Arial"/>
                <w:sz w:val="24"/>
                <w:szCs w:val="24"/>
              </w:rPr>
            </w:pPr>
            <w:r>
              <w:rPr>
                <w:rFonts w:ascii="Arial" w:hAnsi="Arial" w:cs="Arial"/>
                <w:sz w:val="24"/>
                <w:szCs w:val="24"/>
              </w:rPr>
              <w:t>Barrow:  13.0%</w:t>
            </w:r>
          </w:p>
          <w:p w:rsidR="002D0BC1" w:rsidRDefault="002F5B1F" w:rsidP="002D0BC1">
            <w:pPr>
              <w:rPr>
                <w:rFonts w:ascii="Arial" w:hAnsi="Arial" w:cs="Arial"/>
                <w:sz w:val="24"/>
                <w:szCs w:val="24"/>
              </w:rPr>
            </w:pPr>
            <w:r>
              <w:rPr>
                <w:rFonts w:ascii="Arial" w:hAnsi="Arial" w:cs="Arial"/>
                <w:sz w:val="24"/>
                <w:szCs w:val="24"/>
              </w:rPr>
              <w:t>Carlisle:  14.9%</w:t>
            </w:r>
          </w:p>
          <w:p w:rsidR="002D0BC1" w:rsidRDefault="002F5B1F" w:rsidP="002D0BC1">
            <w:pPr>
              <w:rPr>
                <w:rFonts w:ascii="Arial" w:hAnsi="Arial" w:cs="Arial"/>
                <w:sz w:val="24"/>
                <w:szCs w:val="24"/>
              </w:rPr>
            </w:pPr>
            <w:r>
              <w:rPr>
                <w:rFonts w:ascii="Arial" w:hAnsi="Arial" w:cs="Arial"/>
                <w:sz w:val="24"/>
                <w:szCs w:val="24"/>
              </w:rPr>
              <w:t>Copeland:  14.4%</w:t>
            </w:r>
          </w:p>
          <w:p w:rsidR="002D0BC1" w:rsidRDefault="002F5B1F" w:rsidP="002D0BC1">
            <w:pPr>
              <w:rPr>
                <w:rFonts w:ascii="Arial" w:hAnsi="Arial" w:cs="Arial"/>
                <w:sz w:val="24"/>
                <w:szCs w:val="24"/>
              </w:rPr>
            </w:pPr>
            <w:r>
              <w:rPr>
                <w:rFonts w:ascii="Arial" w:hAnsi="Arial" w:cs="Arial"/>
                <w:sz w:val="24"/>
                <w:szCs w:val="24"/>
              </w:rPr>
              <w:t>Eden:  11.5%</w:t>
            </w:r>
          </w:p>
          <w:p w:rsidR="00CD3816" w:rsidRPr="00B81EF0" w:rsidRDefault="002F5B1F" w:rsidP="002D0BC1">
            <w:pPr>
              <w:rPr>
                <w:rFonts w:ascii="Arial" w:hAnsi="Arial" w:cs="Arial"/>
                <w:sz w:val="24"/>
                <w:szCs w:val="24"/>
              </w:rPr>
            </w:pPr>
            <w:r>
              <w:rPr>
                <w:rFonts w:ascii="Arial" w:hAnsi="Arial" w:cs="Arial"/>
                <w:sz w:val="24"/>
                <w:szCs w:val="24"/>
              </w:rPr>
              <w:t>SL:  14.6%</w:t>
            </w:r>
          </w:p>
        </w:tc>
        <w:tc>
          <w:tcPr>
            <w:tcW w:w="3260" w:type="dxa"/>
            <w:tcBorders>
              <w:top w:val="single" w:sz="4" w:space="0" w:color="auto"/>
              <w:left w:val="single" w:sz="4" w:space="0" w:color="auto"/>
              <w:bottom w:val="single" w:sz="4" w:space="0" w:color="auto"/>
              <w:right w:val="single" w:sz="4" w:space="0" w:color="auto"/>
            </w:tcBorders>
          </w:tcPr>
          <w:p w:rsidR="007A0931" w:rsidRPr="00250663" w:rsidRDefault="002F5B1F" w:rsidP="00B10563">
            <w:pPr>
              <w:rPr>
                <w:rFonts w:ascii="Arial" w:hAnsi="Arial" w:cs="Arial"/>
                <w:sz w:val="24"/>
                <w:szCs w:val="24"/>
              </w:rPr>
            </w:pPr>
            <w:r w:rsidRPr="00250663">
              <w:rPr>
                <w:rFonts w:ascii="Arial" w:hAnsi="Arial" w:cs="Arial"/>
                <w:sz w:val="24"/>
                <w:szCs w:val="24"/>
              </w:rPr>
              <w:t>Reduce in line with England</w:t>
            </w:r>
          </w:p>
          <w:p w:rsidR="007A0931" w:rsidRDefault="00F725FC" w:rsidP="0038416B">
            <w:pPr>
              <w:jc w:val="center"/>
              <w:rPr>
                <w:rFonts w:ascii="Arial" w:hAnsi="Arial" w:cs="Arial"/>
                <w:sz w:val="24"/>
                <w:szCs w:val="24"/>
              </w:rPr>
            </w:pPr>
          </w:p>
          <w:p w:rsidR="007A0931" w:rsidRDefault="00F725FC" w:rsidP="0038416B">
            <w:pPr>
              <w:jc w:val="center"/>
              <w:rPr>
                <w:rFonts w:ascii="Arial" w:hAnsi="Arial" w:cs="Arial"/>
                <w:sz w:val="24"/>
                <w:szCs w:val="24"/>
              </w:rPr>
            </w:pPr>
          </w:p>
          <w:p w:rsidR="007A0931" w:rsidRPr="00B94D44" w:rsidRDefault="00F725FC" w:rsidP="0038416B">
            <w:pPr>
              <w:jc w:val="center"/>
              <w:rPr>
                <w:rFonts w:ascii="Arial" w:hAnsi="Arial" w:cs="Arial"/>
                <w:sz w:val="24"/>
                <w:szCs w:val="24"/>
              </w:rPr>
            </w:pPr>
          </w:p>
          <w:p w:rsidR="00B10563" w:rsidRPr="00B94D44" w:rsidRDefault="00F725FC" w:rsidP="002D0BC1">
            <w:pPr>
              <w:rPr>
                <w:rFonts w:ascii="Arial" w:hAnsi="Arial" w:cs="Arial"/>
                <w:sz w:val="24"/>
                <w:szCs w:val="24"/>
              </w:rPr>
            </w:pPr>
          </w:p>
          <w:p w:rsidR="00B10563" w:rsidRPr="00B94D44" w:rsidRDefault="00F725FC" w:rsidP="002D0BC1">
            <w:pPr>
              <w:rPr>
                <w:rFonts w:ascii="Arial" w:hAnsi="Arial" w:cs="Arial"/>
                <w:sz w:val="24"/>
                <w:szCs w:val="24"/>
              </w:rPr>
            </w:pPr>
          </w:p>
          <w:p w:rsidR="00B10563" w:rsidRPr="00B94D44" w:rsidRDefault="00F725FC" w:rsidP="002D0BC1">
            <w:pPr>
              <w:rPr>
                <w:rFonts w:ascii="Arial" w:hAnsi="Arial" w:cs="Arial"/>
                <w:sz w:val="24"/>
                <w:szCs w:val="24"/>
              </w:rPr>
            </w:pPr>
          </w:p>
          <w:p w:rsidR="00B10563" w:rsidRPr="00B94D44" w:rsidRDefault="00F725FC" w:rsidP="002D0BC1">
            <w:pPr>
              <w:rPr>
                <w:rFonts w:ascii="Arial" w:hAnsi="Arial" w:cs="Arial"/>
                <w:sz w:val="24"/>
                <w:szCs w:val="24"/>
              </w:rPr>
            </w:pPr>
          </w:p>
          <w:p w:rsidR="00B10563" w:rsidRPr="00B94D44" w:rsidRDefault="00F725FC" w:rsidP="002D0BC1">
            <w:pPr>
              <w:rPr>
                <w:rFonts w:ascii="Arial" w:hAnsi="Arial" w:cs="Arial"/>
                <w:sz w:val="24"/>
                <w:szCs w:val="24"/>
              </w:rPr>
            </w:pPr>
          </w:p>
          <w:p w:rsidR="002777B8" w:rsidRPr="00B94D44" w:rsidRDefault="002F5B1F" w:rsidP="002D0BC1">
            <w:pPr>
              <w:rPr>
                <w:rFonts w:ascii="Arial" w:hAnsi="Arial" w:cs="Arial"/>
                <w:sz w:val="24"/>
                <w:szCs w:val="24"/>
              </w:rPr>
            </w:pPr>
            <w:r w:rsidRPr="00B94D44">
              <w:rPr>
                <w:rFonts w:ascii="Arial" w:hAnsi="Arial" w:cs="Arial"/>
                <w:sz w:val="24"/>
                <w:szCs w:val="24"/>
              </w:rPr>
              <w:t xml:space="preserve">Reduce to 12%; </w:t>
            </w:r>
          </w:p>
          <w:p w:rsidR="002777B8" w:rsidRPr="00B94D44" w:rsidRDefault="00F725FC" w:rsidP="002D0BC1">
            <w:pPr>
              <w:rPr>
                <w:rFonts w:ascii="Arial" w:hAnsi="Arial" w:cs="Arial"/>
                <w:sz w:val="24"/>
                <w:szCs w:val="24"/>
              </w:rPr>
            </w:pPr>
          </w:p>
          <w:p w:rsidR="007A0931" w:rsidRPr="00B94D44" w:rsidRDefault="002F5B1F" w:rsidP="002D0BC1">
            <w:pPr>
              <w:rPr>
                <w:rFonts w:ascii="Arial" w:hAnsi="Arial" w:cs="Arial"/>
                <w:sz w:val="24"/>
                <w:szCs w:val="24"/>
              </w:rPr>
            </w:pPr>
            <w:r w:rsidRPr="00B94D44">
              <w:rPr>
                <w:rFonts w:ascii="Arial" w:hAnsi="Arial" w:cs="Arial"/>
                <w:sz w:val="24"/>
                <w:szCs w:val="24"/>
              </w:rPr>
              <w:t>Reduce rates in the districts with the highest levels in line with the county average</w:t>
            </w:r>
          </w:p>
          <w:p w:rsidR="00B10563" w:rsidRPr="00B94D44" w:rsidRDefault="00F725FC" w:rsidP="002D0BC1">
            <w:pPr>
              <w:rPr>
                <w:rFonts w:ascii="Arial" w:hAnsi="Arial" w:cs="Arial"/>
                <w:sz w:val="24"/>
                <w:szCs w:val="24"/>
              </w:rPr>
            </w:pPr>
          </w:p>
          <w:p w:rsidR="00B10563" w:rsidRPr="00B94D44" w:rsidRDefault="00F725FC" w:rsidP="002D0BC1">
            <w:pPr>
              <w:rPr>
                <w:rFonts w:ascii="Arial" w:hAnsi="Arial" w:cs="Arial"/>
                <w:sz w:val="24"/>
                <w:szCs w:val="24"/>
              </w:rPr>
            </w:pPr>
          </w:p>
          <w:p w:rsidR="00B10563" w:rsidRPr="00B94D44" w:rsidRDefault="00F725FC" w:rsidP="002D0BC1">
            <w:pPr>
              <w:rPr>
                <w:rFonts w:ascii="Arial" w:hAnsi="Arial" w:cs="Arial"/>
                <w:sz w:val="24"/>
                <w:szCs w:val="24"/>
              </w:rPr>
            </w:pPr>
          </w:p>
          <w:p w:rsidR="002777B8" w:rsidRPr="00B94D44" w:rsidRDefault="002F5B1F" w:rsidP="002777B8">
            <w:pPr>
              <w:rPr>
                <w:rFonts w:ascii="Arial" w:hAnsi="Arial" w:cs="Arial"/>
                <w:sz w:val="24"/>
                <w:szCs w:val="24"/>
              </w:rPr>
            </w:pPr>
            <w:r w:rsidRPr="00B94D44">
              <w:rPr>
                <w:rFonts w:ascii="Arial" w:hAnsi="Arial" w:cs="Arial"/>
                <w:sz w:val="24"/>
                <w:szCs w:val="24"/>
              </w:rPr>
              <w:t xml:space="preserve">Reduce to 12%; </w:t>
            </w:r>
          </w:p>
          <w:p w:rsidR="002777B8" w:rsidRPr="00B94D44" w:rsidRDefault="00F725FC" w:rsidP="002777B8">
            <w:pPr>
              <w:rPr>
                <w:rFonts w:ascii="Arial" w:hAnsi="Arial" w:cs="Arial"/>
                <w:sz w:val="24"/>
                <w:szCs w:val="24"/>
              </w:rPr>
            </w:pPr>
          </w:p>
          <w:p w:rsidR="002777B8" w:rsidRPr="00B94D44" w:rsidRDefault="002F5B1F" w:rsidP="002777B8">
            <w:pPr>
              <w:rPr>
                <w:rFonts w:ascii="Arial" w:hAnsi="Arial" w:cs="Arial"/>
                <w:sz w:val="24"/>
                <w:szCs w:val="24"/>
              </w:rPr>
            </w:pPr>
            <w:r w:rsidRPr="00B94D44">
              <w:rPr>
                <w:rFonts w:ascii="Arial" w:hAnsi="Arial" w:cs="Arial"/>
                <w:sz w:val="24"/>
                <w:szCs w:val="24"/>
              </w:rPr>
              <w:t>Reduce rates in the districts with the highest levels in line with the county average</w:t>
            </w:r>
          </w:p>
          <w:p w:rsidR="00B10563" w:rsidRPr="00B94D44" w:rsidRDefault="00F725FC" w:rsidP="002D0BC1">
            <w:pPr>
              <w:rPr>
                <w:rFonts w:ascii="Arial" w:hAnsi="Arial" w:cs="Arial"/>
                <w:sz w:val="24"/>
                <w:szCs w:val="24"/>
              </w:rPr>
            </w:pPr>
          </w:p>
          <w:p w:rsidR="00CD3816" w:rsidRPr="00B94D44" w:rsidRDefault="00F725FC" w:rsidP="002D0BC1">
            <w:pPr>
              <w:rPr>
                <w:rFonts w:ascii="Arial" w:hAnsi="Arial" w:cs="Arial"/>
                <w:sz w:val="24"/>
                <w:szCs w:val="24"/>
              </w:rPr>
            </w:pPr>
          </w:p>
          <w:p w:rsidR="00CD3816" w:rsidRPr="00B81EF0" w:rsidRDefault="00F725FC" w:rsidP="00C6573E">
            <w:pPr>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7A0931" w:rsidRDefault="002F5B1F" w:rsidP="00B10563">
            <w:pPr>
              <w:rPr>
                <w:rFonts w:ascii="Arial" w:hAnsi="Arial" w:cs="Arial"/>
                <w:sz w:val="24"/>
                <w:szCs w:val="24"/>
              </w:rPr>
            </w:pPr>
            <w:r>
              <w:rPr>
                <w:rFonts w:ascii="Arial" w:hAnsi="Arial" w:cs="Arial"/>
                <w:sz w:val="24"/>
                <w:szCs w:val="24"/>
              </w:rPr>
              <w:t xml:space="preserve">Annual </w:t>
            </w:r>
          </w:p>
          <w:p w:rsidR="007A0931" w:rsidRDefault="00F725FC" w:rsidP="0038416B">
            <w:pPr>
              <w:jc w:val="center"/>
              <w:rPr>
                <w:rFonts w:ascii="Arial" w:hAnsi="Arial" w:cs="Arial"/>
                <w:sz w:val="24"/>
                <w:szCs w:val="24"/>
              </w:rPr>
            </w:pPr>
          </w:p>
          <w:p w:rsidR="007A0931" w:rsidRDefault="00F725FC" w:rsidP="0038416B">
            <w:pPr>
              <w:jc w:val="center"/>
              <w:rPr>
                <w:rFonts w:ascii="Arial" w:hAnsi="Arial" w:cs="Arial"/>
                <w:sz w:val="24"/>
                <w:szCs w:val="24"/>
              </w:rPr>
            </w:pPr>
          </w:p>
          <w:p w:rsidR="007A0931" w:rsidRDefault="00F725FC" w:rsidP="0038416B">
            <w:pPr>
              <w:jc w:val="cente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7A0931" w:rsidRDefault="002F5B1F" w:rsidP="002D0BC1">
            <w:pPr>
              <w:rPr>
                <w:rFonts w:ascii="Arial" w:hAnsi="Arial" w:cs="Arial"/>
                <w:sz w:val="24"/>
                <w:szCs w:val="24"/>
              </w:rPr>
            </w:pPr>
            <w:r>
              <w:rPr>
                <w:rFonts w:ascii="Arial" w:hAnsi="Arial" w:cs="Arial"/>
                <w:sz w:val="24"/>
                <w:szCs w:val="24"/>
              </w:rPr>
              <w:t>Annual</w:t>
            </w: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F725FC" w:rsidP="002D0BC1">
            <w:pPr>
              <w:rPr>
                <w:rFonts w:ascii="Arial" w:hAnsi="Arial" w:cs="Arial"/>
                <w:sz w:val="24"/>
                <w:szCs w:val="24"/>
              </w:rPr>
            </w:pPr>
          </w:p>
          <w:p w:rsidR="00B10563" w:rsidRDefault="002F5B1F" w:rsidP="002D0BC1">
            <w:pPr>
              <w:rPr>
                <w:rFonts w:ascii="Arial" w:hAnsi="Arial" w:cs="Arial"/>
                <w:sz w:val="24"/>
                <w:szCs w:val="24"/>
              </w:rPr>
            </w:pPr>
            <w:r>
              <w:rPr>
                <w:rFonts w:ascii="Arial" w:hAnsi="Arial" w:cs="Arial"/>
                <w:sz w:val="24"/>
                <w:szCs w:val="24"/>
              </w:rPr>
              <w:t>Annual</w:t>
            </w:r>
          </w:p>
          <w:p w:rsidR="007A0931" w:rsidRDefault="00F725FC" w:rsidP="0038416B">
            <w:pPr>
              <w:jc w:val="center"/>
              <w:rPr>
                <w:rFonts w:ascii="Arial" w:hAnsi="Arial" w:cs="Arial"/>
                <w:sz w:val="24"/>
                <w:szCs w:val="24"/>
              </w:rPr>
            </w:pPr>
          </w:p>
          <w:p w:rsidR="00CD3816" w:rsidRDefault="00F725FC" w:rsidP="0038416B">
            <w:pPr>
              <w:jc w:val="center"/>
              <w:rPr>
                <w:rFonts w:ascii="Arial" w:hAnsi="Arial" w:cs="Arial"/>
                <w:sz w:val="24"/>
                <w:szCs w:val="24"/>
              </w:rPr>
            </w:pPr>
          </w:p>
          <w:p w:rsidR="00CD3816" w:rsidRDefault="00F725FC" w:rsidP="0038416B">
            <w:pPr>
              <w:jc w:val="center"/>
              <w:rPr>
                <w:rFonts w:ascii="Arial" w:hAnsi="Arial" w:cs="Arial"/>
                <w:sz w:val="24"/>
                <w:szCs w:val="24"/>
              </w:rPr>
            </w:pPr>
          </w:p>
          <w:p w:rsidR="00CD3816" w:rsidRDefault="00F725FC" w:rsidP="0038416B">
            <w:pPr>
              <w:jc w:val="center"/>
              <w:rPr>
                <w:rFonts w:ascii="Arial" w:hAnsi="Arial" w:cs="Arial"/>
                <w:sz w:val="24"/>
                <w:szCs w:val="24"/>
              </w:rPr>
            </w:pPr>
          </w:p>
          <w:p w:rsidR="00CD3816" w:rsidRDefault="00F725FC" w:rsidP="0038416B">
            <w:pPr>
              <w:jc w:val="center"/>
              <w:rPr>
                <w:rFonts w:ascii="Arial" w:hAnsi="Arial" w:cs="Arial"/>
                <w:sz w:val="24"/>
                <w:szCs w:val="24"/>
              </w:rPr>
            </w:pPr>
          </w:p>
          <w:p w:rsidR="00CD3816" w:rsidRPr="00B81EF0" w:rsidRDefault="00F725FC" w:rsidP="00CD3816">
            <w:pPr>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eastAsia="Calibri" w:hAnsi="Arial" w:cs="Arial"/>
                <w:sz w:val="24"/>
                <w:szCs w:val="24"/>
              </w:rPr>
            </w:pPr>
            <w:r w:rsidRPr="00B81EF0">
              <w:rPr>
                <w:rFonts w:ascii="Arial" w:eastAsia="Calibri" w:hAnsi="Arial" w:cs="Arial"/>
                <w:sz w:val="24"/>
                <w:szCs w:val="24"/>
              </w:rPr>
              <w:t>Deliver the Cumbria Alcohol Strategy</w:t>
            </w:r>
          </w:p>
          <w:p w:rsidR="007A0931" w:rsidRDefault="00F725FC" w:rsidP="0038416B">
            <w:pPr>
              <w:rPr>
                <w:rFonts w:ascii="Arial" w:eastAsia="Calibri" w:hAnsi="Arial" w:cs="Arial"/>
                <w:sz w:val="24"/>
                <w:szCs w:val="24"/>
              </w:rPr>
            </w:pPr>
          </w:p>
          <w:p w:rsidR="007A0931" w:rsidRPr="00B81EF0" w:rsidRDefault="00F725FC" w:rsidP="0038416B">
            <w:pPr>
              <w:rPr>
                <w:rFonts w:ascii="Arial" w:eastAsia="Calibri" w:hAnsi="Arial" w:cs="Arial"/>
                <w:sz w:val="24"/>
                <w:szCs w:val="24"/>
              </w:rPr>
            </w:pPr>
          </w:p>
          <w:p w:rsidR="007A0931" w:rsidRPr="00B81EF0" w:rsidRDefault="002F5B1F" w:rsidP="0038416B">
            <w:pPr>
              <w:rPr>
                <w:rFonts w:ascii="Arial" w:eastAsia="Calibri" w:hAnsi="Arial" w:cs="Arial"/>
                <w:sz w:val="24"/>
                <w:szCs w:val="24"/>
              </w:rPr>
            </w:pPr>
            <w:r w:rsidRPr="00B81EF0">
              <w:rPr>
                <w:rFonts w:ascii="Arial" w:eastAsia="Calibri" w:hAnsi="Arial" w:cs="Arial"/>
                <w:sz w:val="24"/>
                <w:szCs w:val="24"/>
              </w:rPr>
              <w:t>Develop alcohol harm reduction plans through the 6 Locality HWB Forums</w:t>
            </w:r>
          </w:p>
          <w:p w:rsidR="007A0931" w:rsidRDefault="00F725FC" w:rsidP="0038416B">
            <w:pPr>
              <w:rPr>
                <w:rFonts w:ascii="Arial" w:eastAsia="Calibri" w:hAnsi="Arial" w:cs="Arial"/>
                <w:sz w:val="24"/>
                <w:szCs w:val="24"/>
              </w:rPr>
            </w:pPr>
          </w:p>
          <w:p w:rsidR="002F5B1F" w:rsidRPr="00B81EF0" w:rsidRDefault="002F5B1F" w:rsidP="0038416B">
            <w:pPr>
              <w:rPr>
                <w:rFonts w:ascii="Arial" w:eastAsia="Calibri" w:hAnsi="Arial" w:cs="Arial"/>
                <w:sz w:val="24"/>
                <w:szCs w:val="24"/>
              </w:rPr>
            </w:pPr>
          </w:p>
          <w:p w:rsidR="007A0931" w:rsidRPr="00B81EF0" w:rsidRDefault="002F5B1F" w:rsidP="0038416B">
            <w:pPr>
              <w:rPr>
                <w:rFonts w:ascii="Arial" w:eastAsia="Calibri" w:hAnsi="Arial" w:cs="Arial"/>
                <w:sz w:val="24"/>
                <w:szCs w:val="24"/>
              </w:rPr>
            </w:pPr>
            <w:r w:rsidRPr="00B81EF0">
              <w:rPr>
                <w:rFonts w:ascii="Arial" w:eastAsia="Calibri" w:hAnsi="Arial" w:cs="Arial"/>
                <w:sz w:val="24"/>
                <w:szCs w:val="24"/>
              </w:rPr>
              <w:t>Develop an alcohol related harm pathway through The Health and Social Wellbeing System</w:t>
            </w:r>
          </w:p>
          <w:p w:rsidR="007A0931" w:rsidRPr="00B81EF0" w:rsidRDefault="00F725FC" w:rsidP="0038416B">
            <w:pPr>
              <w:rPr>
                <w:rFonts w:ascii="Arial" w:eastAsia="Calibri" w:hAnsi="Arial" w:cs="Arial"/>
                <w:sz w:val="24"/>
                <w:szCs w:val="24"/>
              </w:rPr>
            </w:pPr>
          </w:p>
          <w:p w:rsidR="007A0931" w:rsidRPr="00B81EF0" w:rsidRDefault="002F5B1F" w:rsidP="0038416B">
            <w:pPr>
              <w:rPr>
                <w:rFonts w:ascii="Arial" w:eastAsia="Calibri" w:hAnsi="Arial" w:cs="Arial"/>
                <w:sz w:val="24"/>
                <w:szCs w:val="24"/>
              </w:rPr>
            </w:pPr>
            <w:r w:rsidRPr="00B81EF0">
              <w:rPr>
                <w:rFonts w:ascii="Arial" w:eastAsia="Calibri" w:hAnsi="Arial" w:cs="Arial"/>
                <w:sz w:val="24"/>
                <w:szCs w:val="24"/>
              </w:rPr>
              <w:t>Develop structured communications plan to tie in with National campaigns aimed at reducing alcohol related harm</w:t>
            </w:r>
          </w:p>
          <w:p w:rsidR="007A0931" w:rsidRPr="00B81EF0" w:rsidRDefault="00F725FC" w:rsidP="0038416B">
            <w:pPr>
              <w:rPr>
                <w:rFonts w:ascii="Arial" w:eastAsia="Calibri" w:hAnsi="Arial" w:cs="Arial"/>
                <w:sz w:val="24"/>
                <w:szCs w:val="24"/>
              </w:rPr>
            </w:pPr>
          </w:p>
          <w:p w:rsidR="007A0931" w:rsidRPr="00B81EF0" w:rsidRDefault="002F5B1F" w:rsidP="0038416B">
            <w:pPr>
              <w:rPr>
                <w:rFonts w:ascii="Arial" w:eastAsia="Calibri" w:hAnsi="Arial" w:cs="Arial"/>
              </w:rPr>
            </w:pPr>
            <w:r w:rsidRPr="00B81EF0">
              <w:rPr>
                <w:rFonts w:ascii="Arial" w:eastAsia="Calibri" w:hAnsi="Arial" w:cs="Arial"/>
                <w:sz w:val="24"/>
                <w:szCs w:val="24"/>
              </w:rPr>
              <w:t>Increase the amount of hazardous and harmful drinkers accessing our substance misuse services (Unity)</w:t>
            </w:r>
          </w:p>
          <w:p w:rsidR="007A0931" w:rsidRPr="00B81EF0" w:rsidRDefault="00F725FC" w:rsidP="0038416B">
            <w:pP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PHA/Local Health and Wellbeing Forums</w:t>
            </w: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Pr="00B81EF0" w:rsidRDefault="002F5B1F" w:rsidP="0038416B">
            <w:pPr>
              <w:rPr>
                <w:rFonts w:ascii="Arial" w:hAnsi="Arial" w:cs="Arial"/>
                <w:sz w:val="24"/>
                <w:szCs w:val="24"/>
              </w:rPr>
            </w:pPr>
            <w:r>
              <w:rPr>
                <w:rFonts w:ascii="Arial" w:hAnsi="Arial" w:cs="Arial"/>
                <w:sz w:val="24"/>
                <w:szCs w:val="24"/>
              </w:rPr>
              <w:t>Cumbria County Council/Colin Cox</w:t>
            </w:r>
          </w:p>
        </w:tc>
        <w:tc>
          <w:tcPr>
            <w:tcW w:w="2126" w:type="dxa"/>
            <w:tcBorders>
              <w:top w:val="single" w:sz="4" w:space="0" w:color="auto"/>
              <w:left w:val="single" w:sz="4" w:space="0" w:color="auto"/>
              <w:bottom w:val="single" w:sz="4" w:space="0" w:color="auto"/>
              <w:right w:val="single" w:sz="4" w:space="0" w:color="auto"/>
            </w:tcBorders>
          </w:tcPr>
          <w:p w:rsidR="007A0931" w:rsidRPr="00B81EF0" w:rsidRDefault="00F725FC">
            <w:pPr>
              <w:jc w:val="center"/>
              <w:rPr>
                <w:rFonts w:ascii="Arial" w:hAnsi="Arial" w:cs="Arial"/>
                <w:sz w:val="24"/>
                <w:szCs w:val="24"/>
              </w:rPr>
            </w:pP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hAnsi="Arial" w:cs="Arial"/>
                <w:sz w:val="24"/>
                <w:szCs w:val="24"/>
              </w:rPr>
            </w:pPr>
            <w:r w:rsidRPr="00B81EF0">
              <w:rPr>
                <w:rFonts w:ascii="Arial" w:hAnsi="Arial" w:cs="Arial"/>
                <w:sz w:val="24"/>
                <w:szCs w:val="24"/>
              </w:rPr>
              <w:lastRenderedPageBreak/>
              <w:t>Reducing the prevalence of smoking</w:t>
            </w:r>
            <w:r>
              <w:rPr>
                <w:rFonts w:ascii="Arial" w:hAnsi="Arial" w:cs="Arial"/>
                <w:sz w:val="24"/>
                <w:szCs w:val="24"/>
              </w:rPr>
              <w:t>; t</w:t>
            </w:r>
            <w:r w:rsidRPr="00FD3A23">
              <w:rPr>
                <w:rFonts w:ascii="Arial" w:hAnsi="Arial" w:cs="Arial"/>
                <w:sz w:val="24"/>
                <w:szCs w:val="24"/>
              </w:rPr>
              <w:t>ackle inequality by reducing the percentage of people who smoke in districts currently above the county average</w:t>
            </w:r>
          </w:p>
          <w:p w:rsidR="007A0931" w:rsidRPr="00B81EF0" w:rsidRDefault="00F725FC" w:rsidP="0038416B">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00E67" w:rsidRDefault="002F5B1F" w:rsidP="0038416B">
            <w:pPr>
              <w:rPr>
                <w:rFonts w:ascii="Arial" w:hAnsi="Arial" w:cs="Arial"/>
                <w:sz w:val="24"/>
                <w:szCs w:val="24"/>
              </w:rPr>
            </w:pPr>
            <w:r>
              <w:rPr>
                <w:rFonts w:ascii="Arial" w:hAnsi="Arial" w:cs="Arial"/>
                <w:sz w:val="24"/>
                <w:szCs w:val="24"/>
              </w:rPr>
              <w:t>Smoking prevalence (persons 18+)</w:t>
            </w:r>
          </w:p>
          <w:p w:rsidR="007A0931" w:rsidRPr="00FD3A23" w:rsidRDefault="002F5B1F" w:rsidP="0038416B">
            <w:pPr>
              <w:rPr>
                <w:rFonts w:ascii="Arial" w:hAnsi="Arial" w:cs="Arial"/>
                <w:sz w:val="24"/>
                <w:szCs w:val="24"/>
              </w:rPr>
            </w:pPr>
            <w:r>
              <w:rPr>
                <w:rFonts w:ascii="Arial" w:hAnsi="Arial" w:cs="Arial"/>
                <w:sz w:val="24"/>
                <w:szCs w:val="24"/>
              </w:rPr>
              <w:t xml:space="preserve">(PHOF, 2014; </w:t>
            </w:r>
            <w:r w:rsidRPr="00FD3A23">
              <w:rPr>
                <w:rFonts w:ascii="Arial" w:hAnsi="Arial" w:cs="Arial"/>
                <w:sz w:val="24"/>
                <w:szCs w:val="24"/>
              </w:rPr>
              <w:t>Integrated Household Survey)</w:t>
            </w:r>
          </w:p>
          <w:p w:rsidR="007A0931" w:rsidRPr="00FD3A23" w:rsidRDefault="00F725FC" w:rsidP="0038416B">
            <w:pPr>
              <w:rPr>
                <w:rFonts w:ascii="Arial" w:hAnsi="Arial" w:cs="Arial"/>
                <w:sz w:val="24"/>
                <w:szCs w:val="24"/>
              </w:rPr>
            </w:pPr>
          </w:p>
          <w:p w:rsidR="007A0931" w:rsidRPr="00B81EF0" w:rsidRDefault="00F725FC" w:rsidP="0038416B">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7A0931" w:rsidRDefault="002F5B1F" w:rsidP="00CD3816">
            <w:pPr>
              <w:rPr>
                <w:rFonts w:ascii="Arial" w:hAnsi="Arial" w:cs="Arial"/>
                <w:sz w:val="24"/>
                <w:szCs w:val="24"/>
              </w:rPr>
            </w:pPr>
            <w:r>
              <w:rPr>
                <w:rFonts w:ascii="Arial" w:hAnsi="Arial" w:cs="Arial"/>
                <w:sz w:val="24"/>
                <w:szCs w:val="24"/>
              </w:rPr>
              <w:t xml:space="preserve">Cumbria: </w:t>
            </w:r>
            <w:r w:rsidRPr="00FD3A23">
              <w:rPr>
                <w:rFonts w:ascii="Arial" w:hAnsi="Arial" w:cs="Arial"/>
                <w:sz w:val="24"/>
                <w:szCs w:val="24"/>
              </w:rPr>
              <w:t>19.</w:t>
            </w:r>
            <w:r>
              <w:rPr>
                <w:rFonts w:ascii="Arial" w:hAnsi="Arial" w:cs="Arial"/>
                <w:sz w:val="24"/>
                <w:szCs w:val="24"/>
              </w:rPr>
              <w:t>1</w:t>
            </w:r>
            <w:r w:rsidRPr="00FD3A23">
              <w:rPr>
                <w:rFonts w:ascii="Arial" w:hAnsi="Arial" w:cs="Arial"/>
                <w:sz w:val="24"/>
                <w:szCs w:val="24"/>
              </w:rPr>
              <w:t>%</w:t>
            </w:r>
          </w:p>
          <w:p w:rsidR="00E00E67" w:rsidRPr="00FD3A23" w:rsidRDefault="002F5B1F" w:rsidP="00CD3816">
            <w:pPr>
              <w:rPr>
                <w:rFonts w:ascii="Arial" w:hAnsi="Arial" w:cs="Arial"/>
                <w:sz w:val="24"/>
                <w:szCs w:val="24"/>
              </w:rPr>
            </w:pPr>
            <w:r>
              <w:rPr>
                <w:rFonts w:ascii="Arial" w:hAnsi="Arial" w:cs="Arial"/>
                <w:sz w:val="24"/>
                <w:szCs w:val="24"/>
              </w:rPr>
              <w:t>England: 18.0%</w:t>
            </w:r>
          </w:p>
          <w:p w:rsidR="006837DF" w:rsidRDefault="00F725FC" w:rsidP="00E00E67">
            <w:pPr>
              <w:rPr>
                <w:rFonts w:ascii="Arial" w:hAnsi="Arial" w:cs="Arial"/>
                <w:sz w:val="24"/>
                <w:szCs w:val="24"/>
              </w:rPr>
            </w:pPr>
          </w:p>
          <w:p w:rsidR="007A0931" w:rsidRDefault="002F5B1F" w:rsidP="00E00E67">
            <w:pPr>
              <w:rPr>
                <w:rFonts w:ascii="Arial" w:hAnsi="Arial" w:cs="Arial"/>
                <w:sz w:val="24"/>
                <w:szCs w:val="24"/>
              </w:rPr>
            </w:pPr>
            <w:r>
              <w:rPr>
                <w:rFonts w:ascii="Arial" w:hAnsi="Arial" w:cs="Arial"/>
                <w:sz w:val="24"/>
                <w:szCs w:val="24"/>
              </w:rPr>
              <w:t>Allerdale:  18.4%</w:t>
            </w:r>
          </w:p>
          <w:p w:rsidR="00E00E67" w:rsidRDefault="002F5B1F" w:rsidP="00E00E67">
            <w:pPr>
              <w:rPr>
                <w:rFonts w:ascii="Arial" w:hAnsi="Arial" w:cs="Arial"/>
                <w:sz w:val="24"/>
                <w:szCs w:val="24"/>
              </w:rPr>
            </w:pPr>
            <w:r>
              <w:rPr>
                <w:rFonts w:ascii="Arial" w:hAnsi="Arial" w:cs="Arial"/>
                <w:sz w:val="24"/>
                <w:szCs w:val="24"/>
              </w:rPr>
              <w:t>Barrow:  23.5%</w:t>
            </w:r>
          </w:p>
          <w:p w:rsidR="00E00E67" w:rsidRDefault="002F5B1F" w:rsidP="00E00E67">
            <w:pPr>
              <w:rPr>
                <w:rFonts w:ascii="Arial" w:hAnsi="Arial" w:cs="Arial"/>
                <w:sz w:val="24"/>
                <w:szCs w:val="24"/>
              </w:rPr>
            </w:pPr>
            <w:r>
              <w:rPr>
                <w:rFonts w:ascii="Arial" w:hAnsi="Arial" w:cs="Arial"/>
                <w:sz w:val="24"/>
                <w:szCs w:val="24"/>
              </w:rPr>
              <w:t>Carlisle:  22.2%</w:t>
            </w:r>
          </w:p>
          <w:p w:rsidR="00E00E67" w:rsidRDefault="002F5B1F" w:rsidP="00E00E67">
            <w:pPr>
              <w:rPr>
                <w:rFonts w:ascii="Arial" w:hAnsi="Arial" w:cs="Arial"/>
                <w:sz w:val="24"/>
                <w:szCs w:val="24"/>
              </w:rPr>
            </w:pPr>
            <w:r>
              <w:rPr>
                <w:rFonts w:ascii="Arial" w:hAnsi="Arial" w:cs="Arial"/>
                <w:sz w:val="24"/>
                <w:szCs w:val="24"/>
              </w:rPr>
              <w:t>Copeland:  28.7%</w:t>
            </w:r>
          </w:p>
          <w:p w:rsidR="00E00E67" w:rsidRDefault="002F5B1F" w:rsidP="00E00E67">
            <w:pPr>
              <w:rPr>
                <w:rFonts w:ascii="Arial" w:hAnsi="Arial" w:cs="Arial"/>
                <w:sz w:val="24"/>
                <w:szCs w:val="24"/>
              </w:rPr>
            </w:pPr>
            <w:r>
              <w:rPr>
                <w:rFonts w:ascii="Arial" w:hAnsi="Arial" w:cs="Arial"/>
                <w:sz w:val="24"/>
                <w:szCs w:val="24"/>
              </w:rPr>
              <w:t>Eden:  11.3%</w:t>
            </w:r>
          </w:p>
          <w:p w:rsidR="007A0931" w:rsidRPr="00B81EF0" w:rsidRDefault="002F5B1F" w:rsidP="00E00E67">
            <w:pPr>
              <w:rPr>
                <w:rFonts w:ascii="Arial" w:hAnsi="Arial" w:cs="Arial"/>
                <w:sz w:val="24"/>
                <w:szCs w:val="24"/>
              </w:rPr>
            </w:pPr>
            <w:r>
              <w:rPr>
                <w:rFonts w:ascii="Arial" w:hAnsi="Arial" w:cs="Arial"/>
                <w:sz w:val="24"/>
                <w:szCs w:val="24"/>
              </w:rPr>
              <w:t>SL:  12.1%</w:t>
            </w:r>
          </w:p>
        </w:tc>
        <w:tc>
          <w:tcPr>
            <w:tcW w:w="3260" w:type="dxa"/>
            <w:tcBorders>
              <w:top w:val="single" w:sz="4" w:space="0" w:color="auto"/>
              <w:left w:val="single" w:sz="4" w:space="0" w:color="auto"/>
              <w:bottom w:val="single" w:sz="4" w:space="0" w:color="auto"/>
              <w:right w:val="single" w:sz="4" w:space="0" w:color="auto"/>
            </w:tcBorders>
          </w:tcPr>
          <w:p w:rsidR="006837DF" w:rsidRPr="00B81EF0" w:rsidRDefault="002F5B1F" w:rsidP="0044312C">
            <w:pPr>
              <w:rPr>
                <w:rFonts w:ascii="Arial" w:hAnsi="Arial" w:cs="Arial"/>
                <w:sz w:val="24"/>
                <w:szCs w:val="24"/>
              </w:rPr>
            </w:pPr>
            <w:r w:rsidRPr="006837DF">
              <w:rPr>
                <w:rFonts w:ascii="Arial" w:hAnsi="Arial" w:cs="Arial"/>
                <w:sz w:val="24"/>
                <w:szCs w:val="24"/>
              </w:rPr>
              <w:t>To reduce s</w:t>
            </w:r>
            <w:r>
              <w:rPr>
                <w:rFonts w:ascii="Arial" w:hAnsi="Arial" w:cs="Arial"/>
                <w:sz w:val="24"/>
                <w:szCs w:val="24"/>
              </w:rPr>
              <w:t>moking prevalence to 12% by 2019</w:t>
            </w:r>
            <w:r w:rsidRPr="006837DF">
              <w:rPr>
                <w:rFonts w:ascii="Arial" w:hAnsi="Arial" w:cs="Arial"/>
                <w:sz w:val="24"/>
                <w:szCs w:val="24"/>
              </w:rPr>
              <w:t xml:space="preserve"> across the population as a whole and to 17.5% in routine and manual groups.</w:t>
            </w:r>
          </w:p>
        </w:tc>
        <w:tc>
          <w:tcPr>
            <w:tcW w:w="2079" w:type="dxa"/>
            <w:tcBorders>
              <w:top w:val="single" w:sz="4" w:space="0" w:color="auto"/>
              <w:left w:val="single" w:sz="4" w:space="0" w:color="auto"/>
              <w:bottom w:val="single" w:sz="4" w:space="0" w:color="auto"/>
              <w:right w:val="single" w:sz="4" w:space="0" w:color="auto"/>
            </w:tcBorders>
          </w:tcPr>
          <w:p w:rsidR="007A0931" w:rsidRDefault="002F5B1F" w:rsidP="00E00E67">
            <w:pPr>
              <w:rPr>
                <w:rFonts w:ascii="Arial" w:hAnsi="Arial" w:cs="Arial"/>
                <w:sz w:val="24"/>
                <w:szCs w:val="24"/>
              </w:rPr>
            </w:pPr>
            <w:r>
              <w:rPr>
                <w:rFonts w:ascii="Arial" w:hAnsi="Arial" w:cs="Arial"/>
                <w:sz w:val="24"/>
                <w:szCs w:val="24"/>
              </w:rPr>
              <w:t>Annual</w:t>
            </w:r>
          </w:p>
          <w:p w:rsidR="007A0931" w:rsidRDefault="00F725FC" w:rsidP="0038416B">
            <w:pPr>
              <w:jc w:val="center"/>
              <w:rPr>
                <w:rFonts w:ascii="Arial" w:hAnsi="Arial" w:cs="Arial"/>
                <w:sz w:val="24"/>
                <w:szCs w:val="24"/>
              </w:rPr>
            </w:pPr>
          </w:p>
          <w:p w:rsidR="007A0931" w:rsidRDefault="00F725FC" w:rsidP="0038416B">
            <w:pPr>
              <w:jc w:val="center"/>
              <w:rPr>
                <w:rFonts w:ascii="Arial" w:hAnsi="Arial" w:cs="Arial"/>
                <w:sz w:val="24"/>
                <w:szCs w:val="24"/>
              </w:rPr>
            </w:pPr>
          </w:p>
          <w:p w:rsidR="007A0931" w:rsidRDefault="00F725FC" w:rsidP="0038416B">
            <w:pPr>
              <w:jc w:val="center"/>
              <w:rPr>
                <w:rFonts w:ascii="Arial" w:hAnsi="Arial" w:cs="Arial"/>
                <w:sz w:val="24"/>
                <w:szCs w:val="24"/>
              </w:rPr>
            </w:pPr>
          </w:p>
          <w:p w:rsidR="007A0931" w:rsidRPr="00B81EF0" w:rsidRDefault="00F725FC" w:rsidP="00E00E67">
            <w:pPr>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hAnsi="Arial" w:cs="Arial"/>
                <w:sz w:val="24"/>
                <w:szCs w:val="24"/>
              </w:rPr>
            </w:pPr>
            <w:r w:rsidRPr="00B81EF0">
              <w:rPr>
                <w:rFonts w:ascii="Arial" w:hAnsi="Arial" w:cs="Arial"/>
                <w:sz w:val="24"/>
                <w:szCs w:val="24"/>
              </w:rPr>
              <w:t>Develop smoking cessation activity through the 6 Local Health and Wellbeing Forums</w:t>
            </w:r>
          </w:p>
          <w:p w:rsidR="002F5B1F" w:rsidRPr="00B81EF0" w:rsidRDefault="002F5B1F" w:rsidP="0038416B">
            <w:pPr>
              <w:rPr>
                <w:rFonts w:ascii="Arial" w:hAnsi="Arial" w:cs="Arial"/>
                <w:sz w:val="24"/>
                <w:szCs w:val="24"/>
              </w:rPr>
            </w:pPr>
          </w:p>
          <w:p w:rsidR="007A0931" w:rsidRPr="00B81EF0" w:rsidRDefault="002F5B1F" w:rsidP="0038416B">
            <w:pPr>
              <w:rPr>
                <w:rFonts w:ascii="Arial" w:hAnsi="Arial" w:cs="Arial"/>
                <w:sz w:val="24"/>
                <w:szCs w:val="24"/>
              </w:rPr>
            </w:pPr>
            <w:r w:rsidRPr="00B81EF0">
              <w:rPr>
                <w:rFonts w:ascii="Arial" w:hAnsi="Arial" w:cs="Arial"/>
                <w:sz w:val="24"/>
                <w:szCs w:val="24"/>
              </w:rPr>
              <w:t>Promote and deliver community pharmacy based smoking cessation services throughout Cumbria  as part of the Health and Social Wellbeing System</w:t>
            </w:r>
          </w:p>
          <w:p w:rsidR="007A0931" w:rsidRPr="00B81EF0" w:rsidRDefault="00F725FC" w:rsidP="0038416B">
            <w:pPr>
              <w:rPr>
                <w:rFonts w:ascii="Arial" w:hAnsi="Arial" w:cs="Arial"/>
                <w:sz w:val="24"/>
                <w:szCs w:val="24"/>
              </w:rPr>
            </w:pPr>
          </w:p>
          <w:p w:rsidR="007A0931" w:rsidRPr="00B81EF0" w:rsidRDefault="002F5B1F" w:rsidP="0038416B">
            <w:pPr>
              <w:rPr>
                <w:rFonts w:ascii="Arial" w:hAnsi="Arial" w:cs="Arial"/>
                <w:b/>
                <w:sz w:val="24"/>
                <w:szCs w:val="24"/>
              </w:rPr>
            </w:pPr>
            <w:r w:rsidRPr="00B81EF0">
              <w:rPr>
                <w:rFonts w:ascii="Arial" w:hAnsi="Arial" w:cs="Arial"/>
                <w:sz w:val="24"/>
                <w:szCs w:val="24"/>
              </w:rPr>
              <w:t>Develop structured communications plans to maximise National Campaigns aimed at reducing smoking prevalence</w:t>
            </w:r>
          </w:p>
        </w:tc>
        <w:tc>
          <w:tcPr>
            <w:tcW w:w="2268" w:type="dxa"/>
            <w:gridSpan w:val="2"/>
            <w:tcBorders>
              <w:top w:val="single" w:sz="4" w:space="0" w:color="auto"/>
              <w:left w:val="single" w:sz="4" w:space="0" w:color="auto"/>
              <w:bottom w:val="single" w:sz="4" w:space="0" w:color="auto"/>
              <w:right w:val="single" w:sz="4" w:space="0" w:color="auto"/>
            </w:tcBorders>
          </w:tcPr>
          <w:p w:rsidR="007A0931" w:rsidRDefault="002F5B1F" w:rsidP="0038416B">
            <w:pPr>
              <w:rPr>
                <w:rFonts w:ascii="Arial" w:hAnsi="Arial" w:cs="Arial"/>
                <w:sz w:val="24"/>
                <w:szCs w:val="24"/>
              </w:rPr>
            </w:pPr>
            <w:r>
              <w:rPr>
                <w:rFonts w:ascii="Arial" w:hAnsi="Arial" w:cs="Arial"/>
                <w:sz w:val="24"/>
                <w:szCs w:val="24"/>
              </w:rPr>
              <w:t>PHA/Local Health and Wellbeing Forums</w:t>
            </w:r>
            <w:r w:rsidDel="002F5B1F">
              <w:rPr>
                <w:rFonts w:ascii="Arial" w:hAnsi="Arial" w:cs="Arial"/>
                <w:sz w:val="24"/>
                <w:szCs w:val="24"/>
              </w:rPr>
              <w:t xml:space="preserve"> </w:t>
            </w: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Pr="00B81EF0" w:rsidRDefault="002F5B1F" w:rsidP="0038416B">
            <w:pPr>
              <w:rPr>
                <w:rFonts w:ascii="Arial" w:hAnsi="Arial" w:cs="Arial"/>
                <w:sz w:val="24"/>
                <w:szCs w:val="24"/>
              </w:rPr>
            </w:pPr>
            <w:r>
              <w:rPr>
                <w:rFonts w:ascii="Arial" w:hAnsi="Arial" w:cs="Arial"/>
                <w:sz w:val="24"/>
                <w:szCs w:val="24"/>
              </w:rPr>
              <w:t>Cumbria County Council/Colin Cox</w:t>
            </w:r>
          </w:p>
        </w:tc>
        <w:tc>
          <w:tcPr>
            <w:tcW w:w="2126" w:type="dxa"/>
            <w:tcBorders>
              <w:top w:val="single" w:sz="4" w:space="0" w:color="auto"/>
              <w:left w:val="single" w:sz="4" w:space="0" w:color="auto"/>
              <w:bottom w:val="single" w:sz="4" w:space="0" w:color="auto"/>
              <w:right w:val="single" w:sz="4" w:space="0" w:color="auto"/>
            </w:tcBorders>
          </w:tcPr>
          <w:p w:rsidR="007A0931" w:rsidRPr="00B81EF0" w:rsidRDefault="00F725FC">
            <w:pPr>
              <w:jc w:val="center"/>
              <w:rPr>
                <w:rFonts w:ascii="Arial" w:hAnsi="Arial" w:cs="Arial"/>
                <w:sz w:val="24"/>
                <w:szCs w:val="24"/>
              </w:rPr>
            </w:pP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hAnsi="Arial" w:cs="Arial"/>
                <w:sz w:val="24"/>
                <w:szCs w:val="24"/>
              </w:rPr>
            </w:pPr>
            <w:r w:rsidRPr="00B81EF0">
              <w:rPr>
                <w:rFonts w:ascii="Arial" w:hAnsi="Arial" w:cs="Arial"/>
                <w:sz w:val="24"/>
                <w:szCs w:val="24"/>
              </w:rPr>
              <w:t>Tackling obesity</w:t>
            </w:r>
          </w:p>
        </w:tc>
        <w:tc>
          <w:tcPr>
            <w:tcW w:w="2693" w:type="dxa"/>
            <w:tcBorders>
              <w:top w:val="single" w:sz="4" w:space="0" w:color="auto"/>
              <w:left w:val="single" w:sz="4" w:space="0" w:color="auto"/>
              <w:bottom w:val="single" w:sz="4" w:space="0" w:color="auto"/>
              <w:right w:val="single" w:sz="4" w:space="0" w:color="auto"/>
            </w:tcBorders>
          </w:tcPr>
          <w:p w:rsidR="007A0931" w:rsidRPr="003C3281" w:rsidRDefault="002F5B1F" w:rsidP="0038416B">
            <w:pPr>
              <w:rPr>
                <w:rFonts w:ascii="Arial" w:hAnsi="Arial" w:cs="Arial"/>
                <w:sz w:val="24"/>
                <w:szCs w:val="24"/>
              </w:rPr>
            </w:pPr>
            <w:r>
              <w:rPr>
                <w:rFonts w:ascii="Arial" w:hAnsi="Arial" w:cs="Arial"/>
                <w:sz w:val="24"/>
                <w:szCs w:val="24"/>
              </w:rPr>
              <w:t>%</w:t>
            </w:r>
            <w:r w:rsidRPr="003C3281">
              <w:rPr>
                <w:rFonts w:ascii="Arial" w:hAnsi="Arial" w:cs="Arial"/>
                <w:sz w:val="24"/>
                <w:szCs w:val="24"/>
              </w:rPr>
              <w:t xml:space="preserve"> of people who have a BMI over 30 </w:t>
            </w:r>
            <w:r>
              <w:rPr>
                <w:rFonts w:ascii="Arial" w:hAnsi="Arial" w:cs="Arial"/>
                <w:sz w:val="24"/>
                <w:szCs w:val="24"/>
              </w:rPr>
              <w:t>(GP Register)</w:t>
            </w:r>
          </w:p>
          <w:p w:rsidR="007A0931" w:rsidRPr="003C3281" w:rsidRDefault="00F725FC" w:rsidP="0038416B">
            <w:pPr>
              <w:rPr>
                <w:rFonts w:ascii="Arial" w:hAnsi="Arial" w:cs="Arial"/>
                <w:sz w:val="24"/>
                <w:szCs w:val="24"/>
              </w:rPr>
            </w:pPr>
          </w:p>
          <w:p w:rsidR="0032503D" w:rsidRDefault="00F725FC" w:rsidP="0038416B">
            <w:pPr>
              <w:rPr>
                <w:rFonts w:ascii="Arial" w:hAnsi="Arial" w:cs="Arial"/>
                <w:sz w:val="24"/>
                <w:szCs w:val="24"/>
              </w:rPr>
            </w:pPr>
          </w:p>
          <w:p w:rsidR="00321CE8" w:rsidRDefault="00F725FC" w:rsidP="0038416B">
            <w:pPr>
              <w:rPr>
                <w:rFonts w:ascii="Arial" w:hAnsi="Arial" w:cs="Arial"/>
                <w:sz w:val="24"/>
                <w:szCs w:val="24"/>
              </w:rPr>
            </w:pPr>
          </w:p>
          <w:p w:rsidR="007A0931" w:rsidRPr="003C3281" w:rsidRDefault="002F5B1F" w:rsidP="0038416B">
            <w:pPr>
              <w:rPr>
                <w:rFonts w:ascii="Arial" w:hAnsi="Arial" w:cs="Arial"/>
                <w:sz w:val="24"/>
                <w:szCs w:val="24"/>
              </w:rPr>
            </w:pPr>
            <w:r>
              <w:rPr>
                <w:rFonts w:ascii="Arial" w:hAnsi="Arial" w:cs="Arial"/>
                <w:sz w:val="24"/>
                <w:szCs w:val="24"/>
              </w:rPr>
              <w:t xml:space="preserve">% of people in Cumbria registered with </w:t>
            </w:r>
            <w:r w:rsidRPr="003C3281">
              <w:rPr>
                <w:rFonts w:ascii="Arial" w:hAnsi="Arial" w:cs="Arial"/>
                <w:sz w:val="24"/>
                <w:szCs w:val="24"/>
              </w:rPr>
              <w:t>diabetes</w:t>
            </w:r>
            <w:r>
              <w:rPr>
                <w:rFonts w:ascii="Arial" w:hAnsi="Arial" w:cs="Arial"/>
                <w:sz w:val="24"/>
                <w:szCs w:val="24"/>
              </w:rPr>
              <w:t xml:space="preserve"> (GP Register)</w:t>
            </w:r>
          </w:p>
          <w:p w:rsidR="007A0931" w:rsidRPr="003C3281" w:rsidRDefault="00F725FC" w:rsidP="0038416B">
            <w:pPr>
              <w:rPr>
                <w:rFonts w:ascii="Arial" w:hAnsi="Arial" w:cs="Arial"/>
                <w:sz w:val="24"/>
                <w:szCs w:val="24"/>
              </w:rPr>
            </w:pPr>
          </w:p>
          <w:p w:rsidR="00C6573E" w:rsidRDefault="00F725FC" w:rsidP="0038416B">
            <w:pPr>
              <w:rPr>
                <w:rFonts w:ascii="Arial" w:hAnsi="Arial" w:cs="Arial"/>
                <w:sz w:val="24"/>
                <w:szCs w:val="24"/>
              </w:rPr>
            </w:pPr>
          </w:p>
          <w:p w:rsidR="007A0931" w:rsidRPr="00F16051" w:rsidRDefault="002F5B1F" w:rsidP="0038416B">
            <w:pPr>
              <w:rPr>
                <w:rFonts w:ascii="Arial" w:hAnsi="Arial" w:cs="Arial"/>
                <w:sz w:val="24"/>
                <w:szCs w:val="24"/>
              </w:rPr>
            </w:pPr>
            <w:r w:rsidRPr="00F16051">
              <w:rPr>
                <w:rFonts w:ascii="Arial" w:hAnsi="Arial" w:cs="Arial"/>
                <w:sz w:val="24"/>
                <w:szCs w:val="24"/>
              </w:rPr>
              <w:t xml:space="preserve">% of people physically inactive (Active Lives Survey) (KPI 2 in </w:t>
            </w:r>
            <w:proofErr w:type="spellStart"/>
            <w:r w:rsidRPr="00F16051">
              <w:rPr>
                <w:rFonts w:ascii="Arial" w:hAnsi="Arial" w:cs="Arial"/>
                <w:sz w:val="24"/>
                <w:szCs w:val="24"/>
              </w:rPr>
              <w:t>Govt</w:t>
            </w:r>
            <w:proofErr w:type="spellEnd"/>
            <w:r w:rsidRPr="00F16051">
              <w:rPr>
                <w:rFonts w:ascii="Arial" w:hAnsi="Arial" w:cs="Arial"/>
                <w:sz w:val="24"/>
                <w:szCs w:val="24"/>
              </w:rPr>
              <w:t xml:space="preserve"> Strategy)</w:t>
            </w:r>
          </w:p>
        </w:tc>
        <w:tc>
          <w:tcPr>
            <w:tcW w:w="2410" w:type="dxa"/>
            <w:tcBorders>
              <w:top w:val="single" w:sz="4" w:space="0" w:color="auto"/>
              <w:left w:val="single" w:sz="4" w:space="0" w:color="auto"/>
              <w:bottom w:val="single" w:sz="4" w:space="0" w:color="auto"/>
              <w:right w:val="single" w:sz="4" w:space="0" w:color="auto"/>
            </w:tcBorders>
          </w:tcPr>
          <w:p w:rsidR="007A0931" w:rsidRPr="002777B8" w:rsidRDefault="002F5B1F" w:rsidP="0038416B">
            <w:pPr>
              <w:rPr>
                <w:rFonts w:ascii="Arial" w:hAnsi="Arial" w:cs="Arial"/>
                <w:sz w:val="24"/>
                <w:szCs w:val="24"/>
              </w:rPr>
            </w:pPr>
            <w:r w:rsidRPr="002777B8">
              <w:rPr>
                <w:rFonts w:ascii="Arial" w:hAnsi="Arial" w:cs="Arial"/>
                <w:sz w:val="24"/>
                <w:szCs w:val="24"/>
              </w:rPr>
              <w:t>Cumbria CCG: 9.72%</w:t>
            </w:r>
          </w:p>
          <w:p w:rsidR="00C6573E" w:rsidRPr="002777B8" w:rsidRDefault="002F5B1F" w:rsidP="0038416B">
            <w:pPr>
              <w:rPr>
                <w:rFonts w:ascii="Arial" w:hAnsi="Arial" w:cs="Arial"/>
                <w:sz w:val="24"/>
                <w:szCs w:val="24"/>
              </w:rPr>
            </w:pPr>
            <w:r w:rsidRPr="002777B8">
              <w:rPr>
                <w:rFonts w:ascii="Arial" w:hAnsi="Arial" w:cs="Arial"/>
                <w:sz w:val="24"/>
                <w:szCs w:val="24"/>
              </w:rPr>
              <w:t>England:  9.03%</w:t>
            </w:r>
          </w:p>
          <w:p w:rsidR="00C6573E" w:rsidRPr="002777B8" w:rsidRDefault="002F5B1F" w:rsidP="0038416B">
            <w:pPr>
              <w:rPr>
                <w:rFonts w:ascii="Arial" w:hAnsi="Arial" w:cs="Arial"/>
                <w:sz w:val="24"/>
                <w:szCs w:val="24"/>
              </w:rPr>
            </w:pPr>
            <w:r w:rsidRPr="002777B8">
              <w:rPr>
                <w:rFonts w:ascii="Arial" w:hAnsi="Arial" w:cs="Arial"/>
                <w:sz w:val="24"/>
                <w:szCs w:val="24"/>
              </w:rPr>
              <w:t>(QOF, 2014-15)</w:t>
            </w:r>
          </w:p>
          <w:p w:rsidR="00F16051" w:rsidRPr="002777B8" w:rsidRDefault="00F725FC" w:rsidP="0038416B">
            <w:pPr>
              <w:rPr>
                <w:rFonts w:ascii="Arial" w:hAnsi="Arial" w:cs="Arial"/>
                <w:b/>
                <w:sz w:val="24"/>
                <w:szCs w:val="24"/>
              </w:rPr>
            </w:pPr>
          </w:p>
          <w:p w:rsidR="00321CE8" w:rsidRDefault="00F725FC" w:rsidP="0038416B">
            <w:pPr>
              <w:rPr>
                <w:rFonts w:ascii="Arial" w:hAnsi="Arial" w:cs="Arial"/>
                <w:sz w:val="24"/>
                <w:szCs w:val="24"/>
              </w:rPr>
            </w:pPr>
          </w:p>
          <w:p w:rsidR="00F16051" w:rsidRPr="002777B8" w:rsidRDefault="002F5B1F" w:rsidP="0038416B">
            <w:pPr>
              <w:rPr>
                <w:rFonts w:ascii="Arial" w:hAnsi="Arial" w:cs="Arial"/>
                <w:sz w:val="24"/>
                <w:szCs w:val="24"/>
              </w:rPr>
            </w:pPr>
            <w:r w:rsidRPr="002777B8">
              <w:rPr>
                <w:rFonts w:ascii="Arial" w:hAnsi="Arial" w:cs="Arial"/>
                <w:sz w:val="24"/>
                <w:szCs w:val="24"/>
              </w:rPr>
              <w:t>Cumbria CCG: 7.14%</w:t>
            </w:r>
          </w:p>
          <w:p w:rsidR="00C6573E" w:rsidRPr="002777B8" w:rsidRDefault="002F5B1F" w:rsidP="0038416B">
            <w:pPr>
              <w:rPr>
                <w:rFonts w:ascii="Arial" w:hAnsi="Arial" w:cs="Arial"/>
                <w:sz w:val="24"/>
                <w:szCs w:val="24"/>
              </w:rPr>
            </w:pPr>
            <w:r w:rsidRPr="002777B8">
              <w:rPr>
                <w:rFonts w:ascii="Arial" w:hAnsi="Arial" w:cs="Arial"/>
                <w:sz w:val="24"/>
                <w:szCs w:val="24"/>
              </w:rPr>
              <w:t>England: 6.37%</w:t>
            </w:r>
          </w:p>
          <w:p w:rsidR="00C6573E" w:rsidRPr="002777B8" w:rsidRDefault="002F5B1F" w:rsidP="0038416B">
            <w:pPr>
              <w:rPr>
                <w:rFonts w:ascii="Arial" w:hAnsi="Arial" w:cs="Arial"/>
                <w:sz w:val="24"/>
                <w:szCs w:val="24"/>
              </w:rPr>
            </w:pPr>
            <w:r w:rsidRPr="002777B8">
              <w:rPr>
                <w:rFonts w:ascii="Arial" w:hAnsi="Arial" w:cs="Arial"/>
                <w:sz w:val="24"/>
                <w:szCs w:val="24"/>
              </w:rPr>
              <w:t>(QOF, 2014-15)</w:t>
            </w:r>
          </w:p>
          <w:p w:rsidR="00F16051" w:rsidRPr="002777B8" w:rsidRDefault="00F725FC" w:rsidP="0038416B">
            <w:pPr>
              <w:rPr>
                <w:rFonts w:ascii="Arial" w:hAnsi="Arial" w:cs="Arial"/>
                <w:b/>
                <w:sz w:val="24"/>
                <w:szCs w:val="24"/>
              </w:rPr>
            </w:pPr>
          </w:p>
          <w:p w:rsidR="00C6573E" w:rsidRPr="002777B8" w:rsidRDefault="00F725FC" w:rsidP="0038416B">
            <w:pPr>
              <w:rPr>
                <w:rFonts w:ascii="Arial" w:hAnsi="Arial" w:cs="Arial"/>
                <w:sz w:val="24"/>
                <w:szCs w:val="24"/>
              </w:rPr>
            </w:pPr>
          </w:p>
          <w:p w:rsidR="00F16051" w:rsidRPr="002777B8" w:rsidRDefault="002F5B1F" w:rsidP="0038416B">
            <w:pPr>
              <w:rPr>
                <w:rFonts w:ascii="Arial" w:hAnsi="Arial" w:cs="Arial"/>
                <w:sz w:val="24"/>
                <w:szCs w:val="24"/>
              </w:rPr>
            </w:pPr>
            <w:r w:rsidRPr="002777B8">
              <w:rPr>
                <w:rFonts w:ascii="Arial" w:hAnsi="Arial" w:cs="Arial"/>
                <w:sz w:val="24"/>
                <w:szCs w:val="24"/>
              </w:rPr>
              <w:t xml:space="preserve">New measure, baseline not yet established </w:t>
            </w: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p w:rsidR="00F16051" w:rsidRPr="002777B8" w:rsidRDefault="00F725FC" w:rsidP="0038416B">
            <w:pPr>
              <w:rPr>
                <w:rFonts w:ascii="Arial" w:hAnsi="Arial" w:cs="Arial"/>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321CE8" w:rsidRPr="002777B8" w:rsidRDefault="002F5B1F" w:rsidP="00321CE8">
            <w:pPr>
              <w:rPr>
                <w:rFonts w:ascii="Arial" w:hAnsi="Arial" w:cs="Arial"/>
                <w:sz w:val="24"/>
                <w:szCs w:val="24"/>
              </w:rPr>
            </w:pPr>
            <w:r w:rsidRPr="002777B8">
              <w:rPr>
                <w:rFonts w:ascii="Arial" w:hAnsi="Arial" w:cs="Arial"/>
                <w:sz w:val="24"/>
                <w:szCs w:val="24"/>
              </w:rPr>
              <w:t>Reduce in line with England</w:t>
            </w:r>
            <w:r>
              <w:rPr>
                <w:rFonts w:ascii="Arial" w:hAnsi="Arial" w:cs="Arial"/>
                <w:sz w:val="24"/>
                <w:szCs w:val="24"/>
              </w:rPr>
              <w:t>; and r</w:t>
            </w:r>
            <w:r w:rsidRPr="002777B8">
              <w:rPr>
                <w:rFonts w:ascii="Arial" w:hAnsi="Arial" w:cs="Arial"/>
                <w:sz w:val="24"/>
                <w:szCs w:val="24"/>
              </w:rPr>
              <w:t>educe rates in the districts with the highest levels in line with the county average</w:t>
            </w:r>
          </w:p>
          <w:p w:rsidR="00C6573E" w:rsidRPr="002777B8" w:rsidRDefault="00F725FC" w:rsidP="00C6573E">
            <w:pPr>
              <w:rPr>
                <w:rFonts w:ascii="Arial" w:hAnsi="Arial" w:cs="Arial"/>
                <w:sz w:val="24"/>
                <w:szCs w:val="24"/>
              </w:rPr>
            </w:pPr>
          </w:p>
          <w:p w:rsidR="006578DD" w:rsidRPr="002777B8" w:rsidRDefault="002F5B1F" w:rsidP="00C6573E">
            <w:pPr>
              <w:rPr>
                <w:rFonts w:ascii="Arial" w:hAnsi="Arial" w:cs="Arial"/>
                <w:sz w:val="24"/>
                <w:szCs w:val="24"/>
              </w:rPr>
            </w:pPr>
            <w:r w:rsidRPr="002777B8">
              <w:rPr>
                <w:rFonts w:ascii="Arial" w:hAnsi="Arial" w:cs="Arial"/>
                <w:sz w:val="24"/>
                <w:szCs w:val="24"/>
              </w:rPr>
              <w:t>Reduce in line with England</w:t>
            </w:r>
            <w:r>
              <w:rPr>
                <w:rFonts w:ascii="Arial" w:hAnsi="Arial" w:cs="Arial"/>
                <w:sz w:val="24"/>
                <w:szCs w:val="24"/>
              </w:rPr>
              <w:t>; and r</w:t>
            </w:r>
            <w:r w:rsidRPr="00321CE8">
              <w:rPr>
                <w:rFonts w:ascii="Arial" w:hAnsi="Arial" w:cs="Arial"/>
                <w:sz w:val="24"/>
                <w:szCs w:val="24"/>
              </w:rPr>
              <w:t>educe rates in the districts with the highest levels in line with the county average</w:t>
            </w:r>
          </w:p>
          <w:p w:rsidR="006578DD" w:rsidRPr="002777B8" w:rsidRDefault="00F725FC" w:rsidP="0038416B">
            <w:pPr>
              <w:jc w:val="center"/>
              <w:rPr>
                <w:rFonts w:ascii="Arial" w:hAnsi="Arial" w:cs="Arial"/>
                <w:b/>
                <w:sz w:val="24"/>
                <w:szCs w:val="24"/>
              </w:rPr>
            </w:pPr>
          </w:p>
          <w:p w:rsidR="007A0931" w:rsidRPr="002777B8" w:rsidRDefault="002F5B1F" w:rsidP="006578DD">
            <w:pPr>
              <w:rPr>
                <w:rFonts w:ascii="Arial" w:hAnsi="Arial" w:cs="Arial"/>
                <w:sz w:val="24"/>
                <w:szCs w:val="24"/>
              </w:rPr>
            </w:pPr>
            <w:r w:rsidRPr="002777B8">
              <w:rPr>
                <w:rFonts w:ascii="Arial" w:hAnsi="Arial" w:cs="Arial"/>
                <w:sz w:val="24"/>
                <w:szCs w:val="24"/>
              </w:rPr>
              <w:t xml:space="preserve">Establish a Year 1  baseline (later in the year when data is made available) </w:t>
            </w:r>
          </w:p>
        </w:tc>
        <w:tc>
          <w:tcPr>
            <w:tcW w:w="2079" w:type="dxa"/>
            <w:tcBorders>
              <w:top w:val="single" w:sz="4" w:space="0" w:color="auto"/>
              <w:left w:val="single" w:sz="4" w:space="0" w:color="auto"/>
              <w:bottom w:val="single" w:sz="4" w:space="0" w:color="auto"/>
              <w:right w:val="single" w:sz="4" w:space="0" w:color="auto"/>
            </w:tcBorders>
          </w:tcPr>
          <w:p w:rsidR="007A0931" w:rsidRPr="002777B8" w:rsidRDefault="002F5B1F" w:rsidP="00C6573E">
            <w:pPr>
              <w:rPr>
                <w:rFonts w:ascii="Arial" w:hAnsi="Arial" w:cs="Arial"/>
                <w:sz w:val="24"/>
                <w:szCs w:val="24"/>
              </w:rPr>
            </w:pPr>
            <w:r w:rsidRPr="002777B8">
              <w:rPr>
                <w:rFonts w:ascii="Arial" w:hAnsi="Arial" w:cs="Arial"/>
                <w:sz w:val="24"/>
                <w:szCs w:val="24"/>
              </w:rPr>
              <w:t>Annual</w:t>
            </w:r>
          </w:p>
          <w:p w:rsidR="00C6573E" w:rsidRPr="002777B8" w:rsidRDefault="00F725FC" w:rsidP="00C6573E">
            <w:pPr>
              <w:rPr>
                <w:rFonts w:ascii="Arial" w:hAnsi="Arial" w:cs="Arial"/>
                <w:sz w:val="24"/>
                <w:szCs w:val="24"/>
              </w:rPr>
            </w:pPr>
          </w:p>
          <w:p w:rsidR="00C6573E" w:rsidRPr="002777B8" w:rsidRDefault="00F725FC" w:rsidP="00C6573E">
            <w:pPr>
              <w:rPr>
                <w:rFonts w:ascii="Arial" w:hAnsi="Arial" w:cs="Arial"/>
                <w:sz w:val="24"/>
                <w:szCs w:val="24"/>
              </w:rPr>
            </w:pPr>
          </w:p>
          <w:p w:rsidR="00C6573E" w:rsidRPr="002777B8" w:rsidRDefault="00F725FC" w:rsidP="00C6573E">
            <w:pPr>
              <w:rPr>
                <w:rFonts w:ascii="Arial" w:hAnsi="Arial" w:cs="Arial"/>
                <w:sz w:val="24"/>
                <w:szCs w:val="24"/>
              </w:rPr>
            </w:pPr>
          </w:p>
          <w:p w:rsidR="0032503D" w:rsidRPr="002777B8" w:rsidRDefault="00F725FC" w:rsidP="00C6573E">
            <w:pPr>
              <w:rPr>
                <w:rFonts w:ascii="Arial" w:hAnsi="Arial" w:cs="Arial"/>
                <w:sz w:val="24"/>
                <w:szCs w:val="24"/>
              </w:rPr>
            </w:pPr>
          </w:p>
          <w:p w:rsidR="00321CE8" w:rsidRDefault="00F725FC" w:rsidP="00C6573E">
            <w:pPr>
              <w:rPr>
                <w:rFonts w:ascii="Arial" w:hAnsi="Arial" w:cs="Arial"/>
                <w:sz w:val="24"/>
                <w:szCs w:val="24"/>
              </w:rPr>
            </w:pPr>
          </w:p>
          <w:p w:rsidR="00C6573E" w:rsidRPr="002777B8" w:rsidRDefault="002F5B1F" w:rsidP="00C6573E">
            <w:pPr>
              <w:rPr>
                <w:rFonts w:ascii="Arial" w:hAnsi="Arial" w:cs="Arial"/>
                <w:sz w:val="24"/>
                <w:szCs w:val="24"/>
              </w:rPr>
            </w:pPr>
            <w:r w:rsidRPr="002777B8">
              <w:rPr>
                <w:rFonts w:ascii="Arial" w:hAnsi="Arial" w:cs="Arial"/>
                <w:sz w:val="24"/>
                <w:szCs w:val="24"/>
              </w:rPr>
              <w:t>Annual</w:t>
            </w:r>
          </w:p>
          <w:p w:rsidR="00C6573E" w:rsidRPr="002777B8" w:rsidRDefault="00F725FC" w:rsidP="00C6573E">
            <w:pPr>
              <w:rPr>
                <w:rFonts w:ascii="Arial" w:hAnsi="Arial" w:cs="Arial"/>
                <w:sz w:val="24"/>
                <w:szCs w:val="24"/>
              </w:rPr>
            </w:pPr>
          </w:p>
          <w:p w:rsidR="00C6573E" w:rsidRPr="002777B8" w:rsidRDefault="00F725FC" w:rsidP="00C6573E">
            <w:pPr>
              <w:rPr>
                <w:rFonts w:ascii="Arial" w:hAnsi="Arial" w:cs="Arial"/>
                <w:sz w:val="24"/>
                <w:szCs w:val="24"/>
              </w:rPr>
            </w:pPr>
          </w:p>
          <w:p w:rsidR="00C6573E" w:rsidRPr="002777B8" w:rsidRDefault="00F725FC" w:rsidP="00C6573E">
            <w:pPr>
              <w:rPr>
                <w:rFonts w:ascii="Arial" w:hAnsi="Arial" w:cs="Arial"/>
                <w:sz w:val="24"/>
                <w:szCs w:val="24"/>
              </w:rPr>
            </w:pPr>
          </w:p>
          <w:p w:rsidR="00C6573E" w:rsidRPr="002777B8" w:rsidRDefault="00F725FC" w:rsidP="00C6573E">
            <w:pPr>
              <w:rPr>
                <w:rFonts w:ascii="Arial" w:hAnsi="Arial" w:cs="Arial"/>
                <w:sz w:val="24"/>
                <w:szCs w:val="24"/>
              </w:rPr>
            </w:pPr>
          </w:p>
          <w:p w:rsidR="00321CE8" w:rsidRDefault="00F725FC" w:rsidP="00C6573E">
            <w:pPr>
              <w:rPr>
                <w:rFonts w:ascii="Arial" w:hAnsi="Arial" w:cs="Arial"/>
                <w:sz w:val="24"/>
                <w:szCs w:val="24"/>
              </w:rPr>
            </w:pPr>
          </w:p>
          <w:p w:rsidR="00C6573E" w:rsidRPr="002777B8" w:rsidRDefault="002F5B1F" w:rsidP="00C6573E">
            <w:pPr>
              <w:rPr>
                <w:rFonts w:ascii="Arial" w:hAnsi="Arial" w:cs="Arial"/>
                <w:sz w:val="24"/>
                <w:szCs w:val="24"/>
              </w:rPr>
            </w:pPr>
            <w:r w:rsidRPr="002777B8">
              <w:rPr>
                <w:rFonts w:ascii="Arial" w:hAnsi="Arial" w:cs="Arial"/>
                <w:sz w:val="24"/>
                <w:szCs w:val="24"/>
              </w:rPr>
              <w:t>Annual</w:t>
            </w:r>
          </w:p>
        </w:tc>
        <w:tc>
          <w:tcPr>
            <w:tcW w:w="4394" w:type="dxa"/>
            <w:tcBorders>
              <w:top w:val="single" w:sz="4" w:space="0" w:color="auto"/>
              <w:left w:val="single" w:sz="4" w:space="0" w:color="auto"/>
              <w:bottom w:val="single" w:sz="4" w:space="0" w:color="auto"/>
              <w:right w:val="single" w:sz="4" w:space="0" w:color="auto"/>
            </w:tcBorders>
          </w:tcPr>
          <w:p w:rsidR="007A0931" w:rsidRPr="00B81EF0" w:rsidRDefault="002F5B1F" w:rsidP="0038416B">
            <w:pPr>
              <w:rPr>
                <w:rFonts w:ascii="Arial" w:hAnsi="Arial" w:cs="Arial"/>
                <w:sz w:val="24"/>
                <w:szCs w:val="24"/>
              </w:rPr>
            </w:pPr>
            <w:r w:rsidRPr="00B81EF0">
              <w:rPr>
                <w:rFonts w:ascii="Arial" w:hAnsi="Arial" w:cs="Arial"/>
                <w:sz w:val="24"/>
                <w:szCs w:val="24"/>
              </w:rPr>
              <w:t>Deliver weight management  programme as part of Health and Social Wellbeing System</w:t>
            </w:r>
          </w:p>
          <w:p w:rsidR="007A0931" w:rsidRPr="00B81EF0" w:rsidRDefault="00F725FC" w:rsidP="0038416B">
            <w:pPr>
              <w:rPr>
                <w:rFonts w:ascii="Arial" w:hAnsi="Arial" w:cs="Arial"/>
                <w:sz w:val="24"/>
                <w:szCs w:val="24"/>
              </w:rPr>
            </w:pPr>
          </w:p>
          <w:p w:rsidR="007A0931" w:rsidRPr="00B81EF0" w:rsidRDefault="002F5B1F" w:rsidP="0038416B">
            <w:pPr>
              <w:rPr>
                <w:rFonts w:ascii="Arial" w:hAnsi="Arial" w:cs="Arial"/>
                <w:sz w:val="24"/>
                <w:szCs w:val="24"/>
              </w:rPr>
            </w:pPr>
            <w:r w:rsidRPr="00B81EF0">
              <w:rPr>
                <w:rFonts w:ascii="Arial" w:hAnsi="Arial" w:cs="Arial"/>
                <w:sz w:val="24"/>
                <w:szCs w:val="24"/>
              </w:rPr>
              <w:t>Develop actions targeted at reducing obesity through the 6 Local Health and Wellbeing Forums</w:t>
            </w:r>
          </w:p>
          <w:p w:rsidR="007A0931" w:rsidRDefault="00F725FC" w:rsidP="0038416B">
            <w:pPr>
              <w:rPr>
                <w:rFonts w:ascii="Arial" w:hAnsi="Arial" w:cs="Arial"/>
                <w:sz w:val="24"/>
                <w:szCs w:val="24"/>
              </w:rPr>
            </w:pPr>
          </w:p>
          <w:p w:rsidR="002F5B1F" w:rsidRPr="00B81EF0" w:rsidRDefault="002F5B1F" w:rsidP="0038416B">
            <w:pPr>
              <w:rPr>
                <w:rFonts w:ascii="Arial" w:hAnsi="Arial" w:cs="Arial"/>
                <w:sz w:val="24"/>
                <w:szCs w:val="24"/>
              </w:rPr>
            </w:pPr>
          </w:p>
          <w:p w:rsidR="007A0931" w:rsidRPr="00B81EF0" w:rsidRDefault="002F5B1F" w:rsidP="0038416B">
            <w:pPr>
              <w:rPr>
                <w:rFonts w:ascii="Arial" w:hAnsi="Arial" w:cs="Arial"/>
                <w:sz w:val="24"/>
                <w:szCs w:val="24"/>
              </w:rPr>
            </w:pPr>
            <w:r w:rsidRPr="00B81EF0">
              <w:rPr>
                <w:rFonts w:ascii="Arial" w:hAnsi="Arial" w:cs="Arial"/>
                <w:sz w:val="24"/>
                <w:szCs w:val="24"/>
              </w:rPr>
              <w:t xml:space="preserve">Develop structured communications plans to maximise National Campaigns aimed at reducing obesity </w:t>
            </w:r>
          </w:p>
          <w:p w:rsidR="007A0931" w:rsidRPr="00B81EF0" w:rsidRDefault="00F725FC" w:rsidP="0038416B">
            <w:pPr>
              <w:rPr>
                <w:rFonts w:ascii="Arial" w:hAnsi="Arial" w:cs="Arial"/>
                <w:sz w:val="24"/>
                <w:szCs w:val="24"/>
              </w:rPr>
            </w:pPr>
          </w:p>
          <w:p w:rsidR="007A0931" w:rsidRPr="00B81EF0" w:rsidRDefault="002F5B1F" w:rsidP="0038416B">
            <w:pPr>
              <w:rPr>
                <w:rFonts w:ascii="Arial" w:hAnsi="Arial" w:cs="Arial"/>
                <w:sz w:val="24"/>
                <w:szCs w:val="24"/>
              </w:rPr>
            </w:pPr>
            <w:r w:rsidRPr="00F15D4D">
              <w:rPr>
                <w:rFonts w:ascii="Arial" w:hAnsi="Arial" w:cs="Arial"/>
                <w:sz w:val="24"/>
                <w:szCs w:val="24"/>
              </w:rPr>
              <w:t>Physical Activity Care Pathway</w:t>
            </w:r>
            <w:r w:rsidRPr="00B81EF0">
              <w:rPr>
                <w:rFonts w:ascii="Arial" w:hAnsi="Arial" w:cs="Arial"/>
                <w:sz w:val="24"/>
                <w:szCs w:val="24"/>
              </w:rPr>
              <w:t xml:space="preserve"> for adults to include previously operated Exercise on Referral Scheme.  This pathway supports the Cumbria Health and Social Wellbeing System.</w:t>
            </w:r>
          </w:p>
          <w:p w:rsidR="007A0931" w:rsidRPr="00B81EF0" w:rsidRDefault="00F725FC" w:rsidP="0038416B">
            <w:pPr>
              <w:rPr>
                <w:rFonts w:ascii="Arial" w:hAnsi="Arial" w:cs="Arial"/>
                <w:b/>
                <w:sz w:val="24"/>
                <w:szCs w:val="24"/>
              </w:rPr>
            </w:pPr>
          </w:p>
          <w:p w:rsidR="007A0931" w:rsidRPr="00B81EF0" w:rsidRDefault="002F5B1F" w:rsidP="0038416B">
            <w:pPr>
              <w:rPr>
                <w:rFonts w:ascii="Arial" w:hAnsi="Arial" w:cs="Arial"/>
                <w:b/>
                <w:sz w:val="24"/>
                <w:szCs w:val="24"/>
              </w:rPr>
            </w:pPr>
            <w:r w:rsidRPr="00F15D4D">
              <w:rPr>
                <w:rFonts w:ascii="Arial" w:hAnsi="Arial" w:cs="Arial"/>
                <w:sz w:val="24"/>
                <w:szCs w:val="24"/>
              </w:rPr>
              <w:t>Active Workplace</w:t>
            </w:r>
            <w:r w:rsidRPr="00B81EF0">
              <w:rPr>
                <w:rFonts w:ascii="Arial" w:hAnsi="Arial" w:cs="Arial"/>
                <w:b/>
                <w:sz w:val="24"/>
                <w:szCs w:val="24"/>
              </w:rPr>
              <w:t xml:space="preserve"> </w:t>
            </w:r>
            <w:r w:rsidRPr="00B81EF0">
              <w:rPr>
                <w:rFonts w:ascii="Arial" w:hAnsi="Arial" w:cs="Arial"/>
                <w:sz w:val="24"/>
                <w:szCs w:val="24"/>
              </w:rPr>
              <w:t>to encourage employees of targeted businesses to become more physically active and healthy.  This programme is aligned to CCC’s Better Health At Work Award</w:t>
            </w:r>
          </w:p>
        </w:tc>
        <w:tc>
          <w:tcPr>
            <w:tcW w:w="2268" w:type="dxa"/>
            <w:gridSpan w:val="2"/>
            <w:tcBorders>
              <w:top w:val="single" w:sz="4" w:space="0" w:color="auto"/>
              <w:left w:val="single" w:sz="4" w:space="0" w:color="auto"/>
              <w:bottom w:val="single" w:sz="4" w:space="0" w:color="auto"/>
              <w:right w:val="single" w:sz="4" w:space="0" w:color="auto"/>
            </w:tcBorders>
          </w:tcPr>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PHA/Local Health and Wellbeing Forums</w:t>
            </w:r>
            <w:r w:rsidDel="002F5B1F">
              <w:rPr>
                <w:rFonts w:ascii="Arial" w:hAnsi="Arial" w:cs="Arial"/>
                <w:sz w:val="24"/>
                <w:szCs w:val="24"/>
              </w:rPr>
              <w:t xml:space="preserve"> </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2F5B1F" w:rsidP="0038416B">
            <w:pPr>
              <w:rPr>
                <w:rFonts w:ascii="Arial" w:hAnsi="Arial" w:cs="Arial"/>
                <w:sz w:val="24"/>
                <w:szCs w:val="24"/>
              </w:rPr>
            </w:pPr>
            <w:r>
              <w:rPr>
                <w:rFonts w:ascii="Arial" w:hAnsi="Arial" w:cs="Arial"/>
                <w:sz w:val="24"/>
                <w:szCs w:val="24"/>
              </w:rPr>
              <w:t>Cumbria County Council/Colin Cox</w:t>
            </w: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Default="00F725FC" w:rsidP="0038416B">
            <w:pPr>
              <w:rPr>
                <w:rFonts w:ascii="Arial" w:hAnsi="Arial" w:cs="Arial"/>
                <w:sz w:val="24"/>
                <w:szCs w:val="24"/>
              </w:rPr>
            </w:pPr>
          </w:p>
          <w:p w:rsidR="007A0931" w:rsidRPr="00B81EF0" w:rsidRDefault="002F5B1F" w:rsidP="0038416B">
            <w:pPr>
              <w:rPr>
                <w:rFonts w:ascii="Arial" w:hAnsi="Arial" w:cs="Arial"/>
                <w:sz w:val="24"/>
                <w:szCs w:val="24"/>
              </w:rPr>
            </w:pPr>
            <w:r>
              <w:rPr>
                <w:rFonts w:ascii="Arial" w:hAnsi="Arial" w:cs="Arial"/>
                <w:sz w:val="24"/>
                <w:szCs w:val="24"/>
              </w:rPr>
              <w:t>Cumbria County Council/Colin Cox</w:t>
            </w:r>
          </w:p>
        </w:tc>
        <w:tc>
          <w:tcPr>
            <w:tcW w:w="2126" w:type="dxa"/>
            <w:tcBorders>
              <w:top w:val="single" w:sz="4" w:space="0" w:color="auto"/>
              <w:left w:val="single" w:sz="4" w:space="0" w:color="auto"/>
              <w:bottom w:val="single" w:sz="4" w:space="0" w:color="auto"/>
              <w:right w:val="single" w:sz="4" w:space="0" w:color="auto"/>
            </w:tcBorders>
          </w:tcPr>
          <w:p w:rsidR="007A0931" w:rsidRPr="00B81EF0" w:rsidRDefault="00F725FC">
            <w:pPr>
              <w:jc w:val="center"/>
              <w:rPr>
                <w:rFonts w:ascii="Arial" w:hAnsi="Arial" w:cs="Arial"/>
                <w:sz w:val="24"/>
                <w:szCs w:val="24"/>
              </w:rPr>
            </w:pP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B57AE4" w:rsidRPr="00B81EF0" w:rsidRDefault="002F5B1F" w:rsidP="001A362B">
            <w:pPr>
              <w:rPr>
                <w:rFonts w:ascii="Arial" w:hAnsi="Arial" w:cs="Arial"/>
                <w:sz w:val="24"/>
                <w:szCs w:val="24"/>
              </w:rPr>
            </w:pPr>
            <w:r w:rsidRPr="00B81EF0">
              <w:rPr>
                <w:rFonts w:ascii="Arial" w:hAnsi="Arial" w:cs="Arial"/>
                <w:sz w:val="24"/>
                <w:szCs w:val="24"/>
              </w:rPr>
              <w:t>Improving the mental health and wellbeing of adults</w:t>
            </w:r>
          </w:p>
        </w:tc>
        <w:tc>
          <w:tcPr>
            <w:tcW w:w="2693" w:type="dxa"/>
            <w:tcBorders>
              <w:top w:val="single" w:sz="4" w:space="0" w:color="auto"/>
              <w:left w:val="single" w:sz="4" w:space="0" w:color="auto"/>
              <w:bottom w:val="single" w:sz="4" w:space="0" w:color="auto"/>
              <w:right w:val="single" w:sz="4" w:space="0" w:color="auto"/>
            </w:tcBorders>
          </w:tcPr>
          <w:p w:rsidR="000F75A0" w:rsidRDefault="002F5B1F" w:rsidP="0038416B">
            <w:pPr>
              <w:rPr>
                <w:rFonts w:ascii="Arial" w:hAnsi="Arial" w:cs="Arial"/>
                <w:sz w:val="24"/>
                <w:szCs w:val="24"/>
              </w:rPr>
            </w:pPr>
            <w:r>
              <w:rPr>
                <w:rFonts w:ascii="Arial" w:hAnsi="Arial" w:cs="Arial"/>
                <w:sz w:val="24"/>
                <w:szCs w:val="24"/>
              </w:rPr>
              <w:t>Reduction in use of S</w:t>
            </w:r>
            <w:r w:rsidRPr="002173D8">
              <w:rPr>
                <w:rFonts w:ascii="Arial" w:hAnsi="Arial" w:cs="Arial"/>
                <w:sz w:val="24"/>
                <w:szCs w:val="24"/>
              </w:rPr>
              <w:t xml:space="preserve">136 </w:t>
            </w:r>
            <w:r>
              <w:rPr>
                <w:rFonts w:ascii="Arial" w:hAnsi="Arial" w:cs="Arial"/>
                <w:sz w:val="24"/>
                <w:szCs w:val="24"/>
              </w:rPr>
              <w:t>detentions</w:t>
            </w:r>
          </w:p>
          <w:p w:rsidR="00B57AE4" w:rsidRDefault="002F5B1F" w:rsidP="0038416B">
            <w:pPr>
              <w:rPr>
                <w:rFonts w:ascii="Arial" w:hAnsi="Arial" w:cs="Arial"/>
                <w:sz w:val="24"/>
                <w:szCs w:val="24"/>
              </w:rPr>
            </w:pPr>
            <w:r>
              <w:rPr>
                <w:rFonts w:ascii="Arial" w:hAnsi="Arial" w:cs="Arial"/>
                <w:sz w:val="24"/>
                <w:szCs w:val="24"/>
              </w:rPr>
              <w:t>(Cumbria Constabulary)</w:t>
            </w:r>
          </w:p>
          <w:p w:rsidR="00B57AE4" w:rsidRDefault="00F725FC" w:rsidP="0038416B">
            <w:pPr>
              <w:rPr>
                <w:rFonts w:ascii="Arial" w:hAnsi="Arial" w:cs="Arial"/>
                <w:sz w:val="24"/>
                <w:szCs w:val="24"/>
              </w:rPr>
            </w:pPr>
          </w:p>
          <w:p w:rsidR="00B57AE4" w:rsidRDefault="00F725FC" w:rsidP="0038416B">
            <w:pPr>
              <w:rPr>
                <w:rFonts w:ascii="Arial" w:hAnsi="Arial" w:cs="Arial"/>
                <w:sz w:val="24"/>
                <w:szCs w:val="24"/>
              </w:rPr>
            </w:pPr>
          </w:p>
          <w:p w:rsidR="005211CD" w:rsidRDefault="002F5B1F" w:rsidP="0038416B">
            <w:pPr>
              <w:rPr>
                <w:rFonts w:ascii="Arial" w:hAnsi="Arial" w:cs="Arial"/>
                <w:sz w:val="24"/>
                <w:szCs w:val="24"/>
              </w:rPr>
            </w:pPr>
            <w:r>
              <w:rPr>
                <w:rFonts w:ascii="Arial" w:hAnsi="Arial" w:cs="Arial"/>
                <w:sz w:val="24"/>
                <w:szCs w:val="24"/>
              </w:rPr>
              <w:t>No children/adults in custody suites as a place of safety under MHA</w:t>
            </w:r>
          </w:p>
          <w:p w:rsidR="005211CD" w:rsidRDefault="002F5B1F" w:rsidP="0038416B">
            <w:pPr>
              <w:rPr>
                <w:rFonts w:ascii="Arial" w:hAnsi="Arial" w:cs="Arial"/>
                <w:sz w:val="24"/>
                <w:szCs w:val="24"/>
              </w:rPr>
            </w:pPr>
            <w:r>
              <w:rPr>
                <w:rFonts w:ascii="Arial" w:hAnsi="Arial" w:cs="Arial"/>
                <w:sz w:val="24"/>
                <w:szCs w:val="24"/>
              </w:rPr>
              <w:t>(Cumbria Constabulary)</w:t>
            </w:r>
          </w:p>
          <w:p w:rsidR="005211CD" w:rsidRDefault="00F725FC" w:rsidP="0038416B">
            <w:pPr>
              <w:rPr>
                <w:rFonts w:ascii="Arial" w:hAnsi="Arial" w:cs="Arial"/>
                <w:sz w:val="24"/>
                <w:szCs w:val="24"/>
              </w:rPr>
            </w:pPr>
          </w:p>
          <w:p w:rsidR="00B57AE4" w:rsidRDefault="002F5B1F" w:rsidP="0038416B">
            <w:pPr>
              <w:rPr>
                <w:rFonts w:ascii="Arial" w:hAnsi="Arial" w:cs="Arial"/>
                <w:sz w:val="24"/>
                <w:szCs w:val="24"/>
              </w:rPr>
            </w:pPr>
            <w:r>
              <w:rPr>
                <w:rFonts w:ascii="Arial" w:hAnsi="Arial" w:cs="Arial"/>
                <w:sz w:val="24"/>
                <w:szCs w:val="24"/>
              </w:rPr>
              <w:lastRenderedPageBreak/>
              <w:t>Reduce waiting t</w:t>
            </w:r>
            <w:r w:rsidRPr="002173D8">
              <w:rPr>
                <w:rFonts w:ascii="Arial" w:hAnsi="Arial" w:cs="Arial"/>
                <w:sz w:val="24"/>
                <w:szCs w:val="24"/>
              </w:rPr>
              <w:t>ime</w:t>
            </w:r>
            <w:r>
              <w:rPr>
                <w:rFonts w:ascii="Arial" w:hAnsi="Arial" w:cs="Arial"/>
                <w:sz w:val="24"/>
                <w:szCs w:val="24"/>
              </w:rPr>
              <w:t>s for Mental H</w:t>
            </w:r>
            <w:r w:rsidRPr="002173D8">
              <w:rPr>
                <w:rFonts w:ascii="Arial" w:hAnsi="Arial" w:cs="Arial"/>
                <w:sz w:val="24"/>
                <w:szCs w:val="24"/>
              </w:rPr>
              <w:t>ealt</w:t>
            </w:r>
            <w:r>
              <w:rPr>
                <w:rFonts w:ascii="Arial" w:hAnsi="Arial" w:cs="Arial"/>
                <w:sz w:val="24"/>
                <w:szCs w:val="24"/>
              </w:rPr>
              <w:t>h Act (MHA) A</w:t>
            </w:r>
            <w:r w:rsidRPr="002173D8">
              <w:rPr>
                <w:rFonts w:ascii="Arial" w:hAnsi="Arial" w:cs="Arial"/>
                <w:sz w:val="24"/>
                <w:szCs w:val="24"/>
              </w:rPr>
              <w:t>ssessment</w:t>
            </w:r>
            <w:r>
              <w:rPr>
                <w:rFonts w:ascii="Arial" w:hAnsi="Arial" w:cs="Arial"/>
                <w:sz w:val="24"/>
                <w:szCs w:val="24"/>
              </w:rPr>
              <w:t>s</w:t>
            </w:r>
          </w:p>
          <w:p w:rsidR="005211CD" w:rsidRDefault="002F5B1F" w:rsidP="0038416B">
            <w:pPr>
              <w:rPr>
                <w:rFonts w:ascii="Arial" w:hAnsi="Arial" w:cs="Arial"/>
                <w:sz w:val="24"/>
                <w:szCs w:val="24"/>
              </w:rPr>
            </w:pPr>
            <w:r>
              <w:rPr>
                <w:rFonts w:ascii="Arial" w:hAnsi="Arial" w:cs="Arial"/>
                <w:sz w:val="24"/>
                <w:szCs w:val="24"/>
              </w:rPr>
              <w:t>(ASC?)</w:t>
            </w:r>
          </w:p>
          <w:p w:rsidR="00DF58A2" w:rsidRDefault="00F725FC" w:rsidP="0038416B">
            <w:pPr>
              <w:rPr>
                <w:rFonts w:ascii="Arial" w:hAnsi="Arial" w:cs="Arial"/>
                <w:sz w:val="24"/>
                <w:szCs w:val="24"/>
              </w:rPr>
            </w:pPr>
          </w:p>
          <w:p w:rsidR="00DF58A2" w:rsidRDefault="00F725FC" w:rsidP="0038416B">
            <w:pPr>
              <w:rPr>
                <w:rFonts w:ascii="Arial" w:hAnsi="Arial" w:cs="Arial"/>
                <w:sz w:val="24"/>
                <w:szCs w:val="24"/>
              </w:rPr>
            </w:pPr>
          </w:p>
          <w:p w:rsidR="00321CE8" w:rsidRDefault="00F725FC" w:rsidP="0038416B">
            <w:pPr>
              <w:rPr>
                <w:rFonts w:ascii="Arial" w:hAnsi="Arial" w:cs="Arial"/>
                <w:sz w:val="24"/>
                <w:szCs w:val="24"/>
              </w:rPr>
            </w:pPr>
          </w:p>
          <w:p w:rsidR="00DF58A2" w:rsidRDefault="002F5B1F" w:rsidP="0038416B">
            <w:pPr>
              <w:rPr>
                <w:rFonts w:ascii="Arial" w:hAnsi="Arial" w:cs="Arial"/>
                <w:sz w:val="24"/>
                <w:szCs w:val="24"/>
              </w:rPr>
            </w:pPr>
            <w:r>
              <w:rPr>
                <w:rFonts w:ascii="Arial" w:hAnsi="Arial" w:cs="Arial"/>
                <w:sz w:val="24"/>
                <w:szCs w:val="24"/>
              </w:rPr>
              <w:t>Suicide rate (per 100,000 persons)</w:t>
            </w:r>
          </w:p>
          <w:p w:rsidR="00DF58A2" w:rsidRPr="00B81EF0" w:rsidRDefault="00F725FC" w:rsidP="0038416B">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75A0" w:rsidRPr="00163817" w:rsidRDefault="002F5B1F" w:rsidP="0038416B">
            <w:pPr>
              <w:rPr>
                <w:rFonts w:ascii="Arial" w:hAnsi="Arial" w:cs="Arial"/>
                <w:sz w:val="24"/>
                <w:szCs w:val="24"/>
              </w:rPr>
            </w:pPr>
            <w:r w:rsidRPr="00163817">
              <w:rPr>
                <w:rFonts w:ascii="Arial" w:hAnsi="Arial" w:cs="Arial"/>
                <w:sz w:val="24"/>
                <w:szCs w:val="24"/>
              </w:rPr>
              <w:lastRenderedPageBreak/>
              <w:t>128 (April – September 2014)</w:t>
            </w:r>
          </w:p>
          <w:p w:rsidR="000F75A0" w:rsidRPr="00163817" w:rsidRDefault="002F5B1F" w:rsidP="0038416B">
            <w:pPr>
              <w:rPr>
                <w:rFonts w:ascii="Arial" w:hAnsi="Arial" w:cs="Arial"/>
                <w:sz w:val="24"/>
                <w:szCs w:val="24"/>
              </w:rPr>
            </w:pPr>
            <w:r w:rsidRPr="00163817">
              <w:rPr>
                <w:rFonts w:ascii="Arial" w:hAnsi="Arial" w:cs="Arial"/>
                <w:sz w:val="24"/>
                <w:szCs w:val="24"/>
              </w:rPr>
              <w:t>(21 per month )</w:t>
            </w:r>
          </w:p>
          <w:p w:rsidR="00FC1FE6" w:rsidRPr="00163817" w:rsidRDefault="00F725FC" w:rsidP="0038416B">
            <w:pPr>
              <w:rPr>
                <w:rFonts w:ascii="Arial" w:hAnsi="Arial" w:cs="Arial"/>
                <w:sz w:val="24"/>
                <w:szCs w:val="24"/>
              </w:rPr>
            </w:pPr>
          </w:p>
          <w:p w:rsidR="00FC1FE6" w:rsidRPr="00163817" w:rsidRDefault="00F725FC" w:rsidP="0038416B">
            <w:pPr>
              <w:rPr>
                <w:rFonts w:ascii="Arial" w:hAnsi="Arial" w:cs="Arial"/>
                <w:sz w:val="24"/>
                <w:szCs w:val="24"/>
              </w:rPr>
            </w:pPr>
          </w:p>
          <w:p w:rsidR="00FC1FE6" w:rsidRPr="00163817" w:rsidRDefault="00F725FC" w:rsidP="0038416B">
            <w:pPr>
              <w:rPr>
                <w:rFonts w:ascii="Arial" w:hAnsi="Arial" w:cs="Arial"/>
                <w:sz w:val="24"/>
                <w:szCs w:val="24"/>
              </w:rPr>
            </w:pPr>
          </w:p>
          <w:p w:rsidR="005211CD" w:rsidRPr="00163817" w:rsidRDefault="002F5B1F" w:rsidP="0038416B">
            <w:pPr>
              <w:rPr>
                <w:rFonts w:ascii="Arial" w:hAnsi="Arial" w:cs="Arial"/>
                <w:sz w:val="24"/>
                <w:szCs w:val="24"/>
              </w:rPr>
            </w:pPr>
            <w:r w:rsidRPr="00163817">
              <w:rPr>
                <w:rFonts w:ascii="Arial" w:hAnsi="Arial" w:cs="Arial"/>
                <w:sz w:val="24"/>
                <w:szCs w:val="24"/>
              </w:rPr>
              <w:t>33 adults; 1 child (April – September 2014)</w:t>
            </w: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FC1FE6" w:rsidRPr="00163817" w:rsidRDefault="002F5B1F" w:rsidP="0038416B">
            <w:pPr>
              <w:rPr>
                <w:rFonts w:ascii="Arial" w:hAnsi="Arial" w:cs="Arial"/>
                <w:sz w:val="24"/>
                <w:szCs w:val="24"/>
              </w:rPr>
            </w:pPr>
            <w:r w:rsidRPr="00163817">
              <w:rPr>
                <w:rFonts w:ascii="Arial" w:hAnsi="Arial" w:cs="Arial"/>
                <w:sz w:val="24"/>
                <w:szCs w:val="24"/>
              </w:rPr>
              <w:lastRenderedPageBreak/>
              <w:t>Baseline to be finalised</w:t>
            </w:r>
          </w:p>
          <w:p w:rsidR="00FC1FE6" w:rsidRPr="00163817" w:rsidRDefault="00F725FC" w:rsidP="0038416B">
            <w:pPr>
              <w:rPr>
                <w:rFonts w:ascii="Arial" w:hAnsi="Arial" w:cs="Arial"/>
                <w:sz w:val="24"/>
                <w:szCs w:val="24"/>
              </w:rPr>
            </w:pPr>
          </w:p>
          <w:p w:rsidR="00FC1FE6" w:rsidRPr="00163817" w:rsidRDefault="00F725FC" w:rsidP="0038416B">
            <w:pPr>
              <w:rPr>
                <w:rFonts w:ascii="Arial" w:hAnsi="Arial" w:cs="Arial"/>
                <w:sz w:val="24"/>
                <w:szCs w:val="24"/>
              </w:rPr>
            </w:pPr>
          </w:p>
          <w:p w:rsidR="00FC1FE6" w:rsidRPr="00163817" w:rsidRDefault="00F725FC" w:rsidP="0038416B">
            <w:pPr>
              <w:rPr>
                <w:rFonts w:ascii="Arial" w:hAnsi="Arial" w:cs="Arial"/>
                <w:sz w:val="24"/>
                <w:szCs w:val="24"/>
              </w:rPr>
            </w:pPr>
          </w:p>
          <w:p w:rsidR="00FC1FE6" w:rsidRPr="00163817" w:rsidRDefault="00F725FC" w:rsidP="0038416B">
            <w:pPr>
              <w:rPr>
                <w:rFonts w:ascii="Arial" w:hAnsi="Arial" w:cs="Arial"/>
                <w:sz w:val="24"/>
                <w:szCs w:val="24"/>
              </w:rPr>
            </w:pPr>
          </w:p>
          <w:p w:rsidR="00321CE8" w:rsidRPr="00163817" w:rsidRDefault="00F725FC" w:rsidP="0038416B">
            <w:pPr>
              <w:rPr>
                <w:rFonts w:ascii="Arial" w:hAnsi="Arial" w:cs="Arial"/>
                <w:sz w:val="24"/>
                <w:szCs w:val="24"/>
              </w:rPr>
            </w:pPr>
          </w:p>
          <w:p w:rsidR="00FC1FE6" w:rsidRPr="00163817" w:rsidRDefault="002F5B1F" w:rsidP="0038416B">
            <w:pPr>
              <w:rPr>
                <w:rFonts w:ascii="Arial" w:hAnsi="Arial" w:cs="Arial"/>
                <w:sz w:val="24"/>
                <w:szCs w:val="24"/>
              </w:rPr>
            </w:pPr>
            <w:r w:rsidRPr="00163817">
              <w:rPr>
                <w:rFonts w:ascii="Arial" w:hAnsi="Arial" w:cs="Arial"/>
                <w:sz w:val="24"/>
                <w:szCs w:val="24"/>
              </w:rPr>
              <w:t>Cumbria:  11.3</w:t>
            </w:r>
          </w:p>
          <w:p w:rsidR="00FC1FE6" w:rsidRPr="00163817" w:rsidRDefault="002F5B1F" w:rsidP="0038416B">
            <w:pPr>
              <w:rPr>
                <w:rFonts w:ascii="Arial" w:hAnsi="Arial" w:cs="Arial"/>
                <w:sz w:val="24"/>
                <w:szCs w:val="24"/>
              </w:rPr>
            </w:pPr>
            <w:r w:rsidRPr="00163817">
              <w:rPr>
                <w:rFonts w:ascii="Arial" w:hAnsi="Arial" w:cs="Arial"/>
                <w:sz w:val="24"/>
                <w:szCs w:val="24"/>
              </w:rPr>
              <w:t>England:  8.9</w:t>
            </w:r>
          </w:p>
          <w:p w:rsidR="00B72A97" w:rsidRPr="00163817" w:rsidRDefault="002F5B1F" w:rsidP="005211CD">
            <w:pPr>
              <w:rPr>
                <w:rFonts w:ascii="Arial" w:hAnsi="Arial" w:cs="Arial"/>
                <w:sz w:val="24"/>
                <w:szCs w:val="24"/>
              </w:rPr>
            </w:pPr>
            <w:r w:rsidRPr="00163817">
              <w:rPr>
                <w:rFonts w:ascii="Arial" w:hAnsi="Arial" w:cs="Arial"/>
                <w:sz w:val="24"/>
                <w:szCs w:val="24"/>
              </w:rPr>
              <w:t>(PHOF, 2012-14)</w:t>
            </w:r>
          </w:p>
          <w:p w:rsidR="00FC1FE6" w:rsidRPr="00163817" w:rsidRDefault="00F725FC" w:rsidP="005211CD">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B57AE4" w:rsidRPr="00163817" w:rsidRDefault="002F5B1F" w:rsidP="0038416B">
            <w:pPr>
              <w:rPr>
                <w:rFonts w:ascii="Arial" w:hAnsi="Arial" w:cs="Arial"/>
                <w:sz w:val="24"/>
                <w:szCs w:val="24"/>
              </w:rPr>
            </w:pPr>
            <w:r w:rsidRPr="00163817">
              <w:rPr>
                <w:rFonts w:ascii="Arial" w:hAnsi="Arial" w:cs="Arial"/>
                <w:sz w:val="24"/>
                <w:szCs w:val="24"/>
              </w:rPr>
              <w:lastRenderedPageBreak/>
              <w:t>50% reduction (10 per month)</w:t>
            </w:r>
          </w:p>
          <w:p w:rsidR="005211CD" w:rsidRPr="00163817" w:rsidRDefault="00F725FC" w:rsidP="0038416B">
            <w:pPr>
              <w:rPr>
                <w:rFonts w:ascii="Arial" w:hAnsi="Arial" w:cs="Arial"/>
                <w:sz w:val="24"/>
                <w:szCs w:val="24"/>
              </w:rPr>
            </w:pPr>
          </w:p>
          <w:p w:rsidR="000F75A0" w:rsidRPr="00163817" w:rsidRDefault="00F725FC" w:rsidP="0038416B">
            <w:pPr>
              <w:rPr>
                <w:rFonts w:ascii="Arial" w:hAnsi="Arial" w:cs="Arial"/>
                <w:sz w:val="24"/>
                <w:szCs w:val="24"/>
              </w:rPr>
            </w:pPr>
          </w:p>
          <w:p w:rsidR="000F75A0" w:rsidRPr="00163817" w:rsidRDefault="00F725FC" w:rsidP="0038416B">
            <w:pPr>
              <w:rPr>
                <w:rFonts w:ascii="Arial" w:hAnsi="Arial" w:cs="Arial"/>
                <w:sz w:val="24"/>
                <w:szCs w:val="24"/>
              </w:rPr>
            </w:pPr>
          </w:p>
          <w:p w:rsidR="000F75A0" w:rsidRPr="00163817" w:rsidRDefault="00F725FC" w:rsidP="0038416B">
            <w:pPr>
              <w:rPr>
                <w:rFonts w:ascii="Arial" w:hAnsi="Arial" w:cs="Arial"/>
                <w:sz w:val="24"/>
                <w:szCs w:val="24"/>
              </w:rPr>
            </w:pPr>
          </w:p>
          <w:p w:rsidR="005211CD" w:rsidRPr="00163817" w:rsidRDefault="002F5B1F" w:rsidP="0038416B">
            <w:pPr>
              <w:rPr>
                <w:rFonts w:ascii="Arial" w:hAnsi="Arial" w:cs="Arial"/>
                <w:sz w:val="24"/>
                <w:szCs w:val="24"/>
              </w:rPr>
            </w:pPr>
            <w:r w:rsidRPr="00163817">
              <w:rPr>
                <w:rFonts w:ascii="Arial" w:hAnsi="Arial" w:cs="Arial"/>
                <w:sz w:val="24"/>
                <w:szCs w:val="24"/>
              </w:rPr>
              <w:t>Reduce to 0</w:t>
            </w: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5211CD" w:rsidRPr="00163817" w:rsidRDefault="00F725FC" w:rsidP="0038416B">
            <w:pPr>
              <w:rPr>
                <w:rFonts w:ascii="Arial" w:hAnsi="Arial" w:cs="Arial"/>
                <w:sz w:val="24"/>
                <w:szCs w:val="24"/>
              </w:rPr>
            </w:pPr>
          </w:p>
          <w:p w:rsidR="00B57AE4" w:rsidRPr="00163817" w:rsidRDefault="002F5B1F" w:rsidP="0038416B">
            <w:pPr>
              <w:rPr>
                <w:rFonts w:ascii="Arial" w:hAnsi="Arial" w:cs="Arial"/>
                <w:sz w:val="24"/>
                <w:szCs w:val="24"/>
              </w:rPr>
            </w:pPr>
            <w:r w:rsidRPr="00163817">
              <w:rPr>
                <w:rFonts w:ascii="Arial" w:hAnsi="Arial" w:cs="Arial"/>
                <w:sz w:val="24"/>
                <w:szCs w:val="24"/>
              </w:rPr>
              <w:lastRenderedPageBreak/>
              <w:t>50% reduction (currently between 2 – 15 hours)</w:t>
            </w:r>
          </w:p>
          <w:p w:rsidR="00B57AE4" w:rsidRPr="00163817" w:rsidRDefault="00F725FC" w:rsidP="00FC1FE6">
            <w:pPr>
              <w:rPr>
                <w:rFonts w:ascii="Arial" w:hAnsi="Arial" w:cs="Arial"/>
                <w:sz w:val="24"/>
                <w:szCs w:val="24"/>
              </w:rPr>
            </w:pPr>
          </w:p>
          <w:p w:rsidR="00FC1FE6" w:rsidRPr="00163817" w:rsidRDefault="00F725FC" w:rsidP="00FC1FE6">
            <w:pPr>
              <w:rPr>
                <w:rFonts w:ascii="Arial" w:hAnsi="Arial" w:cs="Arial"/>
                <w:sz w:val="24"/>
                <w:szCs w:val="24"/>
              </w:rPr>
            </w:pPr>
          </w:p>
          <w:p w:rsidR="00FC1FE6" w:rsidRPr="00163817" w:rsidRDefault="00F725FC" w:rsidP="00FC1FE6">
            <w:pPr>
              <w:rPr>
                <w:rFonts w:ascii="Arial" w:hAnsi="Arial" w:cs="Arial"/>
                <w:sz w:val="24"/>
                <w:szCs w:val="24"/>
              </w:rPr>
            </w:pPr>
          </w:p>
          <w:p w:rsidR="00FC1FE6" w:rsidRPr="00163817" w:rsidRDefault="00F725FC" w:rsidP="00FC1FE6">
            <w:pPr>
              <w:rPr>
                <w:rFonts w:ascii="Arial" w:hAnsi="Arial" w:cs="Arial"/>
                <w:sz w:val="24"/>
                <w:szCs w:val="24"/>
              </w:rPr>
            </w:pPr>
          </w:p>
          <w:p w:rsidR="00321CE8" w:rsidRPr="00163817" w:rsidRDefault="00F725FC" w:rsidP="00FC1FE6">
            <w:pPr>
              <w:rPr>
                <w:rFonts w:ascii="Arial" w:hAnsi="Arial" w:cs="Arial"/>
                <w:sz w:val="24"/>
                <w:szCs w:val="24"/>
              </w:rPr>
            </w:pPr>
          </w:p>
          <w:p w:rsidR="00FC1FE6" w:rsidRPr="00163817" w:rsidRDefault="002F5B1F" w:rsidP="00FC1FE6">
            <w:pPr>
              <w:rPr>
                <w:rFonts w:ascii="Arial" w:hAnsi="Arial" w:cs="Arial"/>
                <w:sz w:val="24"/>
                <w:szCs w:val="24"/>
              </w:rPr>
            </w:pPr>
            <w:r w:rsidRPr="00163817">
              <w:rPr>
                <w:rFonts w:ascii="Arial" w:hAnsi="Arial" w:cs="Arial"/>
                <w:sz w:val="24"/>
                <w:szCs w:val="24"/>
              </w:rPr>
              <w:t>Reduce in line with England</w:t>
            </w:r>
            <w:r w:rsidRPr="00163817">
              <w:t xml:space="preserve"> </w:t>
            </w:r>
            <w:r w:rsidRPr="00163817">
              <w:rPr>
                <w:rFonts w:ascii="Arial" w:hAnsi="Arial" w:cs="Arial"/>
                <w:sz w:val="24"/>
                <w:szCs w:val="24"/>
              </w:rPr>
              <w:t>by 2018</w:t>
            </w:r>
          </w:p>
          <w:p w:rsidR="00FC1FE6" w:rsidRPr="00163817" w:rsidRDefault="00F725FC" w:rsidP="00FC1FE6">
            <w:pPr>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B57AE4" w:rsidRPr="00163817" w:rsidRDefault="002F5B1F" w:rsidP="000F75A0">
            <w:pPr>
              <w:rPr>
                <w:rFonts w:ascii="Arial" w:hAnsi="Arial" w:cs="Arial"/>
                <w:sz w:val="24"/>
                <w:szCs w:val="24"/>
              </w:rPr>
            </w:pPr>
            <w:r w:rsidRPr="00163817">
              <w:rPr>
                <w:rFonts w:ascii="Arial" w:hAnsi="Arial" w:cs="Arial"/>
                <w:sz w:val="24"/>
                <w:szCs w:val="24"/>
              </w:rPr>
              <w:lastRenderedPageBreak/>
              <w:t>Monthly</w:t>
            </w: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2F5B1F" w:rsidP="000F75A0">
            <w:pPr>
              <w:rPr>
                <w:rFonts w:ascii="Arial" w:hAnsi="Arial" w:cs="Arial"/>
                <w:sz w:val="24"/>
                <w:szCs w:val="24"/>
              </w:rPr>
            </w:pPr>
            <w:r w:rsidRPr="00163817">
              <w:rPr>
                <w:rFonts w:ascii="Arial" w:hAnsi="Arial" w:cs="Arial"/>
                <w:sz w:val="24"/>
                <w:szCs w:val="24"/>
              </w:rPr>
              <w:t>To be finalised</w:t>
            </w: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0F75A0">
            <w:pPr>
              <w:rPr>
                <w:rFonts w:ascii="Arial" w:hAnsi="Arial" w:cs="Arial"/>
                <w:sz w:val="24"/>
                <w:szCs w:val="24"/>
              </w:rPr>
            </w:pPr>
          </w:p>
          <w:p w:rsidR="005211CD" w:rsidRPr="00163817" w:rsidRDefault="00F725FC" w:rsidP="000F75A0">
            <w:pPr>
              <w:rPr>
                <w:rFonts w:ascii="Arial" w:hAnsi="Arial" w:cs="Arial"/>
                <w:sz w:val="24"/>
                <w:szCs w:val="24"/>
              </w:rPr>
            </w:pPr>
          </w:p>
          <w:p w:rsidR="00321CE8" w:rsidRPr="00163817" w:rsidRDefault="002F5B1F" w:rsidP="000F75A0">
            <w:pPr>
              <w:rPr>
                <w:rFonts w:ascii="Arial" w:hAnsi="Arial" w:cs="Arial"/>
                <w:sz w:val="24"/>
                <w:szCs w:val="24"/>
              </w:rPr>
            </w:pPr>
            <w:r w:rsidRPr="00163817">
              <w:rPr>
                <w:rFonts w:ascii="Arial" w:hAnsi="Arial" w:cs="Arial"/>
                <w:sz w:val="24"/>
                <w:szCs w:val="24"/>
              </w:rPr>
              <w:lastRenderedPageBreak/>
              <w:t>To be finalised</w:t>
            </w: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p w:rsidR="000F75A0" w:rsidRPr="00163817" w:rsidRDefault="00F725FC" w:rsidP="005211CD">
            <w:pPr>
              <w:rPr>
                <w:rFonts w:ascii="Arial" w:hAnsi="Arial" w:cs="Arial"/>
                <w:sz w:val="24"/>
                <w:szCs w:val="24"/>
              </w:rPr>
            </w:pPr>
          </w:p>
          <w:p w:rsidR="00321CE8" w:rsidRPr="00163817" w:rsidRDefault="00F725FC" w:rsidP="005211CD">
            <w:pPr>
              <w:rPr>
                <w:rFonts w:ascii="Arial" w:hAnsi="Arial" w:cs="Arial"/>
                <w:sz w:val="24"/>
                <w:szCs w:val="24"/>
              </w:rPr>
            </w:pPr>
          </w:p>
          <w:p w:rsidR="005211CD" w:rsidRPr="00163817" w:rsidRDefault="002F5B1F" w:rsidP="005211CD">
            <w:pPr>
              <w:rPr>
                <w:rFonts w:ascii="Arial" w:hAnsi="Arial" w:cs="Arial"/>
                <w:sz w:val="24"/>
                <w:szCs w:val="24"/>
              </w:rPr>
            </w:pPr>
            <w:r w:rsidRPr="00163817">
              <w:rPr>
                <w:rFonts w:ascii="Arial" w:hAnsi="Arial" w:cs="Arial"/>
                <w:sz w:val="24"/>
                <w:szCs w:val="24"/>
              </w:rPr>
              <w:t>Annual</w:t>
            </w:r>
          </w:p>
          <w:p w:rsidR="005211CD" w:rsidRPr="00163817" w:rsidRDefault="00F725FC" w:rsidP="0038416B">
            <w:pPr>
              <w:jc w:val="center"/>
              <w:rPr>
                <w:rFonts w:ascii="Arial" w:hAnsi="Arial" w:cs="Arial"/>
                <w:sz w:val="24"/>
                <w:szCs w:val="24"/>
              </w:rPr>
            </w:pPr>
          </w:p>
          <w:p w:rsidR="005211CD" w:rsidRPr="00163817" w:rsidRDefault="00F725FC" w:rsidP="0038416B">
            <w:pPr>
              <w:jc w:val="center"/>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B57AE4" w:rsidRDefault="002F5B1F" w:rsidP="0038416B">
            <w:pPr>
              <w:rPr>
                <w:rFonts w:ascii="Arial" w:hAnsi="Arial" w:cs="Arial"/>
                <w:sz w:val="24"/>
                <w:szCs w:val="24"/>
              </w:rPr>
            </w:pPr>
            <w:r w:rsidRPr="00B81EF0">
              <w:rPr>
                <w:rFonts w:ascii="Arial" w:hAnsi="Arial" w:cs="Arial"/>
                <w:sz w:val="24"/>
                <w:szCs w:val="24"/>
              </w:rPr>
              <w:lastRenderedPageBreak/>
              <w:t>Mental Health Transformation Programme – delivered through the implementation of the Cumbria Mental Health Strategy “Better Mental Health for all</w:t>
            </w:r>
            <w:r>
              <w:rPr>
                <w:rFonts w:ascii="Arial" w:hAnsi="Arial" w:cs="Arial"/>
                <w:sz w:val="24"/>
                <w:szCs w:val="24"/>
              </w:rPr>
              <w:t>”</w:t>
            </w:r>
            <w:r w:rsidRPr="00B81EF0">
              <w:rPr>
                <w:rFonts w:ascii="Arial" w:hAnsi="Arial" w:cs="Arial"/>
                <w:sz w:val="24"/>
                <w:szCs w:val="24"/>
              </w:rPr>
              <w:t>.</w:t>
            </w:r>
          </w:p>
          <w:p w:rsidR="00B57AE4" w:rsidRPr="00B81EF0" w:rsidRDefault="00F725FC" w:rsidP="0038416B">
            <w:pPr>
              <w:rPr>
                <w:rFonts w:ascii="Arial" w:hAnsi="Arial" w:cs="Arial"/>
                <w:sz w:val="24"/>
                <w:szCs w:val="24"/>
              </w:rPr>
            </w:pPr>
          </w:p>
          <w:p w:rsidR="00B57AE4" w:rsidRPr="00B81EF0" w:rsidRDefault="002F5B1F" w:rsidP="0038416B">
            <w:pPr>
              <w:rPr>
                <w:rFonts w:ascii="Arial" w:hAnsi="Arial" w:cs="Arial"/>
                <w:sz w:val="24"/>
                <w:szCs w:val="24"/>
              </w:rPr>
            </w:pPr>
            <w:r w:rsidRPr="00B81EF0">
              <w:rPr>
                <w:rFonts w:ascii="Arial" w:hAnsi="Arial" w:cs="Arial"/>
                <w:sz w:val="24"/>
                <w:szCs w:val="24"/>
              </w:rPr>
              <w:t>The 5 year strategy is made up of 3 sections:</w:t>
            </w:r>
          </w:p>
          <w:p w:rsidR="00B57AE4" w:rsidRPr="00B81EF0" w:rsidRDefault="002F5B1F" w:rsidP="0038416B">
            <w:pPr>
              <w:rPr>
                <w:rFonts w:ascii="Arial" w:hAnsi="Arial" w:cs="Arial"/>
                <w:sz w:val="24"/>
                <w:szCs w:val="24"/>
              </w:rPr>
            </w:pPr>
            <w:r w:rsidRPr="00B81EF0">
              <w:rPr>
                <w:rFonts w:ascii="Arial" w:hAnsi="Arial" w:cs="Arial"/>
                <w:sz w:val="24"/>
                <w:szCs w:val="24"/>
              </w:rPr>
              <w:t>-Vision to achieve parity of esteem and improved mental health and well being</w:t>
            </w:r>
          </w:p>
          <w:p w:rsidR="00B57AE4" w:rsidRPr="00B81EF0" w:rsidRDefault="002F5B1F" w:rsidP="0038416B">
            <w:pPr>
              <w:rPr>
                <w:rFonts w:ascii="Arial" w:hAnsi="Arial" w:cs="Arial"/>
                <w:sz w:val="24"/>
                <w:szCs w:val="24"/>
              </w:rPr>
            </w:pPr>
            <w:r w:rsidRPr="00B81EF0">
              <w:rPr>
                <w:rFonts w:ascii="Arial" w:hAnsi="Arial" w:cs="Arial"/>
                <w:sz w:val="24"/>
                <w:szCs w:val="24"/>
              </w:rPr>
              <w:t>-Model of care development – that describes the delivery of a seamless service to achieve the vision.</w:t>
            </w:r>
          </w:p>
          <w:p w:rsidR="00B57AE4" w:rsidRPr="002173D8" w:rsidRDefault="002F5B1F" w:rsidP="0038416B">
            <w:pPr>
              <w:rPr>
                <w:rFonts w:ascii="Arial" w:hAnsi="Arial" w:cs="Arial"/>
                <w:sz w:val="24"/>
                <w:szCs w:val="24"/>
              </w:rPr>
            </w:pPr>
            <w:r w:rsidRPr="00B81EF0">
              <w:rPr>
                <w:rFonts w:ascii="Arial" w:hAnsi="Arial" w:cs="Arial"/>
                <w:sz w:val="24"/>
                <w:szCs w:val="24"/>
              </w:rPr>
              <w:lastRenderedPageBreak/>
              <w:t xml:space="preserve">-Commissioning strategy – </w:t>
            </w:r>
            <w:r w:rsidRPr="002173D8">
              <w:rPr>
                <w:rFonts w:ascii="Arial" w:hAnsi="Arial" w:cs="Arial"/>
                <w:sz w:val="24"/>
                <w:szCs w:val="24"/>
              </w:rPr>
              <w:t>the mechanism to ensure delivery of the model of care.</w:t>
            </w:r>
          </w:p>
          <w:p w:rsidR="00B57AE4" w:rsidRPr="002173D8" w:rsidRDefault="00F725FC" w:rsidP="0038416B">
            <w:pPr>
              <w:rPr>
                <w:rFonts w:ascii="Arial" w:hAnsi="Arial" w:cs="Arial"/>
                <w:sz w:val="24"/>
                <w:szCs w:val="24"/>
              </w:rPr>
            </w:pPr>
          </w:p>
          <w:p w:rsidR="00B57AE4" w:rsidRPr="002173D8" w:rsidRDefault="002F5B1F" w:rsidP="0038416B">
            <w:pPr>
              <w:rPr>
                <w:rFonts w:ascii="Arial" w:hAnsi="Arial" w:cs="Arial"/>
                <w:sz w:val="24"/>
                <w:szCs w:val="24"/>
              </w:rPr>
            </w:pPr>
            <w:r w:rsidRPr="002173D8">
              <w:rPr>
                <w:rFonts w:ascii="Arial" w:hAnsi="Arial" w:cs="Arial"/>
                <w:sz w:val="24"/>
                <w:szCs w:val="24"/>
              </w:rPr>
              <w:t>Support people with low level mental health problems through the Health and Social Wellbeing System</w:t>
            </w:r>
          </w:p>
          <w:p w:rsidR="00B57AE4" w:rsidRPr="002173D8" w:rsidRDefault="00F725FC" w:rsidP="0038416B">
            <w:pPr>
              <w:rPr>
                <w:rFonts w:ascii="Arial" w:hAnsi="Arial" w:cs="Arial"/>
                <w:sz w:val="24"/>
                <w:szCs w:val="24"/>
              </w:rPr>
            </w:pPr>
          </w:p>
          <w:p w:rsidR="00B57AE4" w:rsidRPr="00B81EF0" w:rsidRDefault="002F5B1F" w:rsidP="00B72A97">
            <w:pPr>
              <w:rPr>
                <w:rFonts w:ascii="Arial" w:hAnsi="Arial" w:cs="Arial"/>
                <w:sz w:val="24"/>
                <w:szCs w:val="24"/>
              </w:rPr>
            </w:pPr>
            <w:r w:rsidRPr="002173D8">
              <w:rPr>
                <w:rFonts w:ascii="Arial" w:hAnsi="Arial" w:cs="Arial"/>
                <w:sz w:val="24"/>
                <w:szCs w:val="24"/>
              </w:rPr>
              <w:t>Improve access to mental health assessment and support for peop</w:t>
            </w:r>
            <w:r>
              <w:rPr>
                <w:rFonts w:ascii="Arial" w:hAnsi="Arial" w:cs="Arial"/>
                <w:sz w:val="24"/>
                <w:szCs w:val="24"/>
              </w:rPr>
              <w:t>le experiencing a mental health</w:t>
            </w:r>
          </w:p>
        </w:tc>
        <w:tc>
          <w:tcPr>
            <w:tcW w:w="2268" w:type="dxa"/>
            <w:gridSpan w:val="2"/>
            <w:tcBorders>
              <w:top w:val="single" w:sz="4" w:space="0" w:color="auto"/>
              <w:left w:val="single" w:sz="4" w:space="0" w:color="auto"/>
              <w:bottom w:val="single" w:sz="4" w:space="0" w:color="auto"/>
              <w:right w:val="single" w:sz="4" w:space="0" w:color="auto"/>
            </w:tcBorders>
          </w:tcPr>
          <w:p w:rsidR="00B57AE4" w:rsidRDefault="002F5B1F" w:rsidP="00F15D4D">
            <w:pPr>
              <w:rPr>
                <w:rFonts w:ascii="Arial" w:hAnsi="Arial" w:cs="Arial"/>
                <w:sz w:val="24"/>
                <w:szCs w:val="24"/>
              </w:rPr>
            </w:pPr>
            <w:r w:rsidRPr="00B81EF0">
              <w:rPr>
                <w:rFonts w:ascii="Arial" w:hAnsi="Arial" w:cs="Arial"/>
                <w:sz w:val="24"/>
                <w:szCs w:val="24"/>
              </w:rPr>
              <w:lastRenderedPageBreak/>
              <w:t xml:space="preserve">Mental </w:t>
            </w:r>
            <w:r>
              <w:rPr>
                <w:rFonts w:ascii="Arial" w:hAnsi="Arial" w:cs="Arial"/>
                <w:sz w:val="24"/>
                <w:szCs w:val="24"/>
              </w:rPr>
              <w:t>H</w:t>
            </w:r>
            <w:r w:rsidRPr="00B81EF0">
              <w:rPr>
                <w:rFonts w:ascii="Arial" w:hAnsi="Arial" w:cs="Arial"/>
                <w:sz w:val="24"/>
                <w:szCs w:val="24"/>
              </w:rPr>
              <w:t>ealth programme board  and JCB</w:t>
            </w: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Default="002F5B1F" w:rsidP="00F15D4D">
            <w:pPr>
              <w:rPr>
                <w:rFonts w:ascii="Arial" w:hAnsi="Arial" w:cs="Arial"/>
                <w:sz w:val="24"/>
                <w:szCs w:val="24"/>
              </w:rPr>
            </w:pPr>
            <w:r>
              <w:rPr>
                <w:rFonts w:ascii="Arial" w:hAnsi="Arial" w:cs="Arial"/>
                <w:sz w:val="24"/>
                <w:szCs w:val="24"/>
              </w:rPr>
              <w:t>Cumbria County Council/Colin Cox</w:t>
            </w:r>
          </w:p>
          <w:p w:rsidR="00F15D4D" w:rsidRDefault="00F725FC" w:rsidP="00F15D4D">
            <w:pPr>
              <w:rPr>
                <w:rFonts w:ascii="Arial" w:hAnsi="Arial" w:cs="Arial"/>
                <w:sz w:val="24"/>
                <w:szCs w:val="24"/>
              </w:rPr>
            </w:pPr>
          </w:p>
          <w:p w:rsidR="00F15D4D" w:rsidRDefault="00F725FC" w:rsidP="00F15D4D">
            <w:pPr>
              <w:rPr>
                <w:rFonts w:ascii="Arial" w:hAnsi="Arial" w:cs="Arial"/>
                <w:sz w:val="24"/>
                <w:szCs w:val="24"/>
              </w:rPr>
            </w:pPr>
          </w:p>
          <w:p w:rsidR="00F15D4D" w:rsidRPr="00B81EF0" w:rsidRDefault="002F5B1F" w:rsidP="00F15D4D">
            <w:pPr>
              <w:rPr>
                <w:rFonts w:ascii="Arial" w:hAnsi="Arial" w:cs="Arial"/>
                <w:sz w:val="24"/>
                <w:szCs w:val="24"/>
              </w:rPr>
            </w:pPr>
            <w:r w:rsidRPr="00B81EF0">
              <w:rPr>
                <w:rFonts w:ascii="Arial" w:hAnsi="Arial" w:cs="Arial"/>
                <w:sz w:val="24"/>
                <w:szCs w:val="24"/>
              </w:rPr>
              <w:t xml:space="preserve">Mental </w:t>
            </w:r>
            <w:r>
              <w:rPr>
                <w:rFonts w:ascii="Arial" w:hAnsi="Arial" w:cs="Arial"/>
                <w:sz w:val="24"/>
                <w:szCs w:val="24"/>
              </w:rPr>
              <w:t>H</w:t>
            </w:r>
            <w:r w:rsidRPr="00B81EF0">
              <w:rPr>
                <w:rFonts w:ascii="Arial" w:hAnsi="Arial" w:cs="Arial"/>
                <w:sz w:val="24"/>
                <w:szCs w:val="24"/>
              </w:rPr>
              <w:t>ealth programme board  and JCB</w:t>
            </w:r>
          </w:p>
        </w:tc>
        <w:tc>
          <w:tcPr>
            <w:tcW w:w="2126" w:type="dxa"/>
            <w:tcBorders>
              <w:top w:val="single" w:sz="4" w:space="0" w:color="auto"/>
              <w:left w:val="single" w:sz="4" w:space="0" w:color="auto"/>
              <w:bottom w:val="single" w:sz="4" w:space="0" w:color="auto"/>
              <w:right w:val="single" w:sz="4" w:space="0" w:color="auto"/>
            </w:tcBorders>
          </w:tcPr>
          <w:p w:rsidR="00B57AE4" w:rsidRPr="002173D8" w:rsidRDefault="002F5B1F" w:rsidP="0038416B">
            <w:pPr>
              <w:rPr>
                <w:rFonts w:ascii="Arial" w:hAnsi="Arial" w:cs="Arial"/>
                <w:sz w:val="24"/>
                <w:szCs w:val="24"/>
              </w:rPr>
            </w:pPr>
            <w:r w:rsidRPr="00B81EF0">
              <w:rPr>
                <w:rFonts w:ascii="Arial" w:hAnsi="Arial" w:cs="Arial"/>
                <w:sz w:val="24"/>
                <w:szCs w:val="24"/>
              </w:rPr>
              <w:lastRenderedPageBreak/>
              <w:t xml:space="preserve">Development of a needs assessment analysis will provide a new </w:t>
            </w:r>
            <w:r w:rsidRPr="002173D8">
              <w:rPr>
                <w:rFonts w:ascii="Arial" w:hAnsi="Arial" w:cs="Arial"/>
                <w:sz w:val="24"/>
                <w:szCs w:val="24"/>
              </w:rPr>
              <w:t>mental health reporting framework.</w:t>
            </w:r>
          </w:p>
          <w:p w:rsidR="00B57AE4" w:rsidRPr="002173D8" w:rsidRDefault="00F725FC" w:rsidP="0038416B">
            <w:pPr>
              <w:rPr>
                <w:rFonts w:ascii="Arial" w:hAnsi="Arial" w:cs="Arial"/>
                <w:sz w:val="24"/>
                <w:szCs w:val="24"/>
              </w:rPr>
            </w:pPr>
          </w:p>
          <w:p w:rsidR="00B57AE4" w:rsidRPr="00B81EF0" w:rsidRDefault="002F5B1F" w:rsidP="0038416B">
            <w:pPr>
              <w:rPr>
                <w:rFonts w:ascii="Arial" w:hAnsi="Arial" w:cs="Arial"/>
                <w:sz w:val="24"/>
                <w:szCs w:val="24"/>
              </w:rPr>
            </w:pPr>
            <w:r w:rsidRPr="002173D8">
              <w:rPr>
                <w:rFonts w:ascii="Arial" w:hAnsi="Arial" w:cs="Arial"/>
                <w:sz w:val="24"/>
                <w:szCs w:val="24"/>
              </w:rPr>
              <w:t>MH performance dashboard (in early stages of development)</w:t>
            </w:r>
          </w:p>
        </w:tc>
      </w:tr>
      <w:tr w:rsidR="00861570" w:rsidTr="00A865A5">
        <w:trPr>
          <w:gridAfter w:val="3"/>
          <w:wAfter w:w="9780" w:type="dxa"/>
          <w:trHeight w:val="331"/>
        </w:trPr>
        <w:tc>
          <w:tcPr>
            <w:tcW w:w="218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7AE4" w:rsidRPr="00B81EF0" w:rsidRDefault="002F5B1F" w:rsidP="001A362B">
            <w:pPr>
              <w:rPr>
                <w:rFonts w:ascii="Arial" w:hAnsi="Arial" w:cs="Arial"/>
                <w:b/>
                <w:sz w:val="24"/>
                <w:szCs w:val="24"/>
              </w:rPr>
            </w:pPr>
            <w:r w:rsidRPr="00B81EF0">
              <w:rPr>
                <w:rFonts w:ascii="Arial" w:hAnsi="Arial" w:cs="Arial"/>
                <w:b/>
                <w:sz w:val="24"/>
                <w:szCs w:val="24"/>
              </w:rPr>
              <w:lastRenderedPageBreak/>
              <w:t>Outcome 3: Older people are enabled to live independent and healthy lives</w:t>
            </w:r>
          </w:p>
          <w:p w:rsidR="00B57AE4" w:rsidRPr="00B81EF0" w:rsidRDefault="00F725FC" w:rsidP="001A362B">
            <w:pPr>
              <w:rPr>
                <w:rFonts w:ascii="Arial" w:hAnsi="Arial" w:cs="Arial"/>
                <w:sz w:val="24"/>
                <w:szCs w:val="24"/>
              </w:rPr>
            </w:pPr>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Key area of activity</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Measure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Baseline</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Milestone/1 Year Measure/Target3–year Measure(s) or Target(s</w:t>
            </w:r>
            <w:r>
              <w:rPr>
                <w:rFonts w:ascii="Arial" w:hAnsi="Arial" w:cs="Arial"/>
                <w:b/>
                <w:sz w:val="24"/>
                <w:szCs w:val="24"/>
              </w:rPr>
              <w:t>)</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Frequency of  performance reporting</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Programme(s) of activity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Lead Organisation and Lead Officer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Dataset</w:t>
            </w: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09455A" w:rsidRPr="00B81EF0" w:rsidRDefault="002F5B1F">
            <w:pPr>
              <w:rPr>
                <w:rFonts w:ascii="Arial" w:hAnsi="Arial" w:cs="Arial"/>
                <w:sz w:val="24"/>
                <w:szCs w:val="24"/>
              </w:rPr>
            </w:pPr>
            <w:r w:rsidRPr="00B81EF0">
              <w:rPr>
                <w:rFonts w:ascii="Arial" w:hAnsi="Arial" w:cs="Arial"/>
                <w:sz w:val="24"/>
                <w:szCs w:val="24"/>
              </w:rPr>
              <w:t>Reducing the number of falls</w:t>
            </w:r>
          </w:p>
        </w:tc>
        <w:tc>
          <w:tcPr>
            <w:tcW w:w="2693" w:type="dxa"/>
            <w:tcBorders>
              <w:top w:val="single" w:sz="4" w:space="0" w:color="auto"/>
              <w:left w:val="single" w:sz="4" w:space="0" w:color="auto"/>
              <w:bottom w:val="single" w:sz="4" w:space="0" w:color="auto"/>
              <w:right w:val="single" w:sz="4" w:space="0" w:color="auto"/>
            </w:tcBorders>
          </w:tcPr>
          <w:p w:rsidR="0009455A" w:rsidRDefault="002F5B1F" w:rsidP="0038416B">
            <w:pPr>
              <w:rPr>
                <w:rFonts w:ascii="Arial" w:hAnsi="Arial" w:cs="Arial"/>
                <w:sz w:val="24"/>
                <w:szCs w:val="24"/>
              </w:rPr>
            </w:pPr>
            <w:r>
              <w:rPr>
                <w:rFonts w:ascii="Arial" w:hAnsi="Arial" w:cs="Arial"/>
                <w:sz w:val="24"/>
                <w:szCs w:val="24"/>
              </w:rPr>
              <w:t>Reduced conveyance of care home residents to hospital.</w:t>
            </w:r>
          </w:p>
          <w:p w:rsidR="00B72A97" w:rsidRDefault="00F725FC" w:rsidP="0038416B">
            <w:pPr>
              <w:rPr>
                <w:rFonts w:ascii="Arial" w:hAnsi="Arial" w:cs="Arial"/>
                <w:sz w:val="24"/>
                <w:szCs w:val="24"/>
              </w:rPr>
            </w:pPr>
          </w:p>
          <w:p w:rsidR="00B72A97" w:rsidRDefault="00F725FC" w:rsidP="0038416B">
            <w:pPr>
              <w:rPr>
                <w:rFonts w:ascii="Arial" w:hAnsi="Arial" w:cs="Arial"/>
                <w:sz w:val="24"/>
                <w:szCs w:val="24"/>
              </w:rPr>
            </w:pPr>
          </w:p>
          <w:p w:rsidR="00B72A97" w:rsidRPr="00B81EF0" w:rsidRDefault="002F5B1F" w:rsidP="0038416B">
            <w:pPr>
              <w:rPr>
                <w:rFonts w:ascii="Arial" w:hAnsi="Arial" w:cs="Arial"/>
                <w:sz w:val="24"/>
                <w:szCs w:val="24"/>
              </w:rPr>
            </w:pPr>
            <w:r w:rsidRPr="00B72A97">
              <w:rPr>
                <w:rFonts w:ascii="Arial" w:hAnsi="Arial" w:cs="Arial"/>
                <w:sz w:val="24"/>
                <w:szCs w:val="24"/>
              </w:rPr>
              <w:t>Injuries due to falls in people aged 65 and over (Persons)</w:t>
            </w:r>
            <w:r>
              <w:rPr>
                <w:rFonts w:ascii="Arial" w:hAnsi="Arial" w:cs="Arial"/>
                <w:sz w:val="24"/>
                <w:szCs w:val="24"/>
              </w:rPr>
              <w:t xml:space="preserve"> per 100,000</w:t>
            </w:r>
          </w:p>
        </w:tc>
        <w:tc>
          <w:tcPr>
            <w:tcW w:w="2410" w:type="dxa"/>
            <w:tcBorders>
              <w:top w:val="single" w:sz="4" w:space="0" w:color="auto"/>
              <w:left w:val="single" w:sz="4" w:space="0" w:color="auto"/>
              <w:bottom w:val="single" w:sz="4" w:space="0" w:color="auto"/>
              <w:right w:val="single" w:sz="4" w:space="0" w:color="auto"/>
            </w:tcBorders>
          </w:tcPr>
          <w:p w:rsidR="0009455A" w:rsidRDefault="002F5B1F" w:rsidP="0038416B">
            <w:pPr>
              <w:rPr>
                <w:rFonts w:ascii="Arial" w:hAnsi="Arial" w:cs="Arial"/>
                <w:sz w:val="24"/>
                <w:szCs w:val="24"/>
              </w:rPr>
            </w:pPr>
            <w:r>
              <w:rPr>
                <w:rFonts w:ascii="Arial" w:hAnsi="Arial" w:cs="Arial"/>
                <w:sz w:val="24"/>
                <w:szCs w:val="24"/>
              </w:rPr>
              <w:t>To be established prior to commencement of project.</w:t>
            </w:r>
          </w:p>
          <w:p w:rsidR="00B72A97" w:rsidRDefault="00F725FC" w:rsidP="0038416B">
            <w:pPr>
              <w:rPr>
                <w:rFonts w:ascii="Arial" w:hAnsi="Arial" w:cs="Arial"/>
                <w:sz w:val="24"/>
                <w:szCs w:val="24"/>
              </w:rPr>
            </w:pPr>
          </w:p>
          <w:p w:rsidR="00B72A97" w:rsidRDefault="002F5B1F" w:rsidP="0038416B">
            <w:pPr>
              <w:rPr>
                <w:rFonts w:ascii="Arial" w:hAnsi="Arial" w:cs="Arial"/>
                <w:sz w:val="24"/>
                <w:szCs w:val="24"/>
              </w:rPr>
            </w:pPr>
            <w:r>
              <w:rPr>
                <w:rFonts w:ascii="Arial" w:hAnsi="Arial" w:cs="Arial"/>
                <w:sz w:val="24"/>
                <w:szCs w:val="24"/>
              </w:rPr>
              <w:t>Cumbria:  1,695</w:t>
            </w:r>
          </w:p>
          <w:p w:rsidR="00B72A97" w:rsidRDefault="002F5B1F" w:rsidP="0038416B">
            <w:pPr>
              <w:rPr>
                <w:rFonts w:ascii="Arial" w:hAnsi="Arial" w:cs="Arial"/>
                <w:sz w:val="24"/>
                <w:szCs w:val="24"/>
              </w:rPr>
            </w:pPr>
            <w:r>
              <w:rPr>
                <w:rFonts w:ascii="Arial" w:hAnsi="Arial" w:cs="Arial"/>
                <w:sz w:val="24"/>
                <w:szCs w:val="24"/>
              </w:rPr>
              <w:t>England:  2,064</w:t>
            </w:r>
          </w:p>
          <w:p w:rsidR="00B72A97" w:rsidRPr="00B81EF0" w:rsidRDefault="002F5B1F" w:rsidP="0038416B">
            <w:pPr>
              <w:rPr>
                <w:rFonts w:ascii="Arial" w:hAnsi="Arial" w:cs="Arial"/>
                <w:sz w:val="24"/>
                <w:szCs w:val="24"/>
              </w:rPr>
            </w:pPr>
            <w:r>
              <w:rPr>
                <w:rFonts w:ascii="Arial" w:hAnsi="Arial" w:cs="Arial"/>
                <w:sz w:val="24"/>
                <w:szCs w:val="24"/>
              </w:rPr>
              <w:t>(PHOF, 2013-14)</w:t>
            </w:r>
          </w:p>
        </w:tc>
        <w:tc>
          <w:tcPr>
            <w:tcW w:w="3260" w:type="dxa"/>
            <w:tcBorders>
              <w:top w:val="single" w:sz="4" w:space="0" w:color="auto"/>
              <w:left w:val="single" w:sz="4" w:space="0" w:color="auto"/>
              <w:bottom w:val="single" w:sz="4" w:space="0" w:color="auto"/>
              <w:right w:val="single" w:sz="4" w:space="0" w:color="auto"/>
            </w:tcBorders>
          </w:tcPr>
          <w:p w:rsidR="0009455A" w:rsidRDefault="002F5B1F" w:rsidP="0038416B">
            <w:pPr>
              <w:rPr>
                <w:rFonts w:ascii="Arial" w:hAnsi="Arial" w:cs="Arial"/>
                <w:sz w:val="24"/>
                <w:szCs w:val="24"/>
              </w:rPr>
            </w:pPr>
            <w:r>
              <w:rPr>
                <w:rFonts w:ascii="Arial" w:hAnsi="Arial" w:cs="Arial"/>
                <w:sz w:val="24"/>
                <w:szCs w:val="24"/>
              </w:rPr>
              <w:t>To be established prior to commencement of project.</w:t>
            </w:r>
          </w:p>
          <w:p w:rsidR="00B72A97" w:rsidRDefault="00F725FC" w:rsidP="0038416B">
            <w:pPr>
              <w:rPr>
                <w:rFonts w:ascii="Arial" w:hAnsi="Arial" w:cs="Arial"/>
                <w:sz w:val="24"/>
                <w:szCs w:val="24"/>
              </w:rPr>
            </w:pPr>
          </w:p>
          <w:p w:rsidR="00B72A97" w:rsidRDefault="00F725FC" w:rsidP="0038416B">
            <w:pPr>
              <w:rPr>
                <w:rFonts w:ascii="Arial" w:hAnsi="Arial" w:cs="Arial"/>
                <w:sz w:val="24"/>
                <w:szCs w:val="24"/>
              </w:rPr>
            </w:pPr>
          </w:p>
          <w:p w:rsidR="00B72A97" w:rsidRDefault="00F725FC" w:rsidP="0038416B">
            <w:pPr>
              <w:rPr>
                <w:rFonts w:ascii="Arial" w:hAnsi="Arial" w:cs="Arial"/>
                <w:sz w:val="24"/>
                <w:szCs w:val="24"/>
              </w:rPr>
            </w:pPr>
          </w:p>
          <w:p w:rsidR="00B72A97" w:rsidRPr="00B81EF0" w:rsidRDefault="002F5B1F" w:rsidP="0038416B">
            <w:pPr>
              <w:rPr>
                <w:rFonts w:ascii="Arial" w:hAnsi="Arial" w:cs="Arial"/>
                <w:sz w:val="24"/>
                <w:szCs w:val="24"/>
              </w:rPr>
            </w:pPr>
            <w:r w:rsidRPr="006837DF">
              <w:rPr>
                <w:rFonts w:ascii="Arial" w:hAnsi="Arial" w:cs="Arial"/>
                <w:sz w:val="24"/>
                <w:szCs w:val="24"/>
              </w:rPr>
              <w:t>Retain levels below England and continue to reduce</w:t>
            </w:r>
          </w:p>
        </w:tc>
        <w:tc>
          <w:tcPr>
            <w:tcW w:w="2079" w:type="dxa"/>
            <w:tcBorders>
              <w:top w:val="single" w:sz="4" w:space="0" w:color="auto"/>
              <w:left w:val="single" w:sz="4" w:space="0" w:color="auto"/>
              <w:bottom w:val="single" w:sz="4" w:space="0" w:color="auto"/>
              <w:right w:val="single" w:sz="4" w:space="0" w:color="auto"/>
            </w:tcBorders>
          </w:tcPr>
          <w:p w:rsidR="0009455A" w:rsidRPr="00B81EF0" w:rsidRDefault="002F5B1F">
            <w:pPr>
              <w:jc w:val="center"/>
              <w:rPr>
                <w:rFonts w:ascii="Arial" w:hAnsi="Arial" w:cs="Arial"/>
                <w:sz w:val="24"/>
                <w:szCs w:val="24"/>
              </w:rPr>
            </w:pPr>
            <w:r>
              <w:rPr>
                <w:rFonts w:ascii="Arial" w:hAnsi="Arial" w:cs="Arial"/>
                <w:sz w:val="24"/>
                <w:szCs w:val="24"/>
              </w:rPr>
              <w:t>Monthly</w:t>
            </w:r>
          </w:p>
        </w:tc>
        <w:tc>
          <w:tcPr>
            <w:tcW w:w="4394" w:type="dxa"/>
            <w:tcBorders>
              <w:top w:val="single" w:sz="4" w:space="0" w:color="auto"/>
              <w:left w:val="single" w:sz="4" w:space="0" w:color="auto"/>
              <w:bottom w:val="single" w:sz="4" w:space="0" w:color="auto"/>
              <w:right w:val="single" w:sz="4" w:space="0" w:color="auto"/>
            </w:tcBorders>
          </w:tcPr>
          <w:p w:rsidR="0009455A" w:rsidRDefault="002F5B1F" w:rsidP="0009455A">
            <w:pPr>
              <w:rPr>
                <w:rFonts w:ascii="Arial" w:hAnsi="Arial" w:cs="Arial"/>
                <w:sz w:val="24"/>
                <w:szCs w:val="24"/>
              </w:rPr>
            </w:pPr>
            <w:r w:rsidRPr="00321CE8">
              <w:rPr>
                <w:rFonts w:ascii="Arial" w:hAnsi="Arial" w:cs="Arial"/>
                <w:sz w:val="24"/>
                <w:szCs w:val="24"/>
              </w:rPr>
              <w:t>North Cumbria Falls</w:t>
            </w:r>
            <w:r>
              <w:rPr>
                <w:rFonts w:ascii="Arial" w:hAnsi="Arial" w:cs="Arial"/>
                <w:sz w:val="24"/>
                <w:szCs w:val="24"/>
              </w:rPr>
              <w:t xml:space="preserve"> – establish current state with regard to falls services in North Cumbria and identify gaps in support offered to care homes.  </w:t>
            </w:r>
          </w:p>
          <w:p w:rsidR="0009455A" w:rsidRDefault="002F5B1F" w:rsidP="0009455A">
            <w:pPr>
              <w:rPr>
                <w:rFonts w:ascii="Arial" w:hAnsi="Arial" w:cs="Arial"/>
                <w:sz w:val="24"/>
                <w:szCs w:val="24"/>
              </w:rPr>
            </w:pPr>
            <w:r>
              <w:rPr>
                <w:rFonts w:ascii="Arial" w:hAnsi="Arial" w:cs="Arial"/>
                <w:sz w:val="24"/>
                <w:szCs w:val="24"/>
              </w:rPr>
              <w:t>Develop a plan for the delivery of a comprehensive care home scheme to reduce and manage falls.</w:t>
            </w:r>
          </w:p>
          <w:p w:rsidR="0009455A" w:rsidRDefault="002F5B1F" w:rsidP="0009455A">
            <w:pPr>
              <w:rPr>
                <w:rFonts w:ascii="Arial" w:hAnsi="Arial" w:cs="Arial"/>
                <w:sz w:val="24"/>
                <w:szCs w:val="24"/>
              </w:rPr>
            </w:pPr>
            <w:r>
              <w:rPr>
                <w:rFonts w:ascii="Arial" w:hAnsi="Arial" w:cs="Arial"/>
                <w:sz w:val="24"/>
                <w:szCs w:val="24"/>
              </w:rPr>
              <w:t>This will be closely linked with the systems described below</w:t>
            </w:r>
          </w:p>
          <w:p w:rsidR="0009455A" w:rsidRDefault="00F725FC" w:rsidP="0009455A">
            <w:pPr>
              <w:rPr>
                <w:rFonts w:ascii="Arial" w:hAnsi="Arial" w:cs="Arial"/>
                <w:sz w:val="24"/>
                <w:szCs w:val="24"/>
              </w:rPr>
            </w:pPr>
          </w:p>
          <w:p w:rsidR="0009455A" w:rsidRPr="00B81EF0" w:rsidRDefault="002F5B1F" w:rsidP="0009455A">
            <w:pPr>
              <w:rPr>
                <w:rFonts w:ascii="Arial" w:hAnsi="Arial" w:cs="Arial"/>
                <w:sz w:val="24"/>
                <w:szCs w:val="24"/>
              </w:rPr>
            </w:pPr>
            <w:r w:rsidRPr="00321CE8">
              <w:rPr>
                <w:rFonts w:ascii="Arial" w:hAnsi="Arial" w:cs="Arial"/>
                <w:sz w:val="24"/>
                <w:szCs w:val="24"/>
              </w:rPr>
              <w:t>Active Cumbria Older Adults Programme</w:t>
            </w:r>
            <w:r w:rsidRPr="00B81EF0">
              <w:rPr>
                <w:rFonts w:ascii="Arial" w:hAnsi="Arial" w:cs="Arial"/>
                <w:sz w:val="24"/>
                <w:szCs w:val="24"/>
              </w:rPr>
              <w:t xml:space="preserve"> is a ‘pilot’ project to increase levels of participation in Physical Activity for Older Adults (65+ years) in order to improve the life quality and independence of participants through increasing confidence, self-esteem and mobility</w:t>
            </w:r>
          </w:p>
          <w:p w:rsidR="0009455A" w:rsidRPr="00B81EF0" w:rsidRDefault="00F725FC" w:rsidP="0038416B">
            <w:pPr>
              <w:rPr>
                <w:rFonts w:ascii="Arial" w:hAnsi="Arial" w:cs="Arial"/>
                <w:sz w:val="24"/>
                <w:szCs w:val="24"/>
              </w:rPr>
            </w:pPr>
          </w:p>
          <w:p w:rsidR="0009455A" w:rsidRPr="00B81EF0" w:rsidRDefault="002F5B1F" w:rsidP="0038416B">
            <w:pPr>
              <w:rPr>
                <w:rFonts w:ascii="Arial" w:hAnsi="Arial" w:cs="Arial"/>
                <w:sz w:val="24"/>
                <w:szCs w:val="24"/>
              </w:rPr>
            </w:pPr>
            <w:r w:rsidRPr="00B81EF0">
              <w:rPr>
                <w:rFonts w:ascii="Arial" w:hAnsi="Arial" w:cs="Arial"/>
                <w:sz w:val="24"/>
                <w:szCs w:val="24"/>
              </w:rPr>
              <w:t>Health and Social Wellbeing system to establish clear pathways for falls prevention for vulnerable groups</w:t>
            </w:r>
          </w:p>
        </w:tc>
        <w:tc>
          <w:tcPr>
            <w:tcW w:w="2268" w:type="dxa"/>
            <w:gridSpan w:val="2"/>
            <w:tcBorders>
              <w:top w:val="single" w:sz="4" w:space="0" w:color="auto"/>
              <w:left w:val="single" w:sz="4" w:space="0" w:color="auto"/>
              <w:bottom w:val="single" w:sz="4" w:space="0" w:color="auto"/>
              <w:right w:val="single" w:sz="4" w:space="0" w:color="auto"/>
            </w:tcBorders>
          </w:tcPr>
          <w:p w:rsidR="0009455A" w:rsidRDefault="002F5B1F" w:rsidP="00F15D4D">
            <w:pPr>
              <w:rPr>
                <w:rFonts w:ascii="Arial" w:hAnsi="Arial" w:cs="Arial"/>
                <w:sz w:val="24"/>
                <w:szCs w:val="24"/>
              </w:rPr>
            </w:pPr>
            <w:r>
              <w:rPr>
                <w:rFonts w:ascii="Arial" w:hAnsi="Arial" w:cs="Arial"/>
                <w:sz w:val="24"/>
                <w:szCs w:val="24"/>
              </w:rPr>
              <w:t>Cumbria Clinical Commissioning Group – Andy Airey – Deputy Network Director Carlisle and Eden</w:t>
            </w: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2F5B1F" w:rsidP="00F15D4D">
            <w:pPr>
              <w:rPr>
                <w:rFonts w:ascii="Arial" w:hAnsi="Arial" w:cs="Arial"/>
                <w:sz w:val="24"/>
                <w:szCs w:val="24"/>
              </w:rPr>
            </w:pPr>
            <w:r>
              <w:rPr>
                <w:rFonts w:ascii="Arial" w:hAnsi="Arial" w:cs="Arial"/>
                <w:sz w:val="24"/>
                <w:szCs w:val="24"/>
              </w:rPr>
              <w:t>Cumbria County Council/Colin Cox</w:t>
            </w: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F725FC" w:rsidP="00F15D4D">
            <w:pPr>
              <w:rPr>
                <w:rFonts w:ascii="Arial" w:hAnsi="Arial" w:cs="Arial"/>
                <w:sz w:val="24"/>
                <w:szCs w:val="24"/>
              </w:rPr>
            </w:pPr>
          </w:p>
          <w:p w:rsidR="0009455A" w:rsidRDefault="002F5B1F" w:rsidP="00F15D4D">
            <w:pPr>
              <w:rPr>
                <w:rFonts w:ascii="Arial" w:hAnsi="Arial" w:cs="Arial"/>
                <w:sz w:val="24"/>
                <w:szCs w:val="24"/>
              </w:rPr>
            </w:pPr>
            <w:r>
              <w:rPr>
                <w:rFonts w:ascii="Arial" w:hAnsi="Arial" w:cs="Arial"/>
                <w:sz w:val="24"/>
                <w:szCs w:val="24"/>
              </w:rPr>
              <w:t>Cumbria County Council/Colin Cox</w:t>
            </w:r>
          </w:p>
          <w:p w:rsidR="0009455A" w:rsidRPr="00B81EF0" w:rsidRDefault="00F725FC" w:rsidP="00F15D4D">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455A" w:rsidRPr="00B81EF0" w:rsidRDefault="002F5B1F" w:rsidP="0009455A">
            <w:pPr>
              <w:rPr>
                <w:rFonts w:ascii="Arial" w:hAnsi="Arial" w:cs="Arial"/>
                <w:sz w:val="24"/>
                <w:szCs w:val="24"/>
              </w:rPr>
            </w:pPr>
            <w:r>
              <w:rPr>
                <w:rFonts w:ascii="Arial" w:hAnsi="Arial" w:cs="Arial"/>
                <w:sz w:val="24"/>
                <w:szCs w:val="24"/>
              </w:rPr>
              <w:t>NWAS – Conveyancing from care homes to hospital.</w:t>
            </w: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F15D4D" w:rsidRPr="00B81EF0" w:rsidRDefault="002F5B1F">
            <w:pPr>
              <w:rPr>
                <w:rFonts w:ascii="Arial" w:hAnsi="Arial" w:cs="Arial"/>
                <w:sz w:val="24"/>
                <w:szCs w:val="24"/>
              </w:rPr>
            </w:pPr>
            <w:r w:rsidRPr="00B81EF0">
              <w:rPr>
                <w:rFonts w:ascii="Arial" w:hAnsi="Arial" w:cs="Arial"/>
                <w:sz w:val="24"/>
                <w:szCs w:val="24"/>
              </w:rPr>
              <w:t>Tackling social isolation</w:t>
            </w:r>
          </w:p>
        </w:tc>
        <w:tc>
          <w:tcPr>
            <w:tcW w:w="2693" w:type="dxa"/>
            <w:tcBorders>
              <w:top w:val="single" w:sz="4" w:space="0" w:color="auto"/>
              <w:left w:val="single" w:sz="4" w:space="0" w:color="auto"/>
              <w:bottom w:val="single" w:sz="4" w:space="0" w:color="auto"/>
              <w:right w:val="single" w:sz="4" w:space="0" w:color="auto"/>
            </w:tcBorders>
          </w:tcPr>
          <w:p w:rsidR="00F15D4D" w:rsidRPr="00B81EF0" w:rsidRDefault="002F5B1F" w:rsidP="0032503D">
            <w:pPr>
              <w:rPr>
                <w:rFonts w:ascii="Arial" w:hAnsi="Arial" w:cs="Arial"/>
                <w:sz w:val="24"/>
                <w:szCs w:val="24"/>
              </w:rPr>
            </w:pPr>
            <w:r>
              <w:rPr>
                <w:rFonts w:ascii="Arial" w:hAnsi="Arial" w:cs="Arial"/>
                <w:sz w:val="24"/>
                <w:szCs w:val="24"/>
              </w:rPr>
              <w:t>% of Adult Social C</w:t>
            </w:r>
            <w:r w:rsidRPr="0032503D">
              <w:rPr>
                <w:rFonts w:ascii="Arial" w:hAnsi="Arial" w:cs="Arial"/>
                <w:sz w:val="24"/>
                <w:szCs w:val="24"/>
              </w:rPr>
              <w:t xml:space="preserve">are users who have as much social contact as they would like </w:t>
            </w:r>
          </w:p>
        </w:tc>
        <w:tc>
          <w:tcPr>
            <w:tcW w:w="2410" w:type="dxa"/>
            <w:tcBorders>
              <w:top w:val="single" w:sz="4" w:space="0" w:color="auto"/>
              <w:left w:val="single" w:sz="4" w:space="0" w:color="auto"/>
              <w:bottom w:val="single" w:sz="4" w:space="0" w:color="auto"/>
              <w:right w:val="single" w:sz="4" w:space="0" w:color="auto"/>
            </w:tcBorders>
          </w:tcPr>
          <w:p w:rsidR="0032503D" w:rsidRDefault="002F5B1F" w:rsidP="0032503D">
            <w:pPr>
              <w:rPr>
                <w:rFonts w:ascii="Arial" w:hAnsi="Arial" w:cs="Arial"/>
                <w:sz w:val="24"/>
                <w:szCs w:val="24"/>
              </w:rPr>
            </w:pPr>
            <w:r>
              <w:rPr>
                <w:rFonts w:ascii="Arial" w:hAnsi="Arial" w:cs="Arial"/>
                <w:sz w:val="24"/>
                <w:szCs w:val="24"/>
              </w:rPr>
              <w:t>Cumbria:  47.9%</w:t>
            </w:r>
          </w:p>
          <w:p w:rsidR="0032503D" w:rsidRDefault="002F5B1F" w:rsidP="0032503D">
            <w:pPr>
              <w:rPr>
                <w:rFonts w:ascii="Arial" w:hAnsi="Arial" w:cs="Arial"/>
                <w:sz w:val="24"/>
                <w:szCs w:val="24"/>
              </w:rPr>
            </w:pPr>
            <w:r>
              <w:rPr>
                <w:rFonts w:ascii="Arial" w:hAnsi="Arial" w:cs="Arial"/>
                <w:sz w:val="24"/>
                <w:szCs w:val="24"/>
              </w:rPr>
              <w:t>England:  54.4%</w:t>
            </w:r>
          </w:p>
          <w:p w:rsidR="0032503D" w:rsidRDefault="00F725FC" w:rsidP="0032503D">
            <w:pPr>
              <w:rPr>
                <w:rFonts w:ascii="Arial" w:hAnsi="Arial" w:cs="Arial"/>
                <w:sz w:val="24"/>
                <w:szCs w:val="24"/>
              </w:rPr>
            </w:pPr>
          </w:p>
          <w:p w:rsidR="00F15D4D" w:rsidRPr="00B81EF0" w:rsidRDefault="002F5B1F" w:rsidP="0032503D">
            <w:pPr>
              <w:rPr>
                <w:rFonts w:ascii="Arial" w:hAnsi="Arial" w:cs="Arial"/>
                <w:sz w:val="24"/>
                <w:szCs w:val="24"/>
              </w:rPr>
            </w:pPr>
            <w:r>
              <w:rPr>
                <w:rFonts w:ascii="Arial" w:hAnsi="Arial" w:cs="Arial"/>
                <w:sz w:val="24"/>
                <w:szCs w:val="24"/>
              </w:rPr>
              <w:t xml:space="preserve">(PHOF, </w:t>
            </w:r>
            <w:r w:rsidRPr="0032503D">
              <w:rPr>
                <w:rFonts w:ascii="Arial" w:hAnsi="Arial" w:cs="Arial"/>
                <w:sz w:val="24"/>
                <w:szCs w:val="24"/>
              </w:rPr>
              <w:t>Adult Social Care Users Survey</w:t>
            </w:r>
            <w:r>
              <w:rPr>
                <w:rFonts w:ascii="Arial" w:hAnsi="Arial" w:cs="Arial"/>
                <w:sz w:val="24"/>
                <w:szCs w:val="24"/>
              </w:rPr>
              <w:t>, 2013-14)</w:t>
            </w:r>
          </w:p>
        </w:tc>
        <w:tc>
          <w:tcPr>
            <w:tcW w:w="3260" w:type="dxa"/>
            <w:tcBorders>
              <w:top w:val="single" w:sz="4" w:space="0" w:color="auto"/>
              <w:left w:val="single" w:sz="4" w:space="0" w:color="auto"/>
              <w:bottom w:val="single" w:sz="4" w:space="0" w:color="auto"/>
              <w:right w:val="single" w:sz="4" w:space="0" w:color="auto"/>
            </w:tcBorders>
          </w:tcPr>
          <w:p w:rsidR="00F15D4D" w:rsidRPr="00B81EF0" w:rsidRDefault="002F5B1F" w:rsidP="0032503D">
            <w:pPr>
              <w:rPr>
                <w:rFonts w:ascii="Arial" w:hAnsi="Arial" w:cs="Arial"/>
                <w:sz w:val="24"/>
                <w:szCs w:val="24"/>
              </w:rPr>
            </w:pPr>
            <w:r w:rsidRPr="00B72A97">
              <w:rPr>
                <w:rFonts w:ascii="Arial" w:hAnsi="Arial" w:cs="Arial"/>
                <w:sz w:val="24"/>
                <w:szCs w:val="24"/>
              </w:rPr>
              <w:t>Increase in line with England</w:t>
            </w:r>
          </w:p>
        </w:tc>
        <w:tc>
          <w:tcPr>
            <w:tcW w:w="2079" w:type="dxa"/>
            <w:tcBorders>
              <w:top w:val="single" w:sz="4" w:space="0" w:color="auto"/>
              <w:left w:val="single" w:sz="4" w:space="0" w:color="auto"/>
              <w:bottom w:val="single" w:sz="4" w:space="0" w:color="auto"/>
              <w:right w:val="single" w:sz="4" w:space="0" w:color="auto"/>
            </w:tcBorders>
          </w:tcPr>
          <w:p w:rsidR="00F15D4D" w:rsidRPr="00B81EF0" w:rsidRDefault="002F5B1F" w:rsidP="0032503D">
            <w:pPr>
              <w:rPr>
                <w:rFonts w:ascii="Arial" w:hAnsi="Arial" w:cs="Arial"/>
                <w:sz w:val="24"/>
                <w:szCs w:val="24"/>
              </w:rPr>
            </w:pPr>
            <w:r>
              <w:rPr>
                <w:rFonts w:ascii="Arial" w:hAnsi="Arial" w:cs="Arial"/>
                <w:sz w:val="24"/>
                <w:szCs w:val="24"/>
              </w:rPr>
              <w:t xml:space="preserve">Annual </w:t>
            </w:r>
          </w:p>
        </w:tc>
        <w:tc>
          <w:tcPr>
            <w:tcW w:w="4394" w:type="dxa"/>
            <w:tcBorders>
              <w:top w:val="single" w:sz="4" w:space="0" w:color="auto"/>
              <w:left w:val="single" w:sz="4" w:space="0" w:color="auto"/>
              <w:bottom w:val="single" w:sz="4" w:space="0" w:color="auto"/>
              <w:right w:val="single" w:sz="4" w:space="0" w:color="auto"/>
            </w:tcBorders>
          </w:tcPr>
          <w:p w:rsidR="00F15D4D" w:rsidRPr="00B81EF0" w:rsidRDefault="002F5B1F" w:rsidP="0038416B">
            <w:pPr>
              <w:rPr>
                <w:rFonts w:ascii="Arial" w:hAnsi="Arial" w:cs="Arial"/>
                <w:sz w:val="24"/>
                <w:szCs w:val="24"/>
              </w:rPr>
            </w:pPr>
            <w:r w:rsidRPr="00B81EF0">
              <w:rPr>
                <w:rFonts w:ascii="Arial" w:hAnsi="Arial" w:cs="Arial"/>
                <w:sz w:val="24"/>
                <w:szCs w:val="24"/>
              </w:rPr>
              <w:t>Health and Social Wellbeing System working with wider third sector to identify at risk individuals and ensure appropriate social support</w:t>
            </w:r>
          </w:p>
        </w:tc>
        <w:tc>
          <w:tcPr>
            <w:tcW w:w="2268" w:type="dxa"/>
            <w:gridSpan w:val="2"/>
            <w:tcBorders>
              <w:top w:val="single" w:sz="4" w:space="0" w:color="auto"/>
              <w:left w:val="single" w:sz="4" w:space="0" w:color="auto"/>
              <w:bottom w:val="single" w:sz="4" w:space="0" w:color="auto"/>
              <w:right w:val="single" w:sz="4" w:space="0" w:color="auto"/>
            </w:tcBorders>
          </w:tcPr>
          <w:p w:rsidR="00F15D4D" w:rsidRPr="00B81EF0" w:rsidRDefault="00F725FC">
            <w:pPr>
              <w:jc w:val="cente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F15D4D" w:rsidRPr="00B81EF0" w:rsidRDefault="00F725FC">
            <w:pPr>
              <w:jc w:val="center"/>
              <w:rPr>
                <w:rFonts w:ascii="Arial" w:hAnsi="Arial" w:cs="Arial"/>
                <w:sz w:val="24"/>
                <w:szCs w:val="24"/>
              </w:rPr>
            </w:pPr>
          </w:p>
        </w:tc>
      </w:tr>
      <w:tr w:rsidR="00861570" w:rsidTr="00A865A5">
        <w:trPr>
          <w:gridAfter w:val="3"/>
          <w:wAfter w:w="9780" w:type="dxa"/>
          <w:trHeight w:val="237"/>
        </w:trPr>
        <w:tc>
          <w:tcPr>
            <w:tcW w:w="218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pPr>
              <w:rPr>
                <w:rFonts w:ascii="Arial" w:hAnsi="Arial" w:cs="Arial"/>
                <w:sz w:val="24"/>
                <w:szCs w:val="24"/>
              </w:rPr>
            </w:pPr>
            <w:r w:rsidRPr="00B81EF0">
              <w:rPr>
                <w:rFonts w:ascii="Arial" w:hAnsi="Arial" w:cs="Arial"/>
                <w:b/>
                <w:sz w:val="24"/>
                <w:szCs w:val="24"/>
              </w:rPr>
              <w:t>Outcome 4: The people of Cumbria receive the quality of care they are entitled to</w:t>
            </w:r>
          </w:p>
          <w:p w:rsidR="00F15D4D" w:rsidRPr="00B81EF0" w:rsidRDefault="00F725FC">
            <w:pPr>
              <w:jc w:val="center"/>
              <w:rPr>
                <w:rFonts w:ascii="Arial" w:hAnsi="Arial" w:cs="Arial"/>
                <w:sz w:val="24"/>
                <w:szCs w:val="24"/>
              </w:rPr>
            </w:pPr>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Key area of activity</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Measure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Baseline</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Milestone/1 Year Measure/Target3–year Measure(s) or Target(s</w:t>
            </w:r>
            <w:r>
              <w:rPr>
                <w:rFonts w:ascii="Arial" w:hAnsi="Arial" w:cs="Arial"/>
                <w:b/>
                <w:sz w:val="24"/>
                <w:szCs w:val="24"/>
              </w:rPr>
              <w:t>)</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Frequency of  performance reporting</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Programme(s) of activity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Lead Organisation and Lead Officer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5D4D" w:rsidRPr="00B81EF0" w:rsidRDefault="002F5B1F" w:rsidP="0038416B">
            <w:pPr>
              <w:jc w:val="center"/>
              <w:rPr>
                <w:rFonts w:ascii="Arial" w:hAnsi="Arial" w:cs="Arial"/>
                <w:b/>
                <w:sz w:val="24"/>
                <w:szCs w:val="24"/>
              </w:rPr>
            </w:pPr>
            <w:r w:rsidRPr="00B81EF0">
              <w:rPr>
                <w:rFonts w:ascii="Arial" w:hAnsi="Arial" w:cs="Arial"/>
                <w:b/>
                <w:sz w:val="24"/>
                <w:szCs w:val="24"/>
              </w:rPr>
              <w:t>Dataset</w:t>
            </w: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F15D4D" w:rsidRPr="00B81EF0" w:rsidRDefault="002F5B1F">
            <w:pPr>
              <w:rPr>
                <w:rFonts w:ascii="Arial" w:hAnsi="Arial" w:cs="Arial"/>
                <w:sz w:val="24"/>
                <w:szCs w:val="24"/>
              </w:rPr>
            </w:pPr>
            <w:r w:rsidRPr="00B81EF0">
              <w:rPr>
                <w:rFonts w:ascii="Arial" w:hAnsi="Arial" w:cs="Arial"/>
                <w:sz w:val="24"/>
                <w:szCs w:val="24"/>
              </w:rPr>
              <w:lastRenderedPageBreak/>
              <w:t>Ensuring that people who are at high risk of needing social care receive the care they need in time</w:t>
            </w:r>
          </w:p>
          <w:p w:rsidR="00F15D4D" w:rsidRPr="00B81EF0" w:rsidRDefault="00F725FC">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5A5" w:rsidRPr="00A865A5" w:rsidRDefault="002F5B1F" w:rsidP="00F241EE">
            <w:pPr>
              <w:rPr>
                <w:rFonts w:ascii="Arial" w:hAnsi="Arial" w:cs="Arial"/>
                <w:sz w:val="24"/>
                <w:szCs w:val="24"/>
              </w:rPr>
            </w:pPr>
            <w:r w:rsidRPr="00A865A5">
              <w:rPr>
                <w:rFonts w:ascii="Arial" w:hAnsi="Arial" w:cs="Arial"/>
                <w:sz w:val="24"/>
                <w:szCs w:val="24"/>
              </w:rPr>
              <w:t>To be confirmed</w:t>
            </w: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Reduced non-elective admissions</w:t>
            </w:r>
          </w:p>
          <w:p w:rsidR="00F241EE"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Local measure to be devised re. coverage and efficacy of Integrated Care Communities</w:t>
            </w:r>
          </w:p>
          <w:p w:rsidR="00F241EE"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Delivery of Extra Care Housing in Cumbria</w:t>
            </w:r>
          </w:p>
          <w:p w:rsidR="00F15D4D" w:rsidRPr="00A865A5" w:rsidRDefault="00F725FC" w:rsidP="0038416B">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A865A5" w:rsidRPr="00A865A5" w:rsidRDefault="002F5B1F" w:rsidP="00F241EE">
            <w:pPr>
              <w:rPr>
                <w:rFonts w:ascii="Arial" w:hAnsi="Arial" w:cs="Arial"/>
                <w:sz w:val="24"/>
                <w:szCs w:val="24"/>
              </w:rPr>
            </w:pPr>
            <w:r w:rsidRPr="00A865A5">
              <w:rPr>
                <w:rFonts w:ascii="Arial" w:hAnsi="Arial" w:cs="Arial"/>
                <w:sz w:val="24"/>
                <w:szCs w:val="24"/>
              </w:rPr>
              <w:t>To be confirmed</w:t>
            </w: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As featured in the Better Care Fund plan for Cumbria (2016/17)</w:t>
            </w:r>
          </w:p>
          <w:p w:rsidR="00F241EE"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T</w:t>
            </w:r>
            <w:r>
              <w:rPr>
                <w:rFonts w:ascii="Arial" w:hAnsi="Arial" w:cs="Arial"/>
                <w:sz w:val="24"/>
                <w:szCs w:val="24"/>
              </w:rPr>
              <w:t>o be confirmed</w:t>
            </w:r>
          </w:p>
          <w:p w:rsidR="00F241EE" w:rsidRPr="00A865A5" w:rsidRDefault="00F725FC" w:rsidP="00F241EE">
            <w:pPr>
              <w:rPr>
                <w:rFonts w:ascii="Arial" w:hAnsi="Arial" w:cs="Arial"/>
                <w:sz w:val="24"/>
                <w:szCs w:val="24"/>
              </w:rPr>
            </w:pPr>
          </w:p>
          <w:p w:rsidR="00F241EE" w:rsidRPr="00A865A5" w:rsidRDefault="00F725FC" w:rsidP="00F241EE">
            <w:pPr>
              <w:rPr>
                <w:rFonts w:ascii="Arial" w:hAnsi="Arial" w:cs="Arial"/>
                <w:sz w:val="24"/>
                <w:szCs w:val="24"/>
              </w:rPr>
            </w:pPr>
          </w:p>
          <w:p w:rsidR="00F241EE"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A865A5"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As outlined in the Extra Care Housing Strategy</w:t>
            </w:r>
          </w:p>
          <w:p w:rsidR="00F15D4D" w:rsidRPr="00A865A5" w:rsidRDefault="00F725FC" w:rsidP="0038416B">
            <w:pPr>
              <w:jc w:val="cente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65A5" w:rsidRDefault="002F5B1F" w:rsidP="00F241EE">
            <w:pPr>
              <w:jc w:val="center"/>
              <w:rPr>
                <w:rFonts w:ascii="Arial" w:hAnsi="Arial" w:cs="Arial"/>
                <w:sz w:val="24"/>
                <w:szCs w:val="24"/>
              </w:rPr>
            </w:pPr>
            <w:r>
              <w:rPr>
                <w:rFonts w:ascii="Arial" w:hAnsi="Arial" w:cs="Arial"/>
                <w:sz w:val="24"/>
                <w:szCs w:val="24"/>
              </w:rPr>
              <w:t xml:space="preserve">To be confirmed </w:t>
            </w: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F241EE" w:rsidRDefault="002F5B1F" w:rsidP="00F241EE">
            <w:pPr>
              <w:jc w:val="center"/>
              <w:rPr>
                <w:rFonts w:ascii="Arial" w:hAnsi="Arial" w:cs="Arial"/>
                <w:sz w:val="24"/>
                <w:szCs w:val="24"/>
              </w:rPr>
            </w:pPr>
            <w:r>
              <w:rPr>
                <w:rFonts w:ascii="Arial" w:hAnsi="Arial" w:cs="Arial"/>
                <w:sz w:val="24"/>
                <w:szCs w:val="24"/>
              </w:rPr>
              <w:t>As outlined in the Better Care Fund plan for Cumbria (2016/17)( draft ready</w:t>
            </w:r>
            <w:r w:rsidRPr="004F76E5">
              <w:rPr>
                <w:rFonts w:ascii="Arial" w:hAnsi="Arial" w:cs="Arial"/>
                <w:sz w:val="24"/>
                <w:szCs w:val="24"/>
              </w:rPr>
              <w:t xml:space="preserve"> early February</w:t>
            </w:r>
            <w:r>
              <w:rPr>
                <w:rFonts w:ascii="Arial" w:hAnsi="Arial" w:cs="Arial"/>
                <w:sz w:val="24"/>
                <w:szCs w:val="24"/>
              </w:rPr>
              <w:t>)</w:t>
            </w:r>
          </w:p>
          <w:p w:rsidR="00F241EE" w:rsidRDefault="00F725FC" w:rsidP="00F241EE">
            <w:pPr>
              <w:jc w:val="center"/>
              <w:rPr>
                <w:rFonts w:ascii="Arial" w:hAnsi="Arial" w:cs="Arial"/>
                <w:sz w:val="24"/>
                <w:szCs w:val="24"/>
              </w:rPr>
            </w:pPr>
          </w:p>
          <w:p w:rsidR="00A865A5" w:rsidRDefault="002F5B1F" w:rsidP="00A865A5">
            <w:pPr>
              <w:rPr>
                <w:rFonts w:ascii="Arial" w:hAnsi="Arial" w:cs="Arial"/>
                <w:sz w:val="24"/>
                <w:szCs w:val="24"/>
              </w:rPr>
            </w:pPr>
            <w:r>
              <w:rPr>
                <w:rFonts w:ascii="Arial" w:hAnsi="Arial" w:cs="Arial"/>
                <w:sz w:val="24"/>
                <w:szCs w:val="24"/>
              </w:rPr>
              <w:t>To be confirmed</w:t>
            </w: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A865A5" w:rsidRDefault="00F725FC" w:rsidP="00F241EE">
            <w:pPr>
              <w:jc w:val="center"/>
              <w:rPr>
                <w:rFonts w:ascii="Arial" w:hAnsi="Arial" w:cs="Arial"/>
                <w:sz w:val="24"/>
                <w:szCs w:val="24"/>
              </w:rPr>
            </w:pPr>
          </w:p>
          <w:p w:rsidR="00F15D4D" w:rsidRPr="00B81EF0" w:rsidRDefault="002F5B1F" w:rsidP="00A865A5">
            <w:pPr>
              <w:rPr>
                <w:rFonts w:ascii="Arial" w:hAnsi="Arial" w:cs="Arial"/>
                <w:sz w:val="24"/>
                <w:szCs w:val="24"/>
              </w:rPr>
            </w:pPr>
            <w:r>
              <w:rPr>
                <w:rFonts w:ascii="Arial" w:hAnsi="Arial" w:cs="Arial"/>
                <w:sz w:val="24"/>
                <w:szCs w:val="24"/>
              </w:rPr>
              <w:t>As outlined in delivery plan for the Extra Care Housing Strategy</w:t>
            </w:r>
          </w:p>
        </w:tc>
        <w:tc>
          <w:tcPr>
            <w:tcW w:w="2079" w:type="dxa"/>
            <w:tcBorders>
              <w:top w:val="single" w:sz="4" w:space="0" w:color="auto"/>
              <w:left w:val="single" w:sz="4" w:space="0" w:color="auto"/>
              <w:bottom w:val="single" w:sz="4" w:space="0" w:color="auto"/>
              <w:right w:val="single" w:sz="4" w:space="0" w:color="auto"/>
            </w:tcBorders>
          </w:tcPr>
          <w:p w:rsidR="00F15D4D" w:rsidRDefault="002F5B1F" w:rsidP="00A865A5">
            <w:pPr>
              <w:rPr>
                <w:rFonts w:ascii="Arial" w:hAnsi="Arial" w:cs="Arial"/>
                <w:sz w:val="24"/>
                <w:szCs w:val="24"/>
              </w:rPr>
            </w:pPr>
            <w:r w:rsidRPr="00B81EF0">
              <w:rPr>
                <w:rFonts w:ascii="Arial" w:hAnsi="Arial" w:cs="Arial"/>
                <w:sz w:val="24"/>
                <w:szCs w:val="24"/>
              </w:rPr>
              <w:t>Quarterly</w:t>
            </w: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2F5B1F" w:rsidP="00A865A5">
            <w:pPr>
              <w:rPr>
                <w:rFonts w:ascii="Arial" w:hAnsi="Arial" w:cs="Arial"/>
                <w:sz w:val="24"/>
                <w:szCs w:val="24"/>
              </w:rPr>
            </w:pPr>
            <w:r>
              <w:rPr>
                <w:rFonts w:ascii="Arial" w:hAnsi="Arial" w:cs="Arial"/>
                <w:sz w:val="24"/>
                <w:szCs w:val="24"/>
              </w:rPr>
              <w:t xml:space="preserve">Quarterly </w:t>
            </w: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2F5B1F" w:rsidP="00A865A5">
            <w:pPr>
              <w:rPr>
                <w:rFonts w:ascii="Arial" w:hAnsi="Arial" w:cs="Arial"/>
                <w:sz w:val="24"/>
                <w:szCs w:val="24"/>
              </w:rPr>
            </w:pPr>
            <w:r>
              <w:rPr>
                <w:rFonts w:ascii="Arial" w:hAnsi="Arial" w:cs="Arial"/>
                <w:sz w:val="24"/>
                <w:szCs w:val="24"/>
              </w:rPr>
              <w:t>To be confirmed</w:t>
            </w: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Default="00F725FC" w:rsidP="00A865A5">
            <w:pPr>
              <w:rPr>
                <w:rFonts w:ascii="Arial" w:hAnsi="Arial" w:cs="Arial"/>
                <w:sz w:val="24"/>
                <w:szCs w:val="24"/>
              </w:rPr>
            </w:pPr>
          </w:p>
          <w:p w:rsidR="00A865A5" w:rsidRPr="00B81EF0" w:rsidRDefault="002F5B1F" w:rsidP="00A865A5">
            <w:pPr>
              <w:rPr>
                <w:rFonts w:ascii="Arial" w:hAnsi="Arial" w:cs="Arial"/>
                <w:sz w:val="24"/>
                <w:szCs w:val="24"/>
              </w:rPr>
            </w:pPr>
            <w:r>
              <w:rPr>
                <w:rFonts w:ascii="Arial" w:hAnsi="Arial" w:cs="Arial"/>
                <w:sz w:val="24"/>
                <w:szCs w:val="24"/>
              </w:rPr>
              <w:t>As set out in the Strategy</w:t>
            </w:r>
          </w:p>
        </w:tc>
        <w:tc>
          <w:tcPr>
            <w:tcW w:w="4394" w:type="dxa"/>
            <w:tcBorders>
              <w:top w:val="single" w:sz="4" w:space="0" w:color="auto"/>
              <w:left w:val="single" w:sz="4" w:space="0" w:color="auto"/>
              <w:bottom w:val="single" w:sz="4" w:space="0" w:color="auto"/>
              <w:right w:val="single" w:sz="4" w:space="0" w:color="auto"/>
            </w:tcBorders>
          </w:tcPr>
          <w:p w:rsidR="00F15D4D" w:rsidRDefault="002F5B1F" w:rsidP="0038416B">
            <w:pPr>
              <w:rPr>
                <w:rFonts w:ascii="Arial" w:hAnsi="Arial" w:cs="Arial"/>
                <w:sz w:val="24"/>
                <w:szCs w:val="24"/>
              </w:rPr>
            </w:pPr>
            <w:r w:rsidRPr="00B81EF0">
              <w:rPr>
                <w:rFonts w:ascii="Arial" w:hAnsi="Arial" w:cs="Arial"/>
                <w:sz w:val="24"/>
                <w:szCs w:val="24"/>
              </w:rPr>
              <w:t>Delivery of Family Nurse Partnership</w:t>
            </w:r>
          </w:p>
          <w:p w:rsidR="00F241EE" w:rsidRPr="00B71498" w:rsidRDefault="00F725FC" w:rsidP="00F241EE">
            <w:pPr>
              <w:rPr>
                <w:rFonts w:ascii="Arial" w:hAnsi="Arial" w:cs="Arial"/>
                <w:sz w:val="24"/>
                <w:szCs w:val="24"/>
              </w:rPr>
            </w:pPr>
          </w:p>
          <w:p w:rsidR="00A865A5" w:rsidRPr="00B71498" w:rsidRDefault="00F725FC" w:rsidP="00F241EE">
            <w:pPr>
              <w:rPr>
                <w:rFonts w:ascii="Arial" w:hAnsi="Arial" w:cs="Arial"/>
                <w:sz w:val="24"/>
                <w:szCs w:val="24"/>
              </w:rPr>
            </w:pPr>
          </w:p>
          <w:p w:rsidR="00A865A5" w:rsidRPr="00B71498" w:rsidRDefault="00F725FC" w:rsidP="00F241EE">
            <w:pPr>
              <w:rPr>
                <w:rFonts w:ascii="Arial" w:hAnsi="Arial" w:cs="Arial"/>
                <w:sz w:val="24"/>
                <w:szCs w:val="24"/>
              </w:rPr>
            </w:pPr>
          </w:p>
          <w:p w:rsidR="00A865A5" w:rsidRPr="00B71498"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Delivery will be supported by implementation of the Better Care Fund Plan (BCF) –</w:t>
            </w:r>
            <w:r w:rsidRPr="00A865A5">
              <w:rPr>
                <w:rFonts w:ascii="Arial" w:hAnsi="Arial" w:cs="Arial"/>
                <w:b/>
                <w:sz w:val="24"/>
                <w:szCs w:val="24"/>
              </w:rPr>
              <w:t xml:space="preserve"> </w:t>
            </w:r>
            <w:r w:rsidRPr="00A865A5">
              <w:rPr>
                <w:rFonts w:ascii="Arial" w:hAnsi="Arial" w:cs="Arial"/>
                <w:sz w:val="24"/>
                <w:szCs w:val="24"/>
              </w:rPr>
              <w:t>to aid the establishment of an integrated health and social care system that is: more efficient; reduces avoidable hospital admissions and facilitates early hospital discharge.</w:t>
            </w:r>
          </w:p>
          <w:p w:rsidR="00F241EE"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 xml:space="preserve">Establishment of Integrated Care Communities </w:t>
            </w:r>
          </w:p>
          <w:p w:rsidR="00F241EE" w:rsidRPr="00A865A5" w:rsidRDefault="00F725FC" w:rsidP="00F241EE">
            <w:pPr>
              <w:rPr>
                <w:rFonts w:ascii="Arial" w:hAnsi="Arial" w:cs="Arial"/>
                <w:sz w:val="24"/>
                <w:szCs w:val="24"/>
              </w:rPr>
            </w:pPr>
          </w:p>
          <w:p w:rsidR="00F241EE" w:rsidRPr="00A865A5" w:rsidRDefault="002F5B1F" w:rsidP="00F241EE">
            <w:pPr>
              <w:rPr>
                <w:rFonts w:ascii="Arial" w:hAnsi="Arial" w:cs="Arial"/>
                <w:sz w:val="24"/>
                <w:szCs w:val="24"/>
              </w:rPr>
            </w:pPr>
            <w:r w:rsidRPr="00A865A5">
              <w:rPr>
                <w:rFonts w:ascii="Arial" w:hAnsi="Arial" w:cs="Arial"/>
                <w:sz w:val="24"/>
                <w:szCs w:val="24"/>
              </w:rPr>
              <w:t xml:space="preserve">Transformation of ‘landscape of care’ as outlined in Commissioning Strategy for Care and Support (2015/2020) </w:t>
            </w:r>
          </w:p>
          <w:p w:rsidR="00F241EE" w:rsidRPr="00A865A5" w:rsidRDefault="00F725FC" w:rsidP="00F241EE">
            <w:pPr>
              <w:rPr>
                <w:rFonts w:ascii="Arial" w:hAnsi="Arial" w:cs="Arial"/>
                <w:sz w:val="24"/>
                <w:szCs w:val="24"/>
              </w:rPr>
            </w:pPr>
          </w:p>
          <w:p w:rsidR="00F241EE" w:rsidRPr="00B81EF0" w:rsidRDefault="002F5B1F" w:rsidP="00F241EE">
            <w:pPr>
              <w:rPr>
                <w:rFonts w:ascii="Arial" w:hAnsi="Arial" w:cs="Arial"/>
                <w:sz w:val="24"/>
                <w:szCs w:val="24"/>
              </w:rPr>
            </w:pPr>
            <w:r w:rsidRPr="00A865A5">
              <w:rPr>
                <w:rFonts w:ascii="Arial" w:hAnsi="Arial" w:cs="Arial"/>
                <w:sz w:val="24"/>
                <w:szCs w:val="24"/>
              </w:rPr>
              <w:t>Extra Care and Supported Living Housing to be developed in Cumbria</w:t>
            </w:r>
          </w:p>
        </w:tc>
        <w:tc>
          <w:tcPr>
            <w:tcW w:w="2268" w:type="dxa"/>
            <w:gridSpan w:val="2"/>
            <w:tcBorders>
              <w:top w:val="single" w:sz="4" w:space="0" w:color="auto"/>
              <w:left w:val="single" w:sz="4" w:space="0" w:color="auto"/>
              <w:bottom w:val="single" w:sz="4" w:space="0" w:color="auto"/>
              <w:right w:val="single" w:sz="4" w:space="0" w:color="auto"/>
            </w:tcBorders>
          </w:tcPr>
          <w:p w:rsidR="00F15D4D" w:rsidRPr="00A865A5" w:rsidRDefault="002F5B1F" w:rsidP="00F15D4D">
            <w:pPr>
              <w:jc w:val="center"/>
              <w:rPr>
                <w:rFonts w:ascii="Arial" w:hAnsi="Arial" w:cs="Arial"/>
                <w:sz w:val="24"/>
                <w:szCs w:val="24"/>
              </w:rPr>
            </w:pPr>
            <w:r w:rsidRPr="00A865A5">
              <w:rPr>
                <w:rFonts w:ascii="Arial" w:hAnsi="Arial" w:cs="Arial"/>
                <w:sz w:val="24"/>
                <w:szCs w:val="24"/>
              </w:rPr>
              <w:t>Cumbria County Council/John Barrett</w:t>
            </w:r>
          </w:p>
          <w:p w:rsidR="00A865A5" w:rsidRPr="00A865A5" w:rsidRDefault="00F725FC" w:rsidP="00F15D4D">
            <w:pPr>
              <w:jc w:val="center"/>
              <w:rPr>
                <w:rFonts w:ascii="Arial" w:hAnsi="Arial" w:cs="Arial"/>
                <w:sz w:val="24"/>
                <w:szCs w:val="24"/>
              </w:rPr>
            </w:pPr>
          </w:p>
          <w:p w:rsidR="00A865A5" w:rsidRPr="00A865A5" w:rsidRDefault="00F725FC" w:rsidP="00F15D4D">
            <w:pPr>
              <w:jc w:val="center"/>
              <w:rPr>
                <w:rFonts w:ascii="Arial" w:hAnsi="Arial" w:cs="Arial"/>
                <w:sz w:val="24"/>
                <w:szCs w:val="24"/>
              </w:rPr>
            </w:pPr>
          </w:p>
          <w:p w:rsidR="00F241EE" w:rsidRPr="00A865A5" w:rsidRDefault="002F5B1F" w:rsidP="00F15D4D">
            <w:pPr>
              <w:jc w:val="center"/>
              <w:rPr>
                <w:rFonts w:ascii="Arial" w:hAnsi="Arial" w:cs="Arial"/>
                <w:sz w:val="24"/>
                <w:szCs w:val="24"/>
              </w:rPr>
            </w:pPr>
            <w:r w:rsidRPr="00A865A5">
              <w:rPr>
                <w:rFonts w:ascii="Arial" w:hAnsi="Arial" w:cs="Arial"/>
                <w:sz w:val="24"/>
                <w:szCs w:val="24"/>
              </w:rPr>
              <w:t>Jo Atkinson</w:t>
            </w:r>
          </w:p>
        </w:tc>
        <w:tc>
          <w:tcPr>
            <w:tcW w:w="2126" w:type="dxa"/>
            <w:tcBorders>
              <w:top w:val="single" w:sz="4" w:space="0" w:color="auto"/>
              <w:left w:val="single" w:sz="4" w:space="0" w:color="auto"/>
              <w:bottom w:val="single" w:sz="4" w:space="0" w:color="auto"/>
              <w:right w:val="single" w:sz="4" w:space="0" w:color="auto"/>
            </w:tcBorders>
          </w:tcPr>
          <w:p w:rsidR="00F15D4D" w:rsidRPr="00A865A5" w:rsidRDefault="002F5B1F" w:rsidP="0038416B">
            <w:pPr>
              <w:jc w:val="center"/>
              <w:rPr>
                <w:rFonts w:ascii="Arial" w:hAnsi="Arial" w:cs="Arial"/>
                <w:sz w:val="24"/>
                <w:szCs w:val="24"/>
              </w:rPr>
            </w:pPr>
            <w:r w:rsidRPr="00A865A5">
              <w:rPr>
                <w:rFonts w:ascii="Arial" w:hAnsi="Arial" w:cs="Arial"/>
                <w:sz w:val="24"/>
                <w:szCs w:val="24"/>
              </w:rPr>
              <w:t>0-5 Healthy Child Programme Contract Management</w:t>
            </w:r>
          </w:p>
          <w:p w:rsidR="00F241EE" w:rsidRPr="00A865A5" w:rsidRDefault="00F725FC" w:rsidP="0038416B">
            <w:pPr>
              <w:jc w:val="center"/>
              <w:rPr>
                <w:rFonts w:ascii="Arial" w:hAnsi="Arial" w:cs="Arial"/>
                <w:sz w:val="24"/>
                <w:szCs w:val="24"/>
              </w:rPr>
            </w:pPr>
          </w:p>
          <w:p w:rsidR="00F241EE" w:rsidRPr="00A865A5" w:rsidRDefault="002F5B1F" w:rsidP="0038416B">
            <w:pPr>
              <w:jc w:val="center"/>
              <w:rPr>
                <w:rFonts w:ascii="Arial" w:hAnsi="Arial" w:cs="Arial"/>
                <w:sz w:val="24"/>
                <w:szCs w:val="24"/>
              </w:rPr>
            </w:pPr>
            <w:r w:rsidRPr="00A865A5">
              <w:rPr>
                <w:rFonts w:ascii="Arial" w:hAnsi="Arial" w:cs="Arial"/>
                <w:sz w:val="24"/>
                <w:szCs w:val="24"/>
              </w:rPr>
              <w:t>Better Care Fund data</w:t>
            </w: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09455A" w:rsidRPr="00B81EF0" w:rsidRDefault="002F5B1F">
            <w:pPr>
              <w:rPr>
                <w:rFonts w:ascii="Arial" w:hAnsi="Arial" w:cs="Arial"/>
                <w:sz w:val="24"/>
                <w:szCs w:val="24"/>
              </w:rPr>
            </w:pPr>
            <w:r w:rsidRPr="00B81EF0">
              <w:rPr>
                <w:rFonts w:ascii="Arial" w:hAnsi="Arial" w:cs="Arial"/>
                <w:sz w:val="24"/>
                <w:szCs w:val="24"/>
              </w:rPr>
              <w:t>Working to ensure that the focus of services for people with learning disabilities, physical disabilities and mental health services is on recovery and independence</w:t>
            </w:r>
          </w:p>
          <w:p w:rsidR="0009455A" w:rsidRPr="00B81EF0" w:rsidRDefault="00F725FC">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455A" w:rsidRPr="00B81EF0" w:rsidRDefault="002F5B1F" w:rsidP="0038416B">
            <w:pPr>
              <w:rPr>
                <w:rFonts w:ascii="Arial" w:hAnsi="Arial" w:cs="Arial"/>
                <w:sz w:val="24"/>
                <w:szCs w:val="24"/>
              </w:rPr>
            </w:pPr>
            <w:r>
              <w:rPr>
                <w:rFonts w:ascii="Arial" w:hAnsi="Arial" w:cs="Arial"/>
                <w:sz w:val="24"/>
                <w:szCs w:val="24"/>
              </w:rPr>
              <w:t>To be defined</w:t>
            </w:r>
          </w:p>
        </w:tc>
        <w:tc>
          <w:tcPr>
            <w:tcW w:w="2410" w:type="dxa"/>
            <w:tcBorders>
              <w:top w:val="single" w:sz="4" w:space="0" w:color="auto"/>
              <w:left w:val="single" w:sz="4" w:space="0" w:color="auto"/>
              <w:bottom w:val="single" w:sz="4" w:space="0" w:color="auto"/>
              <w:right w:val="single" w:sz="4" w:space="0" w:color="auto"/>
            </w:tcBorders>
          </w:tcPr>
          <w:p w:rsidR="0009455A" w:rsidRPr="00B81EF0" w:rsidRDefault="002F5B1F" w:rsidP="0038416B">
            <w:pPr>
              <w:rPr>
                <w:rFonts w:ascii="Arial" w:hAnsi="Arial" w:cs="Arial"/>
                <w:sz w:val="24"/>
                <w:szCs w:val="24"/>
              </w:rPr>
            </w:pPr>
            <w:r>
              <w:rPr>
                <w:rFonts w:ascii="Arial" w:hAnsi="Arial" w:cs="Arial"/>
                <w:sz w:val="24"/>
                <w:szCs w:val="24"/>
              </w:rPr>
              <w:t>To be identified.</w:t>
            </w:r>
          </w:p>
        </w:tc>
        <w:tc>
          <w:tcPr>
            <w:tcW w:w="3260" w:type="dxa"/>
            <w:tcBorders>
              <w:top w:val="single" w:sz="4" w:space="0" w:color="auto"/>
              <w:left w:val="single" w:sz="4" w:space="0" w:color="auto"/>
              <w:bottom w:val="single" w:sz="4" w:space="0" w:color="auto"/>
              <w:right w:val="single" w:sz="4" w:space="0" w:color="auto"/>
            </w:tcBorders>
          </w:tcPr>
          <w:p w:rsidR="0009455A" w:rsidRPr="00B81EF0" w:rsidRDefault="002F5B1F" w:rsidP="00F15D4D">
            <w:pPr>
              <w:rPr>
                <w:rFonts w:ascii="Arial" w:hAnsi="Arial" w:cs="Arial"/>
                <w:sz w:val="24"/>
                <w:szCs w:val="24"/>
              </w:rPr>
            </w:pPr>
            <w:r w:rsidRPr="00B81EF0">
              <w:rPr>
                <w:rFonts w:ascii="Arial" w:hAnsi="Arial" w:cs="Arial"/>
                <w:sz w:val="24"/>
                <w:szCs w:val="24"/>
              </w:rPr>
              <w:t>Delivery of a sustainable and suitably commissioned learning disability services across Cumbria.</w:t>
            </w:r>
          </w:p>
          <w:p w:rsidR="0009455A" w:rsidRPr="00B81EF0" w:rsidRDefault="00F725FC" w:rsidP="009824C4">
            <w:pPr>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09455A" w:rsidRPr="00B81EF0" w:rsidRDefault="00F725FC" w:rsidP="00F15D4D">
            <w:pPr>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09455A" w:rsidRPr="00B81EF0" w:rsidRDefault="002F5B1F" w:rsidP="0038416B">
            <w:pPr>
              <w:rPr>
                <w:rFonts w:ascii="Arial" w:hAnsi="Arial" w:cs="Arial"/>
                <w:sz w:val="24"/>
                <w:szCs w:val="24"/>
              </w:rPr>
            </w:pPr>
            <w:r w:rsidRPr="00B81EF0">
              <w:rPr>
                <w:rFonts w:ascii="Arial" w:hAnsi="Arial" w:cs="Arial"/>
                <w:sz w:val="24"/>
                <w:szCs w:val="24"/>
              </w:rPr>
              <w:t xml:space="preserve">Delivery of the learning disability transformation programme as a Transforming Care Partnership (TCP). </w:t>
            </w:r>
          </w:p>
          <w:p w:rsidR="0009455A" w:rsidRPr="00B81EF0" w:rsidRDefault="00F725FC" w:rsidP="0038416B">
            <w:pPr>
              <w:rPr>
                <w:rFonts w:ascii="Arial" w:hAnsi="Arial" w:cs="Arial"/>
                <w:sz w:val="24"/>
                <w:szCs w:val="24"/>
              </w:rPr>
            </w:pPr>
          </w:p>
          <w:p w:rsidR="0009455A" w:rsidRPr="00B81EF0" w:rsidRDefault="002F5B1F" w:rsidP="0038416B">
            <w:pPr>
              <w:rPr>
                <w:rFonts w:ascii="Arial" w:hAnsi="Arial" w:cs="Arial"/>
                <w:sz w:val="24"/>
                <w:szCs w:val="24"/>
              </w:rPr>
            </w:pPr>
            <w:r w:rsidRPr="00B81EF0">
              <w:rPr>
                <w:rFonts w:ascii="Arial" w:hAnsi="Arial" w:cs="Arial"/>
                <w:sz w:val="24"/>
                <w:szCs w:val="24"/>
              </w:rPr>
              <w:t xml:space="preserve">Implementation of findings and recommendations from Joint Health and Social Care Self-Assessment Framework and Autism SAF 2014 to continue to improve services for people who have a learning disability and/or autism. </w:t>
            </w:r>
          </w:p>
          <w:p w:rsidR="0009455A" w:rsidRPr="00B81EF0" w:rsidRDefault="00F725FC" w:rsidP="0038416B">
            <w:pPr>
              <w:rPr>
                <w:rFonts w:ascii="Arial" w:hAnsi="Arial" w:cs="Arial"/>
                <w:sz w:val="24"/>
                <w:szCs w:val="24"/>
              </w:rPr>
            </w:pPr>
          </w:p>
          <w:p w:rsidR="0009455A" w:rsidRPr="00B81EF0" w:rsidRDefault="002F5B1F" w:rsidP="0038416B">
            <w:pPr>
              <w:rPr>
                <w:rFonts w:ascii="Arial" w:hAnsi="Arial" w:cs="Arial"/>
                <w:sz w:val="24"/>
                <w:szCs w:val="24"/>
              </w:rPr>
            </w:pPr>
            <w:r w:rsidRPr="00B81EF0">
              <w:rPr>
                <w:rFonts w:ascii="Arial" w:hAnsi="Arial" w:cs="Arial"/>
                <w:sz w:val="24"/>
                <w:szCs w:val="24"/>
              </w:rPr>
              <w:t>Commencement of development of a Cumbria Learning Disability strategy.</w:t>
            </w:r>
          </w:p>
        </w:tc>
        <w:tc>
          <w:tcPr>
            <w:tcW w:w="2268" w:type="dxa"/>
            <w:gridSpan w:val="2"/>
            <w:tcBorders>
              <w:top w:val="single" w:sz="4" w:space="0" w:color="auto"/>
              <w:left w:val="single" w:sz="4" w:space="0" w:color="auto"/>
              <w:bottom w:val="single" w:sz="4" w:space="0" w:color="auto"/>
              <w:right w:val="single" w:sz="4" w:space="0" w:color="auto"/>
            </w:tcBorders>
          </w:tcPr>
          <w:p w:rsidR="0009455A" w:rsidRPr="00B81EF0" w:rsidRDefault="002F5B1F" w:rsidP="0038416B">
            <w:pPr>
              <w:rPr>
                <w:rFonts w:ascii="Arial" w:hAnsi="Arial" w:cs="Arial"/>
                <w:sz w:val="24"/>
                <w:szCs w:val="24"/>
              </w:rPr>
            </w:pPr>
            <w:r>
              <w:rPr>
                <w:rFonts w:ascii="Arial" w:hAnsi="Arial" w:cs="Arial"/>
                <w:sz w:val="24"/>
                <w:szCs w:val="24"/>
              </w:rPr>
              <w:t>CCC/CCG</w:t>
            </w:r>
          </w:p>
          <w:p w:rsidR="0009455A" w:rsidRPr="00B81EF0" w:rsidRDefault="002F5B1F" w:rsidP="007135CB">
            <w:pPr>
              <w:rPr>
                <w:rFonts w:ascii="Arial" w:hAnsi="Arial" w:cs="Arial"/>
                <w:sz w:val="24"/>
                <w:szCs w:val="24"/>
              </w:rPr>
            </w:pPr>
            <w:r w:rsidRPr="00B81EF0">
              <w:rPr>
                <w:rFonts w:ascii="Arial" w:hAnsi="Arial" w:cs="Arial"/>
                <w:sz w:val="24"/>
                <w:szCs w:val="24"/>
              </w:rPr>
              <w:t xml:space="preserve">Janice </w:t>
            </w:r>
            <w:proofErr w:type="spellStart"/>
            <w:r w:rsidRPr="00B81EF0">
              <w:rPr>
                <w:rFonts w:ascii="Arial" w:hAnsi="Arial" w:cs="Arial"/>
                <w:sz w:val="24"/>
                <w:szCs w:val="24"/>
              </w:rPr>
              <w:t>Horrocks</w:t>
            </w:r>
            <w:proofErr w:type="spellEnd"/>
            <w:r w:rsidRPr="00B81EF0">
              <w:rPr>
                <w:rFonts w:ascii="Arial" w:hAnsi="Arial" w:cs="Arial"/>
                <w:sz w:val="24"/>
                <w:szCs w:val="24"/>
              </w:rPr>
              <w:t xml:space="preserve"> – Deputy Director Mental Health and Learning Disability </w:t>
            </w:r>
          </w:p>
        </w:tc>
        <w:tc>
          <w:tcPr>
            <w:tcW w:w="2126" w:type="dxa"/>
            <w:tcBorders>
              <w:top w:val="single" w:sz="4" w:space="0" w:color="auto"/>
              <w:left w:val="single" w:sz="4" w:space="0" w:color="auto"/>
              <w:bottom w:val="single" w:sz="4" w:space="0" w:color="auto"/>
              <w:right w:val="single" w:sz="4" w:space="0" w:color="auto"/>
            </w:tcBorders>
          </w:tcPr>
          <w:p w:rsidR="0009455A" w:rsidRPr="00B81EF0" w:rsidRDefault="00F725FC">
            <w:pPr>
              <w:jc w:val="center"/>
              <w:rPr>
                <w:rFonts w:ascii="Arial" w:hAnsi="Arial" w:cs="Arial"/>
                <w:sz w:val="24"/>
                <w:szCs w:val="24"/>
              </w:rPr>
            </w:pP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09455A" w:rsidRPr="00B81EF0" w:rsidRDefault="002F5B1F" w:rsidP="00C1555E">
            <w:pPr>
              <w:rPr>
                <w:rFonts w:ascii="Arial" w:hAnsi="Arial" w:cs="Arial"/>
                <w:sz w:val="24"/>
                <w:szCs w:val="24"/>
              </w:rPr>
            </w:pPr>
            <w:r w:rsidRPr="00B81EF0">
              <w:rPr>
                <w:rFonts w:ascii="Arial" w:hAnsi="Arial" w:cs="Arial"/>
                <w:sz w:val="24"/>
                <w:szCs w:val="24"/>
              </w:rPr>
              <w:t>Delivering patient rights as set out in the NHS Constitution</w:t>
            </w:r>
          </w:p>
          <w:p w:rsidR="0009455A" w:rsidRPr="00B81EF0" w:rsidRDefault="00F725FC" w:rsidP="00C1555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9455A" w:rsidRDefault="002F5B1F" w:rsidP="0038416B">
            <w:pPr>
              <w:rPr>
                <w:rFonts w:ascii="Arial" w:hAnsi="Arial" w:cs="Arial"/>
                <w:sz w:val="24"/>
                <w:szCs w:val="24"/>
              </w:rPr>
            </w:pPr>
            <w:r>
              <w:rPr>
                <w:rFonts w:ascii="Arial" w:hAnsi="Arial" w:cs="Arial"/>
                <w:sz w:val="24"/>
                <w:szCs w:val="24"/>
              </w:rPr>
              <w:t>All expected rights and pledges:</w:t>
            </w:r>
          </w:p>
          <w:p w:rsidR="0009455A" w:rsidRDefault="002F5B1F" w:rsidP="0038416B">
            <w:pPr>
              <w:pStyle w:val="ListParagraph"/>
              <w:numPr>
                <w:ilvl w:val="0"/>
                <w:numId w:val="5"/>
              </w:numPr>
              <w:rPr>
                <w:rFonts w:ascii="Arial" w:hAnsi="Arial" w:cs="Arial"/>
                <w:sz w:val="24"/>
                <w:szCs w:val="24"/>
              </w:rPr>
            </w:pPr>
            <w:r>
              <w:rPr>
                <w:rFonts w:ascii="Arial" w:hAnsi="Arial" w:cs="Arial"/>
                <w:sz w:val="24"/>
                <w:szCs w:val="24"/>
              </w:rPr>
              <w:t xml:space="preserve">Referral to </w:t>
            </w:r>
            <w:r w:rsidRPr="00206CCE">
              <w:rPr>
                <w:rFonts w:ascii="Arial" w:hAnsi="Arial" w:cs="Arial"/>
                <w:sz w:val="24"/>
                <w:szCs w:val="24"/>
              </w:rPr>
              <w:t>Treatment (RTT)</w:t>
            </w:r>
          </w:p>
          <w:p w:rsidR="0009455A" w:rsidRDefault="002F5B1F" w:rsidP="0038416B">
            <w:pPr>
              <w:pStyle w:val="ListParagraph"/>
              <w:numPr>
                <w:ilvl w:val="0"/>
                <w:numId w:val="5"/>
              </w:numPr>
              <w:rPr>
                <w:rFonts w:ascii="Arial" w:hAnsi="Arial" w:cs="Arial"/>
                <w:sz w:val="24"/>
                <w:szCs w:val="24"/>
              </w:rPr>
            </w:pPr>
            <w:r>
              <w:rPr>
                <w:rFonts w:ascii="Arial" w:hAnsi="Arial" w:cs="Arial"/>
                <w:sz w:val="24"/>
                <w:szCs w:val="24"/>
              </w:rPr>
              <w:t>Ambulance</w:t>
            </w:r>
          </w:p>
          <w:p w:rsidR="0009455A" w:rsidRDefault="002F5B1F" w:rsidP="0038416B">
            <w:pPr>
              <w:pStyle w:val="ListParagraph"/>
              <w:numPr>
                <w:ilvl w:val="0"/>
                <w:numId w:val="5"/>
              </w:numPr>
              <w:rPr>
                <w:rFonts w:ascii="Arial" w:hAnsi="Arial" w:cs="Arial"/>
                <w:sz w:val="24"/>
                <w:szCs w:val="24"/>
              </w:rPr>
            </w:pPr>
            <w:r>
              <w:rPr>
                <w:rFonts w:ascii="Arial" w:hAnsi="Arial" w:cs="Arial"/>
                <w:sz w:val="24"/>
                <w:szCs w:val="24"/>
              </w:rPr>
              <w:t>Accident &amp; Emergency (A&amp;E)</w:t>
            </w:r>
          </w:p>
          <w:p w:rsidR="0009455A" w:rsidRDefault="002F5B1F" w:rsidP="0038416B">
            <w:pPr>
              <w:pStyle w:val="ListParagraph"/>
              <w:numPr>
                <w:ilvl w:val="0"/>
                <w:numId w:val="5"/>
              </w:numPr>
              <w:rPr>
                <w:rFonts w:ascii="Arial" w:hAnsi="Arial" w:cs="Arial"/>
                <w:sz w:val="24"/>
                <w:szCs w:val="24"/>
              </w:rPr>
            </w:pPr>
            <w:r>
              <w:rPr>
                <w:rFonts w:ascii="Arial" w:hAnsi="Arial" w:cs="Arial"/>
                <w:sz w:val="24"/>
                <w:szCs w:val="24"/>
              </w:rPr>
              <w:t>Cancer</w:t>
            </w:r>
          </w:p>
          <w:p w:rsidR="0009455A" w:rsidRDefault="00F725FC" w:rsidP="0038416B">
            <w:pPr>
              <w:rPr>
                <w:rFonts w:ascii="Arial" w:hAnsi="Arial" w:cs="Arial"/>
                <w:sz w:val="24"/>
                <w:szCs w:val="24"/>
              </w:rPr>
            </w:pPr>
          </w:p>
          <w:p w:rsidR="0009455A" w:rsidRDefault="002F5B1F" w:rsidP="0038416B">
            <w:pPr>
              <w:rPr>
                <w:rFonts w:ascii="Arial" w:hAnsi="Arial" w:cs="Arial"/>
                <w:sz w:val="24"/>
                <w:szCs w:val="24"/>
              </w:rPr>
            </w:pPr>
            <w:r>
              <w:rPr>
                <w:rFonts w:ascii="Arial" w:hAnsi="Arial" w:cs="Arial"/>
                <w:sz w:val="24"/>
                <w:szCs w:val="24"/>
              </w:rPr>
              <w:t>Non-elective admissions.</w:t>
            </w:r>
          </w:p>
          <w:p w:rsidR="0009455A" w:rsidRDefault="002F5B1F" w:rsidP="0038416B">
            <w:pPr>
              <w:rPr>
                <w:rFonts w:ascii="Arial" w:hAnsi="Arial" w:cs="Arial"/>
                <w:sz w:val="24"/>
                <w:szCs w:val="24"/>
              </w:rPr>
            </w:pPr>
            <w:r>
              <w:rPr>
                <w:rFonts w:ascii="Arial" w:hAnsi="Arial" w:cs="Arial"/>
                <w:sz w:val="24"/>
                <w:szCs w:val="24"/>
              </w:rPr>
              <w:lastRenderedPageBreak/>
              <w:t>Delayed transfers of care.</w:t>
            </w:r>
          </w:p>
          <w:p w:rsidR="0009455A" w:rsidRDefault="002F5B1F" w:rsidP="0038416B">
            <w:pPr>
              <w:rPr>
                <w:rFonts w:ascii="Arial" w:hAnsi="Arial" w:cs="Arial"/>
                <w:sz w:val="24"/>
                <w:szCs w:val="24"/>
              </w:rPr>
            </w:pPr>
            <w:r>
              <w:rPr>
                <w:rFonts w:ascii="Arial" w:hAnsi="Arial" w:cs="Arial"/>
                <w:sz w:val="24"/>
                <w:szCs w:val="24"/>
              </w:rPr>
              <w:t>Permanent admissions into care homes – aged 65+</w:t>
            </w:r>
          </w:p>
          <w:p w:rsidR="0009455A" w:rsidRDefault="002F5B1F" w:rsidP="0038416B">
            <w:pPr>
              <w:rPr>
                <w:rFonts w:ascii="Arial" w:hAnsi="Arial" w:cs="Arial"/>
                <w:sz w:val="24"/>
                <w:szCs w:val="24"/>
              </w:rPr>
            </w:pPr>
            <w:r>
              <w:rPr>
                <w:rFonts w:ascii="Arial" w:hAnsi="Arial" w:cs="Arial"/>
                <w:sz w:val="24"/>
                <w:szCs w:val="24"/>
              </w:rPr>
              <w:t>Patient/service user experience</w:t>
            </w:r>
          </w:p>
          <w:p w:rsidR="0009455A" w:rsidRPr="008A7423" w:rsidRDefault="002F5B1F" w:rsidP="0038416B">
            <w:pPr>
              <w:rPr>
                <w:rFonts w:ascii="Arial" w:hAnsi="Arial" w:cs="Arial"/>
                <w:sz w:val="24"/>
                <w:szCs w:val="24"/>
              </w:rPr>
            </w:pPr>
            <w:r>
              <w:rPr>
                <w:rFonts w:ascii="Arial" w:hAnsi="Arial" w:cs="Arial"/>
                <w:sz w:val="24"/>
                <w:szCs w:val="24"/>
              </w:rPr>
              <w:t>Effectiveness of reablement.</w:t>
            </w:r>
          </w:p>
          <w:p w:rsidR="0009455A" w:rsidRPr="00B81EF0" w:rsidRDefault="00F725FC" w:rsidP="0038416B">
            <w:pPr>
              <w:pStyle w:val="ListParagraph"/>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09455A" w:rsidRDefault="002F5B1F" w:rsidP="0038416B">
            <w:pPr>
              <w:rPr>
                <w:rFonts w:ascii="Arial" w:hAnsi="Arial" w:cs="Arial"/>
                <w:sz w:val="24"/>
                <w:szCs w:val="24"/>
              </w:rPr>
            </w:pPr>
            <w:r>
              <w:rPr>
                <w:rFonts w:ascii="Arial" w:hAnsi="Arial" w:cs="Arial"/>
                <w:sz w:val="24"/>
                <w:szCs w:val="24"/>
              </w:rPr>
              <w:lastRenderedPageBreak/>
              <w:t xml:space="preserve">As set out in the NHS Constitution </w:t>
            </w: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Pr="00B81EF0" w:rsidRDefault="002F5B1F" w:rsidP="0038416B">
            <w:pPr>
              <w:rPr>
                <w:rFonts w:ascii="Arial" w:hAnsi="Arial" w:cs="Arial"/>
                <w:sz w:val="24"/>
                <w:szCs w:val="24"/>
              </w:rPr>
            </w:pPr>
            <w:r>
              <w:rPr>
                <w:rFonts w:ascii="Arial" w:hAnsi="Arial" w:cs="Arial"/>
                <w:sz w:val="24"/>
                <w:szCs w:val="24"/>
              </w:rPr>
              <w:t>As detailed in the BCF plan 2015/16</w:t>
            </w:r>
          </w:p>
        </w:tc>
        <w:tc>
          <w:tcPr>
            <w:tcW w:w="3260" w:type="dxa"/>
            <w:tcBorders>
              <w:top w:val="single" w:sz="4" w:space="0" w:color="auto"/>
              <w:left w:val="single" w:sz="4" w:space="0" w:color="auto"/>
              <w:bottom w:val="single" w:sz="4" w:space="0" w:color="auto"/>
              <w:right w:val="single" w:sz="4" w:space="0" w:color="auto"/>
            </w:tcBorders>
          </w:tcPr>
          <w:p w:rsidR="0009455A" w:rsidRDefault="002F5B1F" w:rsidP="0038416B">
            <w:pPr>
              <w:rPr>
                <w:rFonts w:ascii="Arial" w:hAnsi="Arial" w:cs="Arial"/>
                <w:sz w:val="24"/>
                <w:szCs w:val="24"/>
              </w:rPr>
            </w:pPr>
            <w:r>
              <w:rPr>
                <w:rFonts w:ascii="Arial" w:hAnsi="Arial" w:cs="Arial"/>
                <w:sz w:val="24"/>
                <w:szCs w:val="24"/>
              </w:rPr>
              <w:t>National standards in place</w:t>
            </w: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Default="00F725FC" w:rsidP="0038416B">
            <w:pPr>
              <w:rPr>
                <w:rFonts w:ascii="Arial" w:hAnsi="Arial" w:cs="Arial"/>
                <w:sz w:val="24"/>
                <w:szCs w:val="24"/>
              </w:rPr>
            </w:pPr>
          </w:p>
          <w:p w:rsidR="0009455A" w:rsidRPr="00B81EF0" w:rsidRDefault="002F5B1F" w:rsidP="00A865A5">
            <w:pPr>
              <w:rPr>
                <w:rFonts w:ascii="Arial" w:hAnsi="Arial" w:cs="Arial"/>
                <w:sz w:val="24"/>
                <w:szCs w:val="24"/>
              </w:rPr>
            </w:pPr>
            <w:r>
              <w:rPr>
                <w:rFonts w:ascii="Arial" w:hAnsi="Arial" w:cs="Arial"/>
                <w:sz w:val="24"/>
                <w:szCs w:val="24"/>
              </w:rPr>
              <w:t>1-year targets detailed in the BCF plan 2016/17</w:t>
            </w:r>
          </w:p>
        </w:tc>
        <w:tc>
          <w:tcPr>
            <w:tcW w:w="2079" w:type="dxa"/>
            <w:tcBorders>
              <w:top w:val="single" w:sz="4" w:space="0" w:color="auto"/>
              <w:left w:val="single" w:sz="4" w:space="0" w:color="auto"/>
              <w:bottom w:val="single" w:sz="4" w:space="0" w:color="auto"/>
              <w:right w:val="single" w:sz="4" w:space="0" w:color="auto"/>
            </w:tcBorders>
          </w:tcPr>
          <w:p w:rsidR="0009455A" w:rsidRDefault="002F5B1F" w:rsidP="0009455A">
            <w:pPr>
              <w:jc w:val="both"/>
              <w:rPr>
                <w:rFonts w:ascii="Arial" w:hAnsi="Arial" w:cs="Arial"/>
                <w:sz w:val="24"/>
                <w:szCs w:val="24"/>
              </w:rPr>
            </w:pPr>
            <w:r>
              <w:rPr>
                <w:rFonts w:ascii="Arial" w:hAnsi="Arial" w:cs="Arial"/>
                <w:sz w:val="24"/>
                <w:szCs w:val="24"/>
              </w:rPr>
              <w:t xml:space="preserve">RTT, A&amp;E, </w:t>
            </w:r>
          </w:p>
          <w:p w:rsidR="0009455A" w:rsidRDefault="002F5B1F" w:rsidP="0009455A">
            <w:pPr>
              <w:jc w:val="both"/>
              <w:rPr>
                <w:rFonts w:ascii="Arial" w:hAnsi="Arial" w:cs="Arial"/>
                <w:sz w:val="24"/>
                <w:szCs w:val="24"/>
              </w:rPr>
            </w:pPr>
            <w:r>
              <w:rPr>
                <w:rFonts w:ascii="Arial" w:hAnsi="Arial" w:cs="Arial"/>
                <w:sz w:val="24"/>
                <w:szCs w:val="24"/>
              </w:rPr>
              <w:t>Ambulance – Monthly;</w:t>
            </w:r>
          </w:p>
          <w:p w:rsidR="0009455A" w:rsidRDefault="002F5B1F" w:rsidP="0009455A">
            <w:pPr>
              <w:jc w:val="both"/>
              <w:rPr>
                <w:rFonts w:ascii="Arial" w:hAnsi="Arial" w:cs="Arial"/>
                <w:sz w:val="24"/>
                <w:szCs w:val="24"/>
              </w:rPr>
            </w:pPr>
            <w:r>
              <w:rPr>
                <w:rFonts w:ascii="Arial" w:hAnsi="Arial" w:cs="Arial"/>
                <w:sz w:val="24"/>
                <w:szCs w:val="24"/>
              </w:rPr>
              <w:t>Cancer and</w:t>
            </w:r>
          </w:p>
          <w:p w:rsidR="0009455A" w:rsidRDefault="002F5B1F" w:rsidP="0009455A">
            <w:pPr>
              <w:jc w:val="both"/>
              <w:rPr>
                <w:rFonts w:ascii="Arial" w:hAnsi="Arial" w:cs="Arial"/>
                <w:sz w:val="24"/>
                <w:szCs w:val="24"/>
              </w:rPr>
            </w:pPr>
            <w:r>
              <w:rPr>
                <w:rFonts w:ascii="Arial" w:hAnsi="Arial" w:cs="Arial"/>
                <w:sz w:val="24"/>
                <w:szCs w:val="24"/>
              </w:rPr>
              <w:t xml:space="preserve">Community Psychiatric Assessment – </w:t>
            </w:r>
            <w:proofErr w:type="spellStart"/>
            <w:r>
              <w:rPr>
                <w:rFonts w:ascii="Arial" w:hAnsi="Arial" w:cs="Arial"/>
                <w:sz w:val="24"/>
                <w:szCs w:val="24"/>
              </w:rPr>
              <w:t>Quartely</w:t>
            </w:r>
            <w:proofErr w:type="spellEnd"/>
            <w:r>
              <w:rPr>
                <w:rFonts w:ascii="Arial" w:hAnsi="Arial" w:cs="Arial"/>
                <w:sz w:val="24"/>
                <w:szCs w:val="24"/>
              </w:rPr>
              <w:t>.</w:t>
            </w:r>
          </w:p>
          <w:p w:rsidR="0009455A" w:rsidRDefault="00F725FC" w:rsidP="0009455A">
            <w:pPr>
              <w:jc w:val="both"/>
              <w:rPr>
                <w:rFonts w:ascii="Arial" w:hAnsi="Arial" w:cs="Arial"/>
                <w:sz w:val="24"/>
                <w:szCs w:val="24"/>
              </w:rPr>
            </w:pPr>
          </w:p>
          <w:p w:rsidR="0009455A" w:rsidRDefault="00F725FC" w:rsidP="0009455A">
            <w:pPr>
              <w:jc w:val="both"/>
              <w:rPr>
                <w:rFonts w:ascii="Arial" w:hAnsi="Arial" w:cs="Arial"/>
                <w:sz w:val="24"/>
                <w:szCs w:val="24"/>
              </w:rPr>
            </w:pPr>
          </w:p>
          <w:p w:rsidR="0009455A" w:rsidRDefault="00F725FC" w:rsidP="00A865A5">
            <w:pPr>
              <w:rPr>
                <w:rFonts w:ascii="Arial" w:hAnsi="Arial" w:cs="Arial"/>
                <w:sz w:val="24"/>
                <w:szCs w:val="24"/>
              </w:rPr>
            </w:pPr>
          </w:p>
          <w:p w:rsidR="0009455A" w:rsidRPr="00B81EF0" w:rsidRDefault="002F5B1F" w:rsidP="00A865A5">
            <w:pPr>
              <w:rPr>
                <w:rFonts w:ascii="Arial" w:hAnsi="Arial" w:cs="Arial"/>
                <w:sz w:val="24"/>
                <w:szCs w:val="24"/>
              </w:rPr>
            </w:pPr>
            <w:r>
              <w:rPr>
                <w:rFonts w:ascii="Arial" w:hAnsi="Arial" w:cs="Arial"/>
                <w:sz w:val="24"/>
                <w:szCs w:val="24"/>
              </w:rPr>
              <w:t xml:space="preserve">Monthly via the Cumbria Joint </w:t>
            </w:r>
            <w:r>
              <w:rPr>
                <w:rFonts w:ascii="Arial" w:hAnsi="Arial" w:cs="Arial"/>
                <w:sz w:val="24"/>
                <w:szCs w:val="24"/>
              </w:rPr>
              <w:lastRenderedPageBreak/>
              <w:t>Commissioning Board</w:t>
            </w:r>
          </w:p>
        </w:tc>
        <w:tc>
          <w:tcPr>
            <w:tcW w:w="4394" w:type="dxa"/>
            <w:tcBorders>
              <w:top w:val="single" w:sz="4" w:space="0" w:color="auto"/>
              <w:left w:val="single" w:sz="4" w:space="0" w:color="auto"/>
              <w:bottom w:val="single" w:sz="4" w:space="0" w:color="auto"/>
              <w:right w:val="single" w:sz="4" w:space="0" w:color="auto"/>
            </w:tcBorders>
          </w:tcPr>
          <w:p w:rsidR="0009455A" w:rsidRDefault="002F5B1F" w:rsidP="0009455A">
            <w:pPr>
              <w:rPr>
                <w:rFonts w:ascii="Arial" w:hAnsi="Arial" w:cs="Arial"/>
                <w:sz w:val="24"/>
                <w:szCs w:val="24"/>
              </w:rPr>
            </w:pPr>
            <w:r w:rsidRPr="00A865A5">
              <w:rPr>
                <w:rFonts w:ascii="Arial" w:hAnsi="Arial" w:cs="Arial"/>
                <w:sz w:val="24"/>
                <w:szCs w:val="24"/>
              </w:rPr>
              <w:lastRenderedPageBreak/>
              <w:t>8 High Impact changes</w:t>
            </w:r>
            <w:r>
              <w:rPr>
                <w:rFonts w:ascii="Arial" w:hAnsi="Arial" w:cs="Arial"/>
                <w:sz w:val="24"/>
                <w:szCs w:val="24"/>
              </w:rPr>
              <w:t xml:space="preserve"> -Through the Success Regime in North Cumbria, Better Care Together (Vanguard) Programme in South Cumbria and the System Resilience Groups in North Cumbria and North Lancashire and South Cumbria, development and delivery of specific programmes of work to achieve and maintain the constitutional standards.</w:t>
            </w:r>
          </w:p>
          <w:p w:rsidR="0009455A" w:rsidRDefault="00F725FC" w:rsidP="0009455A">
            <w:pPr>
              <w:rPr>
                <w:rFonts w:ascii="Arial" w:hAnsi="Arial" w:cs="Arial"/>
                <w:sz w:val="24"/>
                <w:szCs w:val="24"/>
              </w:rPr>
            </w:pPr>
          </w:p>
          <w:p w:rsidR="0009455A" w:rsidRDefault="002F5B1F" w:rsidP="0009455A">
            <w:pPr>
              <w:rPr>
                <w:rFonts w:ascii="Arial" w:hAnsi="Arial" w:cs="Arial"/>
                <w:sz w:val="24"/>
                <w:szCs w:val="24"/>
              </w:rPr>
            </w:pPr>
            <w:r>
              <w:rPr>
                <w:rFonts w:ascii="Arial" w:hAnsi="Arial" w:cs="Arial"/>
                <w:sz w:val="24"/>
                <w:szCs w:val="24"/>
              </w:rPr>
              <w:t xml:space="preserve">Delivery will be supported by implementation of the </w:t>
            </w:r>
            <w:r w:rsidRPr="00A865A5">
              <w:rPr>
                <w:rFonts w:ascii="Arial" w:hAnsi="Arial" w:cs="Arial"/>
                <w:sz w:val="24"/>
                <w:szCs w:val="24"/>
              </w:rPr>
              <w:t xml:space="preserve">Better Care </w:t>
            </w:r>
            <w:r w:rsidRPr="00A865A5">
              <w:rPr>
                <w:rFonts w:ascii="Arial" w:hAnsi="Arial" w:cs="Arial"/>
                <w:sz w:val="24"/>
                <w:szCs w:val="24"/>
              </w:rPr>
              <w:lastRenderedPageBreak/>
              <w:t>Fund Plan (BCF) –</w:t>
            </w:r>
            <w:r>
              <w:rPr>
                <w:rFonts w:ascii="Arial" w:hAnsi="Arial" w:cs="Arial"/>
                <w:b/>
                <w:sz w:val="24"/>
                <w:szCs w:val="24"/>
              </w:rPr>
              <w:t xml:space="preserve"> </w:t>
            </w:r>
            <w:r>
              <w:rPr>
                <w:rFonts w:ascii="Arial" w:hAnsi="Arial" w:cs="Arial"/>
                <w:sz w:val="24"/>
                <w:szCs w:val="24"/>
              </w:rPr>
              <w:t>to aid</w:t>
            </w:r>
            <w:r w:rsidRPr="00CA43C1">
              <w:rPr>
                <w:rFonts w:ascii="Arial" w:hAnsi="Arial" w:cs="Arial"/>
                <w:sz w:val="24"/>
                <w:szCs w:val="24"/>
              </w:rPr>
              <w:t xml:space="preserve"> </w:t>
            </w:r>
            <w:r>
              <w:rPr>
                <w:rFonts w:ascii="Arial" w:hAnsi="Arial" w:cs="Arial"/>
                <w:sz w:val="24"/>
                <w:szCs w:val="24"/>
              </w:rPr>
              <w:t xml:space="preserve">the </w:t>
            </w:r>
            <w:r w:rsidRPr="00CA43C1">
              <w:rPr>
                <w:rFonts w:ascii="Arial" w:hAnsi="Arial" w:cs="Arial"/>
                <w:sz w:val="24"/>
                <w:szCs w:val="24"/>
              </w:rPr>
              <w:t>establish</w:t>
            </w:r>
            <w:r>
              <w:rPr>
                <w:rFonts w:ascii="Arial" w:hAnsi="Arial" w:cs="Arial"/>
                <w:sz w:val="24"/>
                <w:szCs w:val="24"/>
              </w:rPr>
              <w:t>ment of</w:t>
            </w:r>
            <w:r w:rsidRPr="00CA43C1">
              <w:rPr>
                <w:rFonts w:ascii="Arial" w:hAnsi="Arial" w:cs="Arial"/>
                <w:sz w:val="24"/>
                <w:szCs w:val="24"/>
              </w:rPr>
              <w:t xml:space="preserve"> a</w:t>
            </w:r>
            <w:r>
              <w:rPr>
                <w:rFonts w:ascii="Arial" w:hAnsi="Arial" w:cs="Arial"/>
                <w:sz w:val="24"/>
                <w:szCs w:val="24"/>
              </w:rPr>
              <w:t>n integrated health and social care system that is: more efficient; reduces avoidable hospital admissions and facilitates early hospital discharge.</w:t>
            </w:r>
          </w:p>
          <w:p w:rsidR="0009455A" w:rsidRDefault="00F725FC" w:rsidP="0009455A">
            <w:pPr>
              <w:rPr>
                <w:rFonts w:ascii="Arial" w:hAnsi="Arial" w:cs="Arial"/>
                <w:sz w:val="24"/>
                <w:szCs w:val="24"/>
              </w:rPr>
            </w:pPr>
          </w:p>
          <w:p w:rsidR="0009455A" w:rsidRPr="0009455A" w:rsidRDefault="00F725FC" w:rsidP="0038416B">
            <w:pPr>
              <w:jc w:val="center"/>
              <w:rPr>
                <w:rFonts w:ascii="Arial" w:hAnsi="Arial" w:cs="Arial"/>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9455A" w:rsidRDefault="002F5B1F" w:rsidP="002F5B1F">
            <w:pPr>
              <w:rPr>
                <w:rFonts w:ascii="Arial" w:hAnsi="Arial" w:cs="Arial"/>
                <w:sz w:val="24"/>
                <w:szCs w:val="24"/>
              </w:rPr>
            </w:pPr>
            <w:r>
              <w:rPr>
                <w:rFonts w:ascii="Arial" w:hAnsi="Arial" w:cs="Arial"/>
                <w:sz w:val="24"/>
                <w:szCs w:val="24"/>
              </w:rPr>
              <w:lastRenderedPageBreak/>
              <w:t>Cumbria Clinical Commissioning Group</w:t>
            </w:r>
          </w:p>
          <w:p w:rsidR="0009455A" w:rsidRDefault="002F5B1F" w:rsidP="002F5B1F">
            <w:pPr>
              <w:rPr>
                <w:rFonts w:ascii="Arial" w:hAnsi="Arial" w:cs="Arial"/>
                <w:sz w:val="24"/>
                <w:szCs w:val="24"/>
              </w:rPr>
            </w:pPr>
            <w:r>
              <w:rPr>
                <w:rFonts w:ascii="Arial" w:hAnsi="Arial" w:cs="Arial"/>
                <w:sz w:val="24"/>
                <w:szCs w:val="24"/>
              </w:rPr>
              <w:t>Peter Rooney, Interim Chief Operating Officer</w:t>
            </w:r>
          </w:p>
          <w:p w:rsidR="0009455A" w:rsidRDefault="00F725FC" w:rsidP="002F5B1F">
            <w:pPr>
              <w:rPr>
                <w:rFonts w:ascii="Arial" w:hAnsi="Arial" w:cs="Arial"/>
                <w:sz w:val="24"/>
                <w:szCs w:val="24"/>
              </w:rPr>
            </w:pPr>
          </w:p>
          <w:p w:rsidR="0009455A" w:rsidRDefault="00F725FC" w:rsidP="002F5B1F">
            <w:pPr>
              <w:rPr>
                <w:rFonts w:ascii="Arial" w:hAnsi="Arial" w:cs="Arial"/>
                <w:sz w:val="24"/>
                <w:szCs w:val="24"/>
              </w:rPr>
            </w:pPr>
          </w:p>
          <w:p w:rsidR="0009455A" w:rsidRDefault="00F725FC" w:rsidP="002F5B1F">
            <w:pPr>
              <w:rPr>
                <w:rFonts w:ascii="Arial" w:hAnsi="Arial" w:cs="Arial"/>
                <w:sz w:val="24"/>
                <w:szCs w:val="24"/>
              </w:rPr>
            </w:pPr>
          </w:p>
          <w:p w:rsidR="0009455A" w:rsidRDefault="00F725FC" w:rsidP="002F5B1F">
            <w:pPr>
              <w:rPr>
                <w:rFonts w:ascii="Arial" w:hAnsi="Arial" w:cs="Arial"/>
                <w:sz w:val="24"/>
                <w:szCs w:val="24"/>
              </w:rPr>
            </w:pPr>
          </w:p>
          <w:p w:rsidR="0009455A" w:rsidRDefault="00F725FC" w:rsidP="002F5B1F">
            <w:pPr>
              <w:rPr>
                <w:rFonts w:ascii="Arial" w:hAnsi="Arial" w:cs="Arial"/>
                <w:sz w:val="24"/>
                <w:szCs w:val="24"/>
              </w:rPr>
            </w:pPr>
          </w:p>
          <w:p w:rsidR="0009455A" w:rsidRPr="00B81EF0" w:rsidRDefault="002F5B1F" w:rsidP="002F5B1F">
            <w:pPr>
              <w:rPr>
                <w:rFonts w:ascii="Arial" w:hAnsi="Arial" w:cs="Arial"/>
                <w:sz w:val="24"/>
                <w:szCs w:val="24"/>
              </w:rPr>
            </w:pPr>
            <w:r>
              <w:rPr>
                <w:rFonts w:ascii="Arial" w:hAnsi="Arial" w:cs="Arial"/>
                <w:sz w:val="24"/>
                <w:szCs w:val="24"/>
              </w:rPr>
              <w:t xml:space="preserve">Cumbria County Council and </w:t>
            </w:r>
            <w:r>
              <w:rPr>
                <w:rFonts w:ascii="Arial" w:hAnsi="Arial" w:cs="Arial"/>
                <w:sz w:val="24"/>
                <w:szCs w:val="24"/>
              </w:rPr>
              <w:lastRenderedPageBreak/>
              <w:t xml:space="preserve">Cumbria Clinical </w:t>
            </w:r>
            <w:r w:rsidRPr="002E5D83">
              <w:rPr>
                <w:rFonts w:ascii="Arial" w:hAnsi="Arial" w:cs="Arial"/>
                <w:sz w:val="24"/>
                <w:szCs w:val="24"/>
              </w:rPr>
              <w:t xml:space="preserve">Commissioning Group – Sally Burton, Interim </w:t>
            </w:r>
            <w:r>
              <w:rPr>
                <w:rFonts w:ascii="Arial" w:hAnsi="Arial" w:cs="Arial"/>
                <w:sz w:val="24"/>
                <w:szCs w:val="24"/>
                <w:lang w:eastAsia="en-GB"/>
              </w:rPr>
              <w:t xml:space="preserve">Corporate Director, </w:t>
            </w:r>
            <w:r w:rsidRPr="002E5D83">
              <w:rPr>
                <w:rFonts w:ascii="Arial" w:hAnsi="Arial" w:cs="Arial"/>
                <w:sz w:val="24"/>
                <w:szCs w:val="24"/>
                <w:lang w:eastAsia="en-GB"/>
              </w:rPr>
              <w:t>Health and Care Services</w:t>
            </w:r>
            <w:r>
              <w:rPr>
                <w:rFonts w:ascii="Arial" w:hAnsi="Arial" w:cs="Arial"/>
                <w:sz w:val="24"/>
                <w:szCs w:val="24"/>
                <w:lang w:eastAsia="en-GB"/>
              </w:rPr>
              <w:t xml:space="preserve">; Peter Rooney, </w:t>
            </w:r>
            <w:r>
              <w:rPr>
                <w:rFonts w:ascii="Arial" w:hAnsi="Arial" w:cs="Arial"/>
                <w:sz w:val="24"/>
                <w:szCs w:val="24"/>
              </w:rPr>
              <w:t>Interim Chief Operating Officer</w:t>
            </w:r>
            <w:r>
              <w:rPr>
                <w:rFonts w:ascii="Arial" w:hAnsi="Arial" w:cs="Arial"/>
                <w:sz w:val="24"/>
                <w:szCs w:val="24"/>
                <w:lang w:eastAsia="en-GB"/>
              </w:rPr>
              <w:t xml:space="preserve"> </w:t>
            </w:r>
          </w:p>
        </w:tc>
        <w:tc>
          <w:tcPr>
            <w:tcW w:w="2126" w:type="dxa"/>
            <w:tcBorders>
              <w:top w:val="single" w:sz="4" w:space="0" w:color="auto"/>
              <w:left w:val="single" w:sz="4" w:space="0" w:color="auto"/>
              <w:bottom w:val="single" w:sz="4" w:space="0" w:color="auto"/>
              <w:right w:val="single" w:sz="4" w:space="0" w:color="auto"/>
            </w:tcBorders>
          </w:tcPr>
          <w:p w:rsidR="0009455A" w:rsidRDefault="002F5B1F" w:rsidP="0009455A">
            <w:pPr>
              <w:rPr>
                <w:rFonts w:ascii="Arial" w:hAnsi="Arial" w:cs="Arial"/>
                <w:sz w:val="24"/>
                <w:szCs w:val="24"/>
              </w:rPr>
            </w:pPr>
            <w:r>
              <w:rPr>
                <w:rFonts w:ascii="Arial" w:hAnsi="Arial" w:cs="Arial"/>
                <w:sz w:val="24"/>
                <w:szCs w:val="24"/>
              </w:rPr>
              <w:lastRenderedPageBreak/>
              <w:t>Expected Rights and Pledges/ Constitutional Standards</w:t>
            </w:r>
          </w:p>
          <w:p w:rsidR="0009455A" w:rsidRDefault="00F725FC" w:rsidP="0009455A">
            <w:pPr>
              <w:rPr>
                <w:rFonts w:ascii="Arial" w:hAnsi="Arial" w:cs="Arial"/>
                <w:sz w:val="24"/>
                <w:szCs w:val="24"/>
              </w:rPr>
            </w:pPr>
          </w:p>
          <w:p w:rsidR="0009455A" w:rsidRDefault="00F725FC" w:rsidP="0009455A">
            <w:pPr>
              <w:rPr>
                <w:rFonts w:ascii="Arial" w:hAnsi="Arial" w:cs="Arial"/>
                <w:sz w:val="24"/>
                <w:szCs w:val="24"/>
              </w:rPr>
            </w:pPr>
          </w:p>
          <w:p w:rsidR="0009455A" w:rsidRDefault="00F725FC" w:rsidP="0009455A">
            <w:pPr>
              <w:rPr>
                <w:rFonts w:ascii="Arial" w:hAnsi="Arial" w:cs="Arial"/>
                <w:sz w:val="24"/>
                <w:szCs w:val="24"/>
              </w:rPr>
            </w:pPr>
          </w:p>
          <w:p w:rsidR="0009455A" w:rsidRDefault="00F725FC" w:rsidP="0009455A">
            <w:pPr>
              <w:rPr>
                <w:rFonts w:ascii="Arial" w:hAnsi="Arial" w:cs="Arial"/>
                <w:sz w:val="24"/>
                <w:szCs w:val="24"/>
              </w:rPr>
            </w:pPr>
          </w:p>
          <w:p w:rsidR="0009455A" w:rsidRDefault="00F725FC" w:rsidP="0009455A">
            <w:pPr>
              <w:rPr>
                <w:rFonts w:ascii="Arial" w:hAnsi="Arial" w:cs="Arial"/>
                <w:sz w:val="24"/>
                <w:szCs w:val="24"/>
              </w:rPr>
            </w:pPr>
          </w:p>
          <w:p w:rsidR="0009455A" w:rsidRDefault="00F725FC" w:rsidP="0009455A">
            <w:pPr>
              <w:rPr>
                <w:rFonts w:ascii="Arial" w:hAnsi="Arial" w:cs="Arial"/>
                <w:sz w:val="24"/>
                <w:szCs w:val="24"/>
              </w:rPr>
            </w:pPr>
          </w:p>
          <w:p w:rsidR="0009455A" w:rsidRDefault="00F725FC" w:rsidP="0009455A">
            <w:pPr>
              <w:rPr>
                <w:rFonts w:ascii="Arial" w:hAnsi="Arial" w:cs="Arial"/>
                <w:sz w:val="24"/>
                <w:szCs w:val="24"/>
              </w:rPr>
            </w:pPr>
          </w:p>
          <w:p w:rsidR="0009455A" w:rsidRDefault="002F5B1F" w:rsidP="0009455A">
            <w:pPr>
              <w:rPr>
                <w:rFonts w:ascii="Arial" w:hAnsi="Arial" w:cs="Arial"/>
                <w:sz w:val="24"/>
                <w:szCs w:val="24"/>
              </w:rPr>
            </w:pPr>
            <w:r>
              <w:rPr>
                <w:rFonts w:ascii="Arial" w:hAnsi="Arial" w:cs="Arial"/>
                <w:sz w:val="24"/>
                <w:szCs w:val="24"/>
              </w:rPr>
              <w:t>Cumbria Adult Population</w:t>
            </w:r>
          </w:p>
          <w:p w:rsidR="0009455A" w:rsidRPr="00B81EF0" w:rsidRDefault="00F725FC">
            <w:pPr>
              <w:jc w:val="center"/>
              <w:rPr>
                <w:rFonts w:ascii="Arial" w:hAnsi="Arial" w:cs="Arial"/>
                <w:sz w:val="24"/>
                <w:szCs w:val="24"/>
              </w:rPr>
            </w:pPr>
          </w:p>
        </w:tc>
      </w:tr>
      <w:tr w:rsidR="00861570" w:rsidTr="00A865A5">
        <w:trPr>
          <w:gridAfter w:val="3"/>
          <w:wAfter w:w="9780" w:type="dxa"/>
          <w:trHeight w:val="716"/>
        </w:trPr>
        <w:tc>
          <w:tcPr>
            <w:tcW w:w="2660" w:type="dxa"/>
            <w:tcBorders>
              <w:top w:val="single" w:sz="4" w:space="0" w:color="auto"/>
              <w:left w:val="single" w:sz="4" w:space="0" w:color="auto"/>
              <w:bottom w:val="single" w:sz="4" w:space="0" w:color="auto"/>
              <w:right w:val="single" w:sz="4" w:space="0" w:color="auto"/>
            </w:tcBorders>
          </w:tcPr>
          <w:p w:rsidR="0009455A" w:rsidRPr="00B81EF0" w:rsidRDefault="002F5B1F">
            <w:pPr>
              <w:rPr>
                <w:rFonts w:ascii="Arial" w:hAnsi="Arial" w:cs="Arial"/>
                <w:sz w:val="24"/>
                <w:szCs w:val="24"/>
              </w:rPr>
            </w:pPr>
            <w:r w:rsidRPr="00B81EF0">
              <w:rPr>
                <w:rFonts w:ascii="Arial" w:hAnsi="Arial" w:cs="Arial"/>
                <w:sz w:val="24"/>
                <w:szCs w:val="24"/>
              </w:rPr>
              <w:lastRenderedPageBreak/>
              <w:t>Developing services  for the most frail and vulnerable that enable them to lead independent lives for longer</w:t>
            </w:r>
          </w:p>
          <w:p w:rsidR="0009455A" w:rsidRPr="00B81EF0" w:rsidRDefault="00F725FC">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41EE" w:rsidRPr="007F3B66" w:rsidRDefault="002F5B1F" w:rsidP="00F241EE">
            <w:pPr>
              <w:rPr>
                <w:rFonts w:ascii="Arial" w:hAnsi="Arial" w:cs="Arial"/>
                <w:sz w:val="24"/>
                <w:szCs w:val="24"/>
              </w:rPr>
            </w:pPr>
            <w:r w:rsidRPr="007F3B66">
              <w:rPr>
                <w:rFonts w:ascii="Arial" w:hAnsi="Arial" w:cs="Arial"/>
                <w:sz w:val="24"/>
                <w:szCs w:val="24"/>
              </w:rPr>
              <w:t>Reduced non-elective admissions</w:t>
            </w:r>
          </w:p>
          <w:p w:rsidR="00F241EE" w:rsidRPr="007F3B66" w:rsidRDefault="00F725FC" w:rsidP="00F241EE">
            <w:pPr>
              <w:rPr>
                <w:rFonts w:ascii="Arial" w:hAnsi="Arial" w:cs="Arial"/>
                <w:sz w:val="24"/>
                <w:szCs w:val="24"/>
              </w:rPr>
            </w:pPr>
          </w:p>
          <w:p w:rsidR="00F241EE" w:rsidRPr="007F3B66" w:rsidRDefault="002F5B1F" w:rsidP="00F241EE">
            <w:pPr>
              <w:rPr>
                <w:rFonts w:ascii="Arial" w:hAnsi="Arial" w:cs="Arial"/>
                <w:sz w:val="24"/>
                <w:szCs w:val="24"/>
              </w:rPr>
            </w:pPr>
            <w:r w:rsidRPr="007F3B66">
              <w:rPr>
                <w:rFonts w:ascii="Arial" w:hAnsi="Arial" w:cs="Arial"/>
                <w:sz w:val="24"/>
                <w:szCs w:val="24"/>
              </w:rPr>
              <w:t xml:space="preserve">Fewer permanent admissions to residential care </w:t>
            </w:r>
          </w:p>
          <w:p w:rsidR="00F241EE" w:rsidRPr="007F3B66" w:rsidRDefault="00F725FC" w:rsidP="0038416B">
            <w:pPr>
              <w:rPr>
                <w:rFonts w:ascii="Arial" w:hAnsi="Arial" w:cs="Arial"/>
                <w:sz w:val="24"/>
                <w:szCs w:val="24"/>
              </w:rPr>
            </w:pPr>
          </w:p>
          <w:p w:rsidR="00F241EE" w:rsidRPr="007F3B66" w:rsidRDefault="00F725FC" w:rsidP="0038416B">
            <w:pPr>
              <w:rPr>
                <w:rFonts w:ascii="Arial" w:hAnsi="Arial" w:cs="Arial"/>
                <w:sz w:val="24"/>
                <w:szCs w:val="24"/>
              </w:rPr>
            </w:pPr>
          </w:p>
          <w:p w:rsidR="0009455A" w:rsidRPr="007F3B66" w:rsidRDefault="002F5B1F" w:rsidP="0038416B">
            <w:pPr>
              <w:rPr>
                <w:rFonts w:ascii="Arial" w:hAnsi="Arial" w:cs="Arial"/>
                <w:sz w:val="24"/>
                <w:szCs w:val="24"/>
              </w:rPr>
            </w:pPr>
            <w:r w:rsidRPr="007F3B66">
              <w:rPr>
                <w:rFonts w:ascii="Arial" w:hAnsi="Arial" w:cs="Arial"/>
                <w:sz w:val="24"/>
                <w:szCs w:val="24"/>
              </w:rPr>
              <w:t>Reduced length of stay</w:t>
            </w:r>
          </w:p>
          <w:p w:rsidR="0009455A" w:rsidRPr="007F3B66" w:rsidRDefault="002F5B1F" w:rsidP="0038416B">
            <w:pPr>
              <w:rPr>
                <w:rFonts w:ascii="Arial" w:hAnsi="Arial" w:cs="Arial"/>
                <w:sz w:val="24"/>
                <w:szCs w:val="24"/>
              </w:rPr>
            </w:pPr>
            <w:r w:rsidRPr="007F3B66">
              <w:rPr>
                <w:rFonts w:ascii="Arial" w:hAnsi="Arial" w:cs="Arial"/>
                <w:sz w:val="24"/>
                <w:szCs w:val="24"/>
              </w:rPr>
              <w:t>Additional measure to be agreed</w:t>
            </w:r>
          </w:p>
          <w:p w:rsidR="0009455A" w:rsidRPr="007F3B66" w:rsidRDefault="00F725FC" w:rsidP="0038416B">
            <w:pPr>
              <w:rPr>
                <w:rFonts w:ascii="Arial" w:hAnsi="Arial" w:cs="Arial"/>
                <w:sz w:val="24"/>
                <w:szCs w:val="24"/>
              </w:rPr>
            </w:pPr>
          </w:p>
          <w:p w:rsidR="0009455A" w:rsidRPr="007F3B66" w:rsidRDefault="00F725FC" w:rsidP="0038416B">
            <w:pPr>
              <w:rPr>
                <w:rFonts w:ascii="Arial" w:hAnsi="Arial" w:cs="Arial"/>
                <w:sz w:val="24"/>
                <w:szCs w:val="24"/>
              </w:rPr>
            </w:pPr>
          </w:p>
          <w:p w:rsidR="0009455A" w:rsidRPr="007F3B66" w:rsidRDefault="00F725FC" w:rsidP="0038416B">
            <w:pPr>
              <w:rPr>
                <w:rFonts w:ascii="Arial" w:hAnsi="Arial" w:cs="Arial"/>
                <w:sz w:val="24"/>
                <w:szCs w:val="24"/>
              </w:rPr>
            </w:pPr>
          </w:p>
          <w:p w:rsidR="0009455A" w:rsidRPr="007F3B66" w:rsidRDefault="00F725FC" w:rsidP="0038416B">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41EE" w:rsidRPr="007F3B66" w:rsidRDefault="002F5B1F" w:rsidP="00F241EE">
            <w:pPr>
              <w:rPr>
                <w:rFonts w:ascii="Arial" w:hAnsi="Arial" w:cs="Arial"/>
                <w:sz w:val="24"/>
                <w:szCs w:val="24"/>
              </w:rPr>
            </w:pPr>
            <w:r w:rsidRPr="007F3B66">
              <w:rPr>
                <w:rFonts w:ascii="Arial" w:hAnsi="Arial" w:cs="Arial"/>
                <w:sz w:val="24"/>
                <w:szCs w:val="24"/>
              </w:rPr>
              <w:t>As featured in the Better Care Fund plan for Cumbria (2016/17) (draft ready early February)</w:t>
            </w:r>
          </w:p>
          <w:p w:rsidR="00F241EE" w:rsidRPr="007F3B66" w:rsidRDefault="00F725FC" w:rsidP="0038416B">
            <w:pPr>
              <w:rPr>
                <w:rFonts w:ascii="Arial" w:hAnsi="Arial" w:cs="Arial"/>
                <w:sz w:val="24"/>
                <w:szCs w:val="24"/>
              </w:rPr>
            </w:pPr>
          </w:p>
          <w:p w:rsidR="004F76E5" w:rsidRPr="007F3B66" w:rsidRDefault="00F725FC" w:rsidP="0038416B">
            <w:pPr>
              <w:rPr>
                <w:rFonts w:ascii="Arial" w:hAnsi="Arial" w:cs="Arial"/>
                <w:sz w:val="24"/>
                <w:szCs w:val="24"/>
              </w:rPr>
            </w:pPr>
          </w:p>
          <w:p w:rsidR="0009455A" w:rsidRPr="007F3B66" w:rsidRDefault="002F5B1F" w:rsidP="0038416B">
            <w:pPr>
              <w:rPr>
                <w:rFonts w:ascii="Arial" w:hAnsi="Arial" w:cs="Arial"/>
                <w:sz w:val="24"/>
                <w:szCs w:val="24"/>
              </w:rPr>
            </w:pPr>
            <w:r w:rsidRPr="007F3B66">
              <w:rPr>
                <w:rFonts w:ascii="Arial" w:hAnsi="Arial" w:cs="Arial"/>
                <w:sz w:val="24"/>
                <w:szCs w:val="24"/>
              </w:rPr>
              <w:t>To be established</w:t>
            </w:r>
          </w:p>
        </w:tc>
        <w:tc>
          <w:tcPr>
            <w:tcW w:w="3260" w:type="dxa"/>
            <w:tcBorders>
              <w:top w:val="single" w:sz="4" w:space="0" w:color="auto"/>
              <w:left w:val="single" w:sz="4" w:space="0" w:color="auto"/>
              <w:bottom w:val="single" w:sz="4" w:space="0" w:color="auto"/>
              <w:right w:val="single" w:sz="4" w:space="0" w:color="auto"/>
            </w:tcBorders>
          </w:tcPr>
          <w:p w:rsidR="0009455A" w:rsidRPr="007F3B66" w:rsidRDefault="002F5B1F" w:rsidP="0038416B">
            <w:pPr>
              <w:rPr>
                <w:rFonts w:ascii="Arial" w:hAnsi="Arial" w:cs="Arial"/>
                <w:sz w:val="24"/>
                <w:szCs w:val="24"/>
              </w:rPr>
            </w:pPr>
            <w:r w:rsidRPr="007F3B66">
              <w:rPr>
                <w:rFonts w:ascii="Arial" w:hAnsi="Arial" w:cs="Arial"/>
                <w:sz w:val="24"/>
                <w:szCs w:val="24"/>
              </w:rPr>
              <w:t>To be established</w:t>
            </w:r>
          </w:p>
          <w:p w:rsidR="00A865A5" w:rsidRPr="007F3B66" w:rsidRDefault="00F725FC" w:rsidP="0038416B">
            <w:pPr>
              <w:rPr>
                <w:rFonts w:ascii="Arial" w:hAnsi="Arial" w:cs="Arial"/>
                <w:sz w:val="24"/>
                <w:szCs w:val="24"/>
              </w:rPr>
            </w:pPr>
          </w:p>
          <w:p w:rsidR="00A865A5" w:rsidRPr="007F3B66" w:rsidRDefault="00F725FC" w:rsidP="0038416B">
            <w:pPr>
              <w:rPr>
                <w:rFonts w:ascii="Arial" w:hAnsi="Arial" w:cs="Arial"/>
                <w:sz w:val="24"/>
                <w:szCs w:val="24"/>
              </w:rPr>
            </w:pPr>
          </w:p>
          <w:p w:rsidR="00A865A5" w:rsidRPr="007F3B66" w:rsidRDefault="00F725FC" w:rsidP="0038416B">
            <w:pPr>
              <w:rPr>
                <w:rFonts w:ascii="Arial" w:hAnsi="Arial" w:cs="Arial"/>
                <w:sz w:val="24"/>
                <w:szCs w:val="24"/>
              </w:rPr>
            </w:pPr>
          </w:p>
          <w:p w:rsidR="00A865A5" w:rsidRPr="007F3B66" w:rsidRDefault="00F725FC" w:rsidP="0038416B">
            <w:pPr>
              <w:rPr>
                <w:rFonts w:ascii="Arial" w:hAnsi="Arial" w:cs="Arial"/>
                <w:sz w:val="24"/>
                <w:szCs w:val="24"/>
              </w:rPr>
            </w:pPr>
          </w:p>
          <w:p w:rsidR="00A865A5" w:rsidRPr="007F3B66" w:rsidRDefault="00F725FC" w:rsidP="0038416B">
            <w:pPr>
              <w:rPr>
                <w:rFonts w:ascii="Arial" w:hAnsi="Arial" w:cs="Arial"/>
                <w:sz w:val="24"/>
                <w:szCs w:val="24"/>
              </w:rPr>
            </w:pPr>
          </w:p>
          <w:p w:rsidR="00A865A5" w:rsidRPr="007F3B66" w:rsidRDefault="00F725FC" w:rsidP="0038416B">
            <w:pPr>
              <w:rPr>
                <w:rFonts w:ascii="Arial" w:hAnsi="Arial" w:cs="Arial"/>
                <w:sz w:val="24"/>
                <w:szCs w:val="24"/>
              </w:rPr>
            </w:pPr>
          </w:p>
          <w:p w:rsidR="00A865A5" w:rsidRPr="007F3B66" w:rsidRDefault="00F725FC" w:rsidP="0038416B">
            <w:pPr>
              <w:rPr>
                <w:rFonts w:ascii="Arial" w:hAnsi="Arial" w:cs="Arial"/>
                <w:sz w:val="24"/>
                <w:szCs w:val="24"/>
              </w:rPr>
            </w:pPr>
          </w:p>
          <w:p w:rsidR="00A865A5" w:rsidRPr="007F3B66" w:rsidRDefault="002F5B1F" w:rsidP="0038416B">
            <w:pPr>
              <w:rPr>
                <w:rFonts w:ascii="Arial" w:hAnsi="Arial" w:cs="Arial"/>
                <w:sz w:val="24"/>
                <w:szCs w:val="24"/>
              </w:rPr>
            </w:pPr>
            <w:r w:rsidRPr="007F3B66">
              <w:rPr>
                <w:rFonts w:ascii="Arial" w:hAnsi="Arial" w:cs="Arial"/>
                <w:sz w:val="24"/>
                <w:szCs w:val="24"/>
              </w:rPr>
              <w:t>To be established</w:t>
            </w:r>
          </w:p>
        </w:tc>
        <w:tc>
          <w:tcPr>
            <w:tcW w:w="2079" w:type="dxa"/>
            <w:tcBorders>
              <w:top w:val="single" w:sz="4" w:space="0" w:color="auto"/>
              <w:left w:val="single" w:sz="4" w:space="0" w:color="auto"/>
              <w:bottom w:val="single" w:sz="4" w:space="0" w:color="auto"/>
              <w:right w:val="single" w:sz="4" w:space="0" w:color="auto"/>
            </w:tcBorders>
          </w:tcPr>
          <w:p w:rsidR="0009455A" w:rsidRPr="007F3B66" w:rsidRDefault="002F5B1F" w:rsidP="00A865A5">
            <w:pPr>
              <w:rPr>
                <w:rFonts w:ascii="Arial" w:hAnsi="Arial" w:cs="Arial"/>
                <w:sz w:val="24"/>
                <w:szCs w:val="24"/>
              </w:rPr>
            </w:pPr>
            <w:r w:rsidRPr="007F3B66">
              <w:rPr>
                <w:rFonts w:ascii="Arial" w:hAnsi="Arial" w:cs="Arial"/>
                <w:sz w:val="24"/>
                <w:szCs w:val="24"/>
              </w:rPr>
              <w:t>Monthly</w:t>
            </w:r>
          </w:p>
          <w:p w:rsidR="00A865A5" w:rsidRPr="007F3B66" w:rsidRDefault="00F725FC" w:rsidP="00A865A5">
            <w:pPr>
              <w:rPr>
                <w:rFonts w:ascii="Arial" w:hAnsi="Arial" w:cs="Arial"/>
                <w:sz w:val="24"/>
                <w:szCs w:val="24"/>
              </w:rPr>
            </w:pPr>
          </w:p>
          <w:p w:rsidR="00A865A5" w:rsidRPr="007F3B66" w:rsidRDefault="002F5B1F" w:rsidP="00A865A5">
            <w:pPr>
              <w:rPr>
                <w:rFonts w:ascii="Arial" w:hAnsi="Arial" w:cs="Arial"/>
                <w:sz w:val="24"/>
                <w:szCs w:val="24"/>
              </w:rPr>
            </w:pPr>
            <w:r w:rsidRPr="007F3B66">
              <w:rPr>
                <w:rFonts w:ascii="Arial" w:hAnsi="Arial" w:cs="Arial"/>
                <w:sz w:val="24"/>
                <w:szCs w:val="24"/>
              </w:rPr>
              <w:t>Quarterly reports on BCF will be received by the HWB Board</w:t>
            </w:r>
          </w:p>
        </w:tc>
        <w:tc>
          <w:tcPr>
            <w:tcW w:w="4394" w:type="dxa"/>
            <w:tcBorders>
              <w:top w:val="single" w:sz="4" w:space="0" w:color="auto"/>
              <w:left w:val="single" w:sz="4" w:space="0" w:color="auto"/>
              <w:bottom w:val="single" w:sz="4" w:space="0" w:color="auto"/>
              <w:right w:val="single" w:sz="4" w:space="0" w:color="auto"/>
            </w:tcBorders>
          </w:tcPr>
          <w:p w:rsidR="0009455A" w:rsidRPr="007F3B66" w:rsidRDefault="002F5B1F" w:rsidP="0009455A">
            <w:pPr>
              <w:rPr>
                <w:rFonts w:ascii="Arial" w:hAnsi="Arial" w:cs="Arial"/>
                <w:sz w:val="24"/>
                <w:szCs w:val="24"/>
              </w:rPr>
            </w:pPr>
            <w:r w:rsidRPr="007F3B66">
              <w:rPr>
                <w:rFonts w:ascii="Arial" w:hAnsi="Arial" w:cs="Arial"/>
                <w:sz w:val="24"/>
                <w:szCs w:val="24"/>
              </w:rPr>
              <w:t>Development of a frailty service and end to end pathway – North Cumbria</w:t>
            </w:r>
          </w:p>
          <w:p w:rsidR="00F241EE" w:rsidRPr="007F3B66" w:rsidRDefault="00F725FC" w:rsidP="0009455A">
            <w:pPr>
              <w:rPr>
                <w:rFonts w:ascii="Arial" w:hAnsi="Arial" w:cs="Arial"/>
                <w:sz w:val="24"/>
                <w:szCs w:val="24"/>
              </w:rPr>
            </w:pPr>
          </w:p>
          <w:p w:rsidR="00F241EE" w:rsidRPr="007F3B66" w:rsidRDefault="002F5B1F" w:rsidP="00F241EE">
            <w:pPr>
              <w:rPr>
                <w:rFonts w:ascii="Arial" w:hAnsi="Arial" w:cs="Arial"/>
                <w:sz w:val="24"/>
                <w:szCs w:val="24"/>
              </w:rPr>
            </w:pPr>
            <w:r w:rsidRPr="007F3B66">
              <w:rPr>
                <w:rFonts w:ascii="Arial" w:hAnsi="Arial" w:cs="Arial"/>
                <w:sz w:val="24"/>
                <w:szCs w:val="24"/>
              </w:rPr>
              <w:t>Delivery will be supported by implementation of the Better Care Fund Plan (BCF) – to aid the establishment of an integrated health and social care system that is: more efficient; reduces avoidable hospital admissions and facilitates early hospital discharge.</w:t>
            </w:r>
          </w:p>
          <w:p w:rsidR="00F241EE" w:rsidRPr="007F3B66" w:rsidRDefault="00F725FC" w:rsidP="00F241EE">
            <w:pPr>
              <w:rPr>
                <w:rFonts w:ascii="Arial" w:hAnsi="Arial" w:cs="Arial"/>
                <w:sz w:val="24"/>
                <w:szCs w:val="24"/>
              </w:rPr>
            </w:pPr>
          </w:p>
          <w:p w:rsidR="00F241EE" w:rsidRPr="007F3B66" w:rsidRDefault="002F5B1F" w:rsidP="00F241EE">
            <w:pPr>
              <w:rPr>
                <w:rFonts w:ascii="Arial" w:hAnsi="Arial" w:cs="Arial"/>
                <w:sz w:val="24"/>
                <w:szCs w:val="24"/>
              </w:rPr>
            </w:pPr>
            <w:r w:rsidRPr="007F3B66">
              <w:rPr>
                <w:rFonts w:ascii="Arial" w:hAnsi="Arial" w:cs="Arial"/>
                <w:sz w:val="24"/>
                <w:szCs w:val="24"/>
              </w:rPr>
              <w:t xml:space="preserve">Establishment of Integrated Care Communities </w:t>
            </w:r>
          </w:p>
          <w:p w:rsidR="00F241EE" w:rsidRPr="007F3B66" w:rsidRDefault="00F725FC" w:rsidP="00F241EE">
            <w:pPr>
              <w:rPr>
                <w:rFonts w:ascii="Arial" w:hAnsi="Arial" w:cs="Arial"/>
                <w:sz w:val="24"/>
                <w:szCs w:val="24"/>
              </w:rPr>
            </w:pPr>
          </w:p>
          <w:p w:rsidR="00F241EE" w:rsidRPr="007F3B66" w:rsidRDefault="002F5B1F" w:rsidP="00F241EE">
            <w:pPr>
              <w:rPr>
                <w:rFonts w:ascii="Arial" w:hAnsi="Arial" w:cs="Arial"/>
                <w:sz w:val="24"/>
                <w:szCs w:val="24"/>
              </w:rPr>
            </w:pPr>
            <w:r w:rsidRPr="007F3B66">
              <w:rPr>
                <w:rFonts w:ascii="Arial" w:hAnsi="Arial" w:cs="Arial"/>
                <w:sz w:val="24"/>
                <w:szCs w:val="24"/>
              </w:rPr>
              <w:t xml:space="preserve">Transformation of ‘landscape of care’ as outlined in Commissioning Strategy for Care and Support (2015/2020) </w:t>
            </w:r>
          </w:p>
          <w:p w:rsidR="00F241EE" w:rsidRPr="007F3B66" w:rsidRDefault="00F725FC" w:rsidP="00F241EE">
            <w:pPr>
              <w:rPr>
                <w:rFonts w:ascii="Arial" w:hAnsi="Arial" w:cs="Arial"/>
                <w:sz w:val="24"/>
                <w:szCs w:val="24"/>
              </w:rPr>
            </w:pPr>
          </w:p>
          <w:p w:rsidR="0009455A" w:rsidRPr="007F3B66" w:rsidRDefault="002F5B1F" w:rsidP="0038416B">
            <w:pPr>
              <w:jc w:val="center"/>
              <w:rPr>
                <w:rFonts w:ascii="Arial" w:hAnsi="Arial" w:cs="Arial"/>
                <w:sz w:val="24"/>
                <w:szCs w:val="24"/>
              </w:rPr>
            </w:pPr>
            <w:r w:rsidRPr="007F3B66">
              <w:rPr>
                <w:rFonts w:ascii="Arial" w:hAnsi="Arial" w:cs="Arial"/>
                <w:sz w:val="24"/>
                <w:szCs w:val="24"/>
              </w:rPr>
              <w:t>Extra Care and Supported Living Housing to be developed in Cumbria.</w:t>
            </w:r>
          </w:p>
        </w:tc>
        <w:tc>
          <w:tcPr>
            <w:tcW w:w="2268" w:type="dxa"/>
            <w:gridSpan w:val="2"/>
            <w:tcBorders>
              <w:top w:val="single" w:sz="4" w:space="0" w:color="auto"/>
              <w:left w:val="single" w:sz="4" w:space="0" w:color="auto"/>
              <w:bottom w:val="single" w:sz="4" w:space="0" w:color="auto"/>
              <w:right w:val="single" w:sz="4" w:space="0" w:color="auto"/>
            </w:tcBorders>
          </w:tcPr>
          <w:p w:rsidR="0009455A" w:rsidRPr="007F3B66" w:rsidRDefault="002F5B1F" w:rsidP="002F5B1F">
            <w:pPr>
              <w:rPr>
                <w:rFonts w:ascii="Arial" w:hAnsi="Arial" w:cs="Arial"/>
                <w:sz w:val="24"/>
                <w:szCs w:val="24"/>
              </w:rPr>
            </w:pPr>
            <w:r w:rsidRPr="007F3B66">
              <w:rPr>
                <w:rFonts w:ascii="Arial" w:hAnsi="Arial" w:cs="Arial"/>
                <w:sz w:val="24"/>
                <w:szCs w:val="24"/>
              </w:rPr>
              <w:t>Cumbria Clinical Commissioning Group – Andy Airey: Deputy Network Director, Carlisle and Eden</w:t>
            </w:r>
          </w:p>
        </w:tc>
        <w:tc>
          <w:tcPr>
            <w:tcW w:w="2126" w:type="dxa"/>
            <w:tcBorders>
              <w:top w:val="single" w:sz="4" w:space="0" w:color="auto"/>
              <w:left w:val="single" w:sz="4" w:space="0" w:color="auto"/>
              <w:bottom w:val="single" w:sz="4" w:space="0" w:color="auto"/>
              <w:right w:val="single" w:sz="4" w:space="0" w:color="auto"/>
            </w:tcBorders>
          </w:tcPr>
          <w:p w:rsidR="0009455A" w:rsidRPr="007F3B66" w:rsidRDefault="002F5B1F">
            <w:pPr>
              <w:jc w:val="center"/>
              <w:rPr>
                <w:rFonts w:ascii="Arial" w:hAnsi="Arial" w:cs="Arial"/>
                <w:sz w:val="24"/>
                <w:szCs w:val="24"/>
              </w:rPr>
            </w:pPr>
            <w:r w:rsidRPr="007F3B66">
              <w:rPr>
                <w:rFonts w:ascii="Arial" w:hAnsi="Arial" w:cs="Arial"/>
                <w:sz w:val="24"/>
                <w:szCs w:val="24"/>
              </w:rPr>
              <w:t>Better Care Fund data</w:t>
            </w:r>
          </w:p>
        </w:tc>
      </w:tr>
      <w:tr w:rsidR="00861570" w:rsidTr="00A865A5">
        <w:trPr>
          <w:gridAfter w:val="3"/>
          <w:wAfter w:w="9780" w:type="dxa"/>
          <w:trHeight w:val="203"/>
        </w:trPr>
        <w:tc>
          <w:tcPr>
            <w:tcW w:w="2189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5D4D" w:rsidRPr="00B81EF0" w:rsidRDefault="002F5B1F" w:rsidP="001A362B">
            <w:pPr>
              <w:rPr>
                <w:rFonts w:ascii="Arial" w:hAnsi="Arial" w:cs="Arial"/>
                <w:b/>
                <w:sz w:val="24"/>
                <w:szCs w:val="24"/>
              </w:rPr>
            </w:pPr>
            <w:r w:rsidRPr="00B81EF0">
              <w:rPr>
                <w:rFonts w:ascii="Arial" w:hAnsi="Arial" w:cs="Arial"/>
                <w:b/>
                <w:sz w:val="24"/>
                <w:szCs w:val="24"/>
              </w:rPr>
              <w:t>Outcome 5: The system is  put on a sustainable footing</w:t>
            </w:r>
          </w:p>
          <w:p w:rsidR="00F15D4D" w:rsidRPr="00B81EF0" w:rsidRDefault="00F725FC">
            <w:pPr>
              <w:jc w:val="center"/>
              <w:rPr>
                <w:rFonts w:ascii="Arial" w:hAnsi="Arial" w:cs="Arial"/>
                <w:sz w:val="24"/>
                <w:szCs w:val="24"/>
              </w:rPr>
            </w:pPr>
          </w:p>
        </w:tc>
      </w:tr>
      <w:tr w:rsidR="00861570" w:rsidTr="00A865A5">
        <w:trPr>
          <w:gridAfter w:val="3"/>
          <w:wAfter w:w="9780" w:type="dxa"/>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35CB" w:rsidRPr="00B81EF0" w:rsidRDefault="002F5B1F">
            <w:pPr>
              <w:jc w:val="center"/>
              <w:rPr>
                <w:rFonts w:ascii="Arial" w:hAnsi="Arial" w:cs="Arial"/>
                <w:b/>
                <w:sz w:val="24"/>
                <w:szCs w:val="24"/>
              </w:rPr>
            </w:pPr>
            <w:r w:rsidRPr="00B81EF0">
              <w:rPr>
                <w:rFonts w:ascii="Arial" w:hAnsi="Arial" w:cs="Arial"/>
                <w:b/>
                <w:sz w:val="24"/>
                <w:szCs w:val="24"/>
              </w:rPr>
              <w:t>Key area of activity</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35CB" w:rsidRPr="00B81EF0" w:rsidRDefault="002F5B1F">
            <w:pPr>
              <w:jc w:val="center"/>
              <w:rPr>
                <w:rFonts w:ascii="Arial" w:hAnsi="Arial" w:cs="Arial"/>
                <w:b/>
                <w:sz w:val="24"/>
                <w:szCs w:val="24"/>
              </w:rPr>
            </w:pPr>
            <w:r w:rsidRPr="00B81EF0">
              <w:rPr>
                <w:rFonts w:ascii="Arial" w:hAnsi="Arial" w:cs="Arial"/>
                <w:b/>
                <w:sz w:val="24"/>
                <w:szCs w:val="24"/>
              </w:rPr>
              <w:t>Measure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35CB" w:rsidRPr="00B81EF0" w:rsidRDefault="002F5B1F" w:rsidP="0038416B">
            <w:pPr>
              <w:jc w:val="center"/>
              <w:rPr>
                <w:rFonts w:ascii="Arial" w:hAnsi="Arial" w:cs="Arial"/>
                <w:b/>
                <w:sz w:val="24"/>
                <w:szCs w:val="24"/>
              </w:rPr>
            </w:pPr>
            <w:r w:rsidRPr="00B81EF0">
              <w:rPr>
                <w:rFonts w:ascii="Arial" w:hAnsi="Arial" w:cs="Arial"/>
                <w:b/>
                <w:sz w:val="24"/>
                <w:szCs w:val="24"/>
              </w:rPr>
              <w:t>Baseline</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35CB" w:rsidRPr="00B81EF0" w:rsidRDefault="002F5B1F" w:rsidP="0038416B">
            <w:pPr>
              <w:jc w:val="center"/>
              <w:rPr>
                <w:rFonts w:ascii="Arial" w:hAnsi="Arial" w:cs="Arial"/>
                <w:b/>
                <w:sz w:val="24"/>
                <w:szCs w:val="24"/>
              </w:rPr>
            </w:pPr>
            <w:r w:rsidRPr="00B81EF0">
              <w:rPr>
                <w:rFonts w:ascii="Arial" w:hAnsi="Arial" w:cs="Arial"/>
                <w:b/>
                <w:sz w:val="24"/>
                <w:szCs w:val="24"/>
              </w:rPr>
              <w:t>Milestone/1 Year Measure/Target3–year Measure(s) or Target(s</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35CB" w:rsidRPr="00B81EF0" w:rsidRDefault="002F5B1F" w:rsidP="0038416B">
            <w:pPr>
              <w:jc w:val="center"/>
              <w:rPr>
                <w:rFonts w:ascii="Arial" w:hAnsi="Arial" w:cs="Arial"/>
                <w:b/>
                <w:sz w:val="24"/>
                <w:szCs w:val="24"/>
              </w:rPr>
            </w:pPr>
            <w:r w:rsidRPr="00B81EF0">
              <w:rPr>
                <w:rFonts w:ascii="Arial" w:hAnsi="Arial" w:cs="Arial"/>
                <w:b/>
                <w:sz w:val="24"/>
                <w:szCs w:val="24"/>
              </w:rPr>
              <w:t>Frequency of  performance reporting</w:t>
            </w:r>
          </w:p>
        </w:tc>
        <w:tc>
          <w:tcPr>
            <w:tcW w:w="49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35CB" w:rsidRPr="00B81EF0" w:rsidRDefault="002F5B1F" w:rsidP="0038416B">
            <w:pPr>
              <w:jc w:val="center"/>
              <w:rPr>
                <w:rFonts w:ascii="Arial" w:hAnsi="Arial" w:cs="Arial"/>
                <w:b/>
                <w:sz w:val="24"/>
                <w:szCs w:val="24"/>
              </w:rPr>
            </w:pPr>
            <w:r w:rsidRPr="00B81EF0">
              <w:rPr>
                <w:rFonts w:ascii="Arial" w:hAnsi="Arial" w:cs="Arial"/>
                <w:b/>
                <w:sz w:val="24"/>
                <w:szCs w:val="24"/>
              </w:rPr>
              <w:t>Programme(s) of activity</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35CB" w:rsidRPr="00B81EF0" w:rsidRDefault="002F5B1F" w:rsidP="0038416B">
            <w:pPr>
              <w:jc w:val="center"/>
              <w:rPr>
                <w:rFonts w:ascii="Arial" w:hAnsi="Arial" w:cs="Arial"/>
                <w:b/>
                <w:sz w:val="24"/>
                <w:szCs w:val="24"/>
              </w:rPr>
            </w:pPr>
            <w:r w:rsidRPr="00B81EF0">
              <w:rPr>
                <w:rFonts w:ascii="Arial" w:hAnsi="Arial" w:cs="Arial"/>
                <w:b/>
                <w:sz w:val="24"/>
                <w:szCs w:val="24"/>
              </w:rPr>
              <w:t>Lead Organisation and Lead Officer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35CB" w:rsidRPr="00B81EF0" w:rsidRDefault="002F5B1F" w:rsidP="0038416B">
            <w:pPr>
              <w:jc w:val="center"/>
              <w:rPr>
                <w:rFonts w:ascii="Arial" w:hAnsi="Arial" w:cs="Arial"/>
                <w:b/>
                <w:sz w:val="24"/>
                <w:szCs w:val="24"/>
              </w:rPr>
            </w:pPr>
            <w:r w:rsidRPr="00B81EF0">
              <w:rPr>
                <w:rFonts w:ascii="Arial" w:hAnsi="Arial" w:cs="Arial"/>
                <w:b/>
                <w:sz w:val="24"/>
                <w:szCs w:val="24"/>
              </w:rPr>
              <w:t>Dataset</w:t>
            </w:r>
          </w:p>
        </w:tc>
      </w:tr>
      <w:tr w:rsidR="00861570" w:rsidTr="00A865A5">
        <w:trPr>
          <w:gridAfter w:val="3"/>
          <w:wAfter w:w="9780" w:type="dxa"/>
          <w:trHeight w:val="203"/>
        </w:trPr>
        <w:tc>
          <w:tcPr>
            <w:tcW w:w="2660" w:type="dxa"/>
            <w:tcBorders>
              <w:top w:val="single" w:sz="4" w:space="0" w:color="auto"/>
              <w:left w:val="single" w:sz="4" w:space="0" w:color="auto"/>
              <w:bottom w:val="single" w:sz="4" w:space="0" w:color="auto"/>
              <w:right w:val="single" w:sz="4" w:space="0" w:color="auto"/>
            </w:tcBorders>
          </w:tcPr>
          <w:p w:rsidR="007135CB" w:rsidRPr="00B81EF0" w:rsidRDefault="002F5B1F">
            <w:pPr>
              <w:rPr>
                <w:rFonts w:ascii="Arial" w:hAnsi="Arial" w:cs="Arial"/>
                <w:sz w:val="24"/>
                <w:szCs w:val="24"/>
              </w:rPr>
            </w:pPr>
            <w:r w:rsidRPr="00B81EF0">
              <w:rPr>
                <w:rFonts w:ascii="Arial" w:hAnsi="Arial" w:cs="Arial"/>
                <w:sz w:val="24"/>
                <w:szCs w:val="24"/>
              </w:rPr>
              <w:t>Ensuring that the capacity of the formal and informal workforce within the health and wellbeing system is sufficient to meet needs</w:t>
            </w:r>
          </w:p>
        </w:tc>
        <w:tc>
          <w:tcPr>
            <w:tcW w:w="2693" w:type="dxa"/>
            <w:tcBorders>
              <w:top w:val="single" w:sz="4" w:space="0" w:color="auto"/>
              <w:left w:val="single" w:sz="4" w:space="0" w:color="auto"/>
              <w:bottom w:val="single" w:sz="4" w:space="0" w:color="auto"/>
              <w:right w:val="single" w:sz="4" w:space="0" w:color="auto"/>
            </w:tcBorders>
          </w:tcPr>
          <w:p w:rsidR="007135CB" w:rsidRPr="00B81EF0" w:rsidRDefault="002F5B1F" w:rsidP="00326C7B">
            <w:pPr>
              <w:rPr>
                <w:rFonts w:ascii="Arial" w:hAnsi="Arial" w:cs="Arial"/>
                <w:sz w:val="24"/>
                <w:szCs w:val="24"/>
              </w:rPr>
            </w:pPr>
            <w:r w:rsidRPr="001A00D4">
              <w:rPr>
                <w:rFonts w:ascii="Arial" w:hAnsi="Arial" w:cs="Arial"/>
                <w:sz w:val="24"/>
                <w:szCs w:val="24"/>
              </w:rPr>
              <w:t>To be established  paragraph 4.3 from covering report</w:t>
            </w:r>
          </w:p>
        </w:tc>
        <w:tc>
          <w:tcPr>
            <w:tcW w:w="2410" w:type="dxa"/>
            <w:tcBorders>
              <w:top w:val="single" w:sz="4" w:space="0" w:color="auto"/>
              <w:left w:val="single" w:sz="4" w:space="0" w:color="auto"/>
              <w:bottom w:val="single" w:sz="4" w:space="0" w:color="auto"/>
              <w:right w:val="single" w:sz="4" w:space="0" w:color="auto"/>
            </w:tcBorders>
          </w:tcPr>
          <w:p w:rsidR="007135CB" w:rsidRPr="00B81EF0" w:rsidRDefault="002F5B1F" w:rsidP="00326C7B">
            <w:pPr>
              <w:rPr>
                <w:rFonts w:ascii="Arial" w:hAnsi="Arial" w:cs="Arial"/>
                <w:sz w:val="24"/>
                <w:szCs w:val="24"/>
              </w:rPr>
            </w:pPr>
            <w:r w:rsidRPr="001A00D4">
              <w:rPr>
                <w:rFonts w:ascii="Arial" w:hAnsi="Arial" w:cs="Arial"/>
                <w:sz w:val="24"/>
                <w:szCs w:val="24"/>
              </w:rPr>
              <w:t>To be established  paragraph 4.3 from covering report</w:t>
            </w:r>
          </w:p>
          <w:p w:rsidR="007135CB" w:rsidRPr="00B81EF0" w:rsidRDefault="00F725FC" w:rsidP="00326C7B">
            <w:pPr>
              <w:rPr>
                <w:rFonts w:ascii="Arial" w:hAnsi="Arial" w:cs="Arial"/>
                <w:sz w:val="24"/>
                <w:szCs w:val="24"/>
              </w:rPr>
            </w:pPr>
          </w:p>
          <w:p w:rsidR="007135CB" w:rsidRPr="00B81EF0" w:rsidRDefault="00F725FC" w:rsidP="00326C7B">
            <w:pPr>
              <w:rPr>
                <w:rFonts w:ascii="Arial" w:hAnsi="Arial" w:cs="Arial"/>
                <w:sz w:val="24"/>
                <w:szCs w:val="24"/>
              </w:rPr>
            </w:pPr>
          </w:p>
          <w:p w:rsidR="007135CB" w:rsidRPr="00B81EF0" w:rsidRDefault="00F725FC" w:rsidP="00326C7B">
            <w:pPr>
              <w:rPr>
                <w:rFonts w:ascii="Arial" w:hAnsi="Arial" w:cs="Arial"/>
                <w:sz w:val="24"/>
                <w:szCs w:val="24"/>
              </w:rPr>
            </w:pPr>
          </w:p>
          <w:p w:rsidR="007135CB" w:rsidRPr="00B81EF0" w:rsidRDefault="00F725FC" w:rsidP="00326C7B">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7135CB" w:rsidRPr="00B81EF0" w:rsidRDefault="002F5B1F" w:rsidP="007135CB">
            <w:pPr>
              <w:rPr>
                <w:rFonts w:ascii="Arial" w:hAnsi="Arial" w:cs="Arial"/>
                <w:sz w:val="24"/>
                <w:szCs w:val="24"/>
              </w:rPr>
            </w:pPr>
            <w:r>
              <w:rPr>
                <w:rFonts w:ascii="Arial" w:hAnsi="Arial" w:cs="Arial"/>
                <w:sz w:val="24"/>
                <w:szCs w:val="24"/>
              </w:rPr>
              <w:t xml:space="preserve">Will </w:t>
            </w:r>
            <w:r w:rsidRPr="00B81EF0">
              <w:rPr>
                <w:rFonts w:ascii="Arial" w:hAnsi="Arial" w:cs="Arial"/>
                <w:sz w:val="24"/>
                <w:szCs w:val="24"/>
              </w:rPr>
              <w:t xml:space="preserve">be agreed </w:t>
            </w:r>
            <w:r>
              <w:rPr>
                <w:rFonts w:ascii="Arial" w:hAnsi="Arial" w:cs="Arial"/>
                <w:sz w:val="24"/>
                <w:szCs w:val="24"/>
              </w:rPr>
              <w:t xml:space="preserve">in </w:t>
            </w:r>
            <w:r w:rsidRPr="00B81EF0">
              <w:rPr>
                <w:rFonts w:ascii="Arial" w:hAnsi="Arial" w:cs="Arial"/>
                <w:sz w:val="24"/>
                <w:szCs w:val="24"/>
              </w:rPr>
              <w:t>May 2016</w:t>
            </w:r>
          </w:p>
          <w:p w:rsidR="007135CB" w:rsidRPr="00B81EF0" w:rsidRDefault="00F725FC" w:rsidP="007135CB">
            <w:pPr>
              <w:rPr>
                <w:rFonts w:ascii="Arial" w:hAnsi="Arial" w:cs="Arial"/>
                <w:sz w:val="24"/>
                <w:szCs w:val="24"/>
              </w:rPr>
            </w:pPr>
          </w:p>
          <w:p w:rsidR="007135CB" w:rsidRPr="00B81EF0" w:rsidRDefault="00F725FC" w:rsidP="007135CB">
            <w:pPr>
              <w:rPr>
                <w:rFonts w:ascii="Arial" w:hAnsi="Arial" w:cs="Arial"/>
                <w:sz w:val="24"/>
                <w:szCs w:val="24"/>
              </w:rPr>
            </w:pPr>
          </w:p>
          <w:p w:rsidR="007135CB" w:rsidRPr="00B81EF0" w:rsidRDefault="00F725FC" w:rsidP="007135CB">
            <w:pPr>
              <w:rPr>
                <w:rFonts w:ascii="Arial" w:hAnsi="Arial" w:cs="Arial"/>
                <w:sz w:val="24"/>
                <w:szCs w:val="24"/>
              </w:rPr>
            </w:pPr>
          </w:p>
          <w:p w:rsidR="007135CB" w:rsidRPr="00B81EF0" w:rsidRDefault="00F725FC" w:rsidP="007135CB">
            <w:pPr>
              <w:rPr>
                <w:rFonts w:ascii="Arial" w:hAnsi="Arial" w:cs="Arial"/>
                <w:sz w:val="24"/>
                <w:szCs w:val="24"/>
              </w:rPr>
            </w:pPr>
          </w:p>
          <w:p w:rsidR="007135CB" w:rsidRPr="00B81EF0" w:rsidRDefault="00F725FC" w:rsidP="007135CB">
            <w:pPr>
              <w:rPr>
                <w:rFonts w:ascii="Arial" w:hAnsi="Arial" w:cs="Arial"/>
                <w:sz w:val="24"/>
                <w:szCs w:val="24"/>
              </w:rPr>
            </w:pPr>
          </w:p>
        </w:tc>
        <w:tc>
          <w:tcPr>
            <w:tcW w:w="2079" w:type="dxa"/>
            <w:tcBorders>
              <w:top w:val="single" w:sz="4" w:space="0" w:color="auto"/>
              <w:left w:val="single" w:sz="4" w:space="0" w:color="auto"/>
              <w:bottom w:val="single" w:sz="4" w:space="0" w:color="auto"/>
              <w:right w:val="single" w:sz="4" w:space="0" w:color="auto"/>
            </w:tcBorders>
          </w:tcPr>
          <w:p w:rsidR="007135CB" w:rsidRPr="00B81EF0" w:rsidRDefault="002F5B1F" w:rsidP="007135CB">
            <w:pPr>
              <w:rPr>
                <w:rFonts w:ascii="Arial" w:hAnsi="Arial" w:cs="Arial"/>
                <w:sz w:val="24"/>
                <w:szCs w:val="24"/>
              </w:rPr>
            </w:pPr>
            <w:r w:rsidRPr="00B81EF0">
              <w:rPr>
                <w:rFonts w:ascii="Arial" w:hAnsi="Arial" w:cs="Arial"/>
                <w:sz w:val="24"/>
                <w:szCs w:val="24"/>
              </w:rPr>
              <w:t xml:space="preserve">To </w:t>
            </w:r>
            <w:r>
              <w:rPr>
                <w:rFonts w:ascii="Arial" w:hAnsi="Arial" w:cs="Arial"/>
                <w:sz w:val="24"/>
                <w:szCs w:val="24"/>
              </w:rPr>
              <w:t>be established</w:t>
            </w:r>
          </w:p>
          <w:p w:rsidR="007135CB" w:rsidRPr="00B81EF0" w:rsidRDefault="00F725FC" w:rsidP="00326C7B">
            <w:pPr>
              <w:rPr>
                <w:rFonts w:ascii="Arial" w:hAnsi="Arial" w:cs="Arial"/>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7135CB" w:rsidRPr="00B81EF0" w:rsidRDefault="002F5B1F" w:rsidP="0038416B">
            <w:pPr>
              <w:rPr>
                <w:rFonts w:ascii="Arial" w:hAnsi="Arial" w:cs="Arial"/>
                <w:sz w:val="24"/>
                <w:szCs w:val="24"/>
              </w:rPr>
            </w:pPr>
            <w:proofErr w:type="spellStart"/>
            <w:r w:rsidRPr="00B81EF0">
              <w:rPr>
                <w:rFonts w:ascii="Arial" w:hAnsi="Arial" w:cs="Arial"/>
                <w:sz w:val="24"/>
                <w:szCs w:val="24"/>
              </w:rPr>
              <w:t>HeadStart</w:t>
            </w:r>
            <w:proofErr w:type="spellEnd"/>
            <w:r w:rsidRPr="00B81EF0">
              <w:rPr>
                <w:rFonts w:ascii="Arial" w:hAnsi="Arial" w:cs="Arial"/>
                <w:sz w:val="24"/>
                <w:szCs w:val="24"/>
              </w:rPr>
              <w:t xml:space="preserve"> Capacity Building – making Emotional Resilience everybody’s business</w:t>
            </w:r>
          </w:p>
          <w:p w:rsidR="007135CB" w:rsidRPr="00B81EF0" w:rsidRDefault="00F725FC" w:rsidP="0038416B">
            <w:pPr>
              <w:rPr>
                <w:rFonts w:ascii="Arial" w:hAnsi="Arial" w:cs="Arial"/>
                <w:sz w:val="24"/>
                <w:szCs w:val="24"/>
              </w:rPr>
            </w:pPr>
          </w:p>
          <w:p w:rsidR="007135CB" w:rsidRDefault="002F5B1F" w:rsidP="0038416B">
            <w:pPr>
              <w:rPr>
                <w:rFonts w:ascii="Arial" w:hAnsi="Arial" w:cs="Arial"/>
                <w:sz w:val="24"/>
                <w:szCs w:val="24"/>
              </w:rPr>
            </w:pPr>
            <w:r w:rsidRPr="00B81EF0">
              <w:rPr>
                <w:rFonts w:ascii="Arial" w:hAnsi="Arial" w:cs="Arial"/>
                <w:sz w:val="24"/>
                <w:szCs w:val="24"/>
              </w:rPr>
              <w:t>Workforce development element of Cumbria Transformation Plan</w:t>
            </w:r>
          </w:p>
          <w:p w:rsidR="007F3B66" w:rsidRDefault="00F725FC" w:rsidP="0038416B">
            <w:pPr>
              <w:rPr>
                <w:rFonts w:ascii="Arial" w:hAnsi="Arial" w:cs="Arial"/>
                <w:sz w:val="24"/>
                <w:szCs w:val="24"/>
              </w:rPr>
            </w:pPr>
          </w:p>
          <w:p w:rsidR="007F3B66" w:rsidRDefault="002F5B1F" w:rsidP="0038416B">
            <w:pPr>
              <w:rPr>
                <w:rFonts w:ascii="Arial" w:hAnsi="Arial" w:cs="Arial"/>
                <w:sz w:val="24"/>
                <w:szCs w:val="24"/>
              </w:rPr>
            </w:pPr>
            <w:r>
              <w:rPr>
                <w:rFonts w:ascii="Arial" w:hAnsi="Arial" w:cs="Arial"/>
                <w:sz w:val="24"/>
                <w:szCs w:val="24"/>
              </w:rPr>
              <w:t xml:space="preserve">BCT </w:t>
            </w:r>
          </w:p>
          <w:p w:rsidR="007F3B66" w:rsidRPr="00B81EF0" w:rsidRDefault="002F5B1F" w:rsidP="0038416B">
            <w:pPr>
              <w:rPr>
                <w:rFonts w:ascii="Arial" w:hAnsi="Arial" w:cs="Arial"/>
                <w:sz w:val="24"/>
                <w:szCs w:val="24"/>
              </w:rPr>
            </w:pPr>
            <w:r>
              <w:rPr>
                <w:rFonts w:ascii="Arial" w:hAnsi="Arial" w:cs="Arial"/>
                <w:sz w:val="24"/>
                <w:szCs w:val="24"/>
              </w:rPr>
              <w:t>Success Regime</w:t>
            </w:r>
          </w:p>
        </w:tc>
        <w:tc>
          <w:tcPr>
            <w:tcW w:w="1701" w:type="dxa"/>
            <w:tcBorders>
              <w:top w:val="single" w:sz="4" w:space="0" w:color="auto"/>
              <w:left w:val="single" w:sz="4" w:space="0" w:color="auto"/>
              <w:bottom w:val="single" w:sz="4" w:space="0" w:color="auto"/>
              <w:right w:val="single" w:sz="4" w:space="0" w:color="auto"/>
            </w:tcBorders>
          </w:tcPr>
          <w:p w:rsidR="007135CB" w:rsidRPr="00B81EF0" w:rsidRDefault="002F5B1F" w:rsidP="0038416B">
            <w:pPr>
              <w:rPr>
                <w:rFonts w:ascii="Arial" w:hAnsi="Arial" w:cs="Arial"/>
                <w:sz w:val="24"/>
                <w:szCs w:val="24"/>
              </w:rPr>
            </w:pPr>
            <w:r w:rsidRPr="00B81EF0">
              <w:rPr>
                <w:rFonts w:ascii="Arial" w:hAnsi="Arial" w:cs="Arial"/>
                <w:sz w:val="24"/>
                <w:szCs w:val="24"/>
              </w:rPr>
              <w:t>JM/AS</w:t>
            </w:r>
          </w:p>
          <w:p w:rsidR="007135CB" w:rsidRPr="00B81EF0" w:rsidRDefault="00F725FC" w:rsidP="0038416B">
            <w:pPr>
              <w:rPr>
                <w:rFonts w:ascii="Arial" w:hAnsi="Arial" w:cs="Arial"/>
                <w:sz w:val="24"/>
                <w:szCs w:val="24"/>
              </w:rPr>
            </w:pPr>
          </w:p>
          <w:p w:rsidR="007135CB" w:rsidRPr="00B81EF0" w:rsidRDefault="00F725FC" w:rsidP="0038416B">
            <w:pPr>
              <w:rPr>
                <w:rFonts w:ascii="Arial" w:hAnsi="Arial" w:cs="Arial"/>
                <w:sz w:val="24"/>
                <w:szCs w:val="24"/>
              </w:rPr>
            </w:pPr>
          </w:p>
          <w:p w:rsidR="007135CB" w:rsidRPr="00B81EF0" w:rsidRDefault="002F5B1F" w:rsidP="0038416B">
            <w:pPr>
              <w:rPr>
                <w:rFonts w:ascii="Arial" w:hAnsi="Arial" w:cs="Arial"/>
                <w:sz w:val="24"/>
                <w:szCs w:val="24"/>
              </w:rPr>
            </w:pPr>
            <w:r w:rsidRPr="00B81EF0">
              <w:rPr>
                <w:rFonts w:ascii="Arial" w:hAnsi="Arial" w:cs="Arial"/>
                <w:sz w:val="24"/>
                <w:szCs w:val="24"/>
              </w:rPr>
              <w:t xml:space="preserve">Greg </w:t>
            </w:r>
            <w:proofErr w:type="spellStart"/>
            <w:r w:rsidRPr="00B81EF0">
              <w:rPr>
                <w:rFonts w:ascii="Arial" w:hAnsi="Arial" w:cs="Arial"/>
                <w:sz w:val="24"/>
                <w:szCs w:val="24"/>
              </w:rPr>
              <w:t>Everatt</w:t>
            </w:r>
            <w:proofErr w:type="spellEnd"/>
            <w:r w:rsidRPr="00B81EF0">
              <w:rPr>
                <w:rFonts w:ascii="Arial" w:hAnsi="Arial" w:cs="Arial"/>
                <w:sz w:val="24"/>
                <w:szCs w:val="24"/>
              </w:rPr>
              <w:t>/Anne Sheppard</w:t>
            </w:r>
          </w:p>
        </w:tc>
        <w:tc>
          <w:tcPr>
            <w:tcW w:w="2126" w:type="dxa"/>
            <w:tcBorders>
              <w:top w:val="single" w:sz="4" w:space="0" w:color="auto"/>
              <w:left w:val="single" w:sz="4" w:space="0" w:color="auto"/>
              <w:bottom w:val="single" w:sz="4" w:space="0" w:color="auto"/>
              <w:right w:val="single" w:sz="4" w:space="0" w:color="auto"/>
            </w:tcBorders>
          </w:tcPr>
          <w:p w:rsidR="007135CB" w:rsidRPr="00B81EF0" w:rsidRDefault="00F725FC" w:rsidP="00326C7B">
            <w:pPr>
              <w:rPr>
                <w:rFonts w:ascii="Arial" w:hAnsi="Arial" w:cs="Arial"/>
                <w:sz w:val="24"/>
                <w:szCs w:val="24"/>
              </w:rPr>
            </w:pPr>
          </w:p>
        </w:tc>
      </w:tr>
      <w:tr w:rsidR="00861570" w:rsidTr="00A865A5">
        <w:trPr>
          <w:gridAfter w:val="3"/>
          <w:wAfter w:w="9780" w:type="dxa"/>
          <w:trHeight w:val="203"/>
        </w:trPr>
        <w:tc>
          <w:tcPr>
            <w:tcW w:w="2660" w:type="dxa"/>
            <w:tcBorders>
              <w:top w:val="single" w:sz="4" w:space="0" w:color="auto"/>
              <w:left w:val="single" w:sz="4" w:space="0" w:color="auto"/>
              <w:bottom w:val="single" w:sz="4" w:space="0" w:color="auto"/>
              <w:right w:val="single" w:sz="4" w:space="0" w:color="auto"/>
            </w:tcBorders>
          </w:tcPr>
          <w:p w:rsidR="007135CB" w:rsidRPr="00B81EF0" w:rsidRDefault="002F5B1F" w:rsidP="00217CF3">
            <w:pPr>
              <w:rPr>
                <w:rFonts w:ascii="Arial" w:hAnsi="Arial" w:cs="Arial"/>
                <w:sz w:val="24"/>
                <w:szCs w:val="24"/>
              </w:rPr>
            </w:pPr>
            <w:r w:rsidRPr="00B81EF0">
              <w:rPr>
                <w:rFonts w:ascii="Arial" w:hAnsi="Arial" w:cs="Arial"/>
                <w:sz w:val="24"/>
                <w:szCs w:val="24"/>
              </w:rPr>
              <w:t>Reducing the deficits and pressures within the health and care system</w:t>
            </w:r>
          </w:p>
        </w:tc>
        <w:tc>
          <w:tcPr>
            <w:tcW w:w="2693" w:type="dxa"/>
            <w:tcBorders>
              <w:top w:val="single" w:sz="4" w:space="0" w:color="auto"/>
              <w:left w:val="single" w:sz="4" w:space="0" w:color="auto"/>
              <w:bottom w:val="single" w:sz="4" w:space="0" w:color="auto"/>
              <w:right w:val="single" w:sz="4" w:space="0" w:color="auto"/>
            </w:tcBorders>
          </w:tcPr>
          <w:p w:rsidR="007135CB" w:rsidRDefault="002F5B1F" w:rsidP="00217CF3">
            <w:pPr>
              <w:rPr>
                <w:rFonts w:ascii="Arial" w:hAnsi="Arial" w:cs="Arial"/>
                <w:sz w:val="24"/>
                <w:szCs w:val="24"/>
              </w:rPr>
            </w:pPr>
            <w:r>
              <w:rPr>
                <w:rFonts w:ascii="Arial" w:hAnsi="Arial" w:cs="Arial"/>
                <w:sz w:val="24"/>
                <w:szCs w:val="24"/>
              </w:rPr>
              <w:t xml:space="preserve">To be established  paragraph 4.3 from covering report </w:t>
            </w: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Pr="00B81EF0" w:rsidRDefault="002F5B1F" w:rsidP="00217CF3">
            <w:pPr>
              <w:rPr>
                <w:rFonts w:ascii="Arial" w:hAnsi="Arial" w:cs="Arial"/>
                <w:sz w:val="24"/>
                <w:szCs w:val="24"/>
              </w:rPr>
            </w:pPr>
            <w:r>
              <w:rPr>
                <w:rFonts w:ascii="Arial" w:hAnsi="Arial" w:cs="Arial"/>
                <w:sz w:val="24"/>
                <w:szCs w:val="24"/>
              </w:rPr>
              <w:t>Cumbria County Council make budgeted savings to meet budget pressures</w:t>
            </w:r>
          </w:p>
        </w:tc>
        <w:tc>
          <w:tcPr>
            <w:tcW w:w="2410" w:type="dxa"/>
            <w:tcBorders>
              <w:top w:val="single" w:sz="4" w:space="0" w:color="auto"/>
              <w:left w:val="single" w:sz="4" w:space="0" w:color="auto"/>
              <w:bottom w:val="single" w:sz="4" w:space="0" w:color="auto"/>
              <w:right w:val="single" w:sz="4" w:space="0" w:color="auto"/>
            </w:tcBorders>
          </w:tcPr>
          <w:p w:rsidR="007135CB" w:rsidRDefault="002F5B1F" w:rsidP="00217CF3">
            <w:pPr>
              <w:rPr>
                <w:rFonts w:ascii="Arial" w:hAnsi="Arial" w:cs="Arial"/>
                <w:sz w:val="24"/>
                <w:szCs w:val="24"/>
              </w:rPr>
            </w:pPr>
            <w:r>
              <w:rPr>
                <w:rFonts w:ascii="Arial" w:hAnsi="Arial" w:cs="Arial"/>
                <w:sz w:val="24"/>
                <w:szCs w:val="24"/>
              </w:rPr>
              <w:lastRenderedPageBreak/>
              <w:t>To be established  paragraph 4.3 from covering report</w:t>
            </w: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2F5B1F" w:rsidP="00217CF3">
            <w:pPr>
              <w:rPr>
                <w:rFonts w:ascii="Arial" w:hAnsi="Arial" w:cs="Arial"/>
                <w:sz w:val="24"/>
                <w:szCs w:val="24"/>
              </w:rPr>
            </w:pPr>
            <w:r>
              <w:rPr>
                <w:rFonts w:ascii="Arial" w:hAnsi="Arial" w:cs="Arial"/>
                <w:sz w:val="24"/>
                <w:szCs w:val="24"/>
              </w:rPr>
              <w:t>Savings of £5million required in Health and Care Services</w:t>
            </w:r>
          </w:p>
          <w:p w:rsidR="001A386B" w:rsidRDefault="00F725FC" w:rsidP="00217CF3">
            <w:pPr>
              <w:rPr>
                <w:rFonts w:ascii="Arial" w:hAnsi="Arial" w:cs="Arial"/>
                <w:sz w:val="24"/>
                <w:szCs w:val="24"/>
              </w:rPr>
            </w:pPr>
          </w:p>
          <w:p w:rsidR="001A386B" w:rsidRDefault="00F725FC" w:rsidP="00217CF3">
            <w:pPr>
              <w:rPr>
                <w:rFonts w:ascii="Arial" w:hAnsi="Arial" w:cs="Arial"/>
                <w:sz w:val="24"/>
                <w:szCs w:val="24"/>
              </w:rPr>
            </w:pPr>
          </w:p>
          <w:p w:rsidR="001A386B" w:rsidRPr="00B81EF0" w:rsidRDefault="00F725FC" w:rsidP="00217CF3">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7135CB" w:rsidRDefault="002F5B1F" w:rsidP="00217CF3">
            <w:pPr>
              <w:rPr>
                <w:rFonts w:ascii="Arial" w:hAnsi="Arial" w:cs="Arial"/>
                <w:sz w:val="24"/>
                <w:szCs w:val="24"/>
              </w:rPr>
            </w:pPr>
            <w:r>
              <w:rPr>
                <w:rFonts w:ascii="Arial" w:hAnsi="Arial" w:cs="Arial"/>
                <w:sz w:val="24"/>
                <w:szCs w:val="24"/>
              </w:rPr>
              <w:lastRenderedPageBreak/>
              <w:t>To be established  paragraph 4.3 from covering report</w:t>
            </w: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Pr="00B81EF0" w:rsidRDefault="002F5B1F" w:rsidP="00217CF3">
            <w:pPr>
              <w:rPr>
                <w:rFonts w:ascii="Arial" w:hAnsi="Arial" w:cs="Arial"/>
                <w:sz w:val="24"/>
                <w:szCs w:val="24"/>
              </w:rPr>
            </w:pPr>
            <w:r>
              <w:rPr>
                <w:rFonts w:ascii="Arial" w:hAnsi="Arial" w:cs="Arial"/>
                <w:sz w:val="24"/>
                <w:szCs w:val="24"/>
              </w:rPr>
              <w:t>Savings made</w:t>
            </w:r>
          </w:p>
        </w:tc>
        <w:tc>
          <w:tcPr>
            <w:tcW w:w="2079" w:type="dxa"/>
            <w:tcBorders>
              <w:top w:val="single" w:sz="4" w:space="0" w:color="auto"/>
              <w:left w:val="single" w:sz="4" w:space="0" w:color="auto"/>
              <w:bottom w:val="single" w:sz="4" w:space="0" w:color="auto"/>
              <w:right w:val="single" w:sz="4" w:space="0" w:color="auto"/>
            </w:tcBorders>
          </w:tcPr>
          <w:p w:rsidR="007135CB" w:rsidRDefault="002F5B1F" w:rsidP="00217CF3">
            <w:pPr>
              <w:rPr>
                <w:rFonts w:ascii="Arial" w:hAnsi="Arial" w:cs="Arial"/>
                <w:sz w:val="24"/>
                <w:szCs w:val="24"/>
              </w:rPr>
            </w:pPr>
            <w:r>
              <w:rPr>
                <w:rFonts w:ascii="Arial" w:hAnsi="Arial" w:cs="Arial"/>
                <w:sz w:val="24"/>
                <w:szCs w:val="24"/>
              </w:rPr>
              <w:lastRenderedPageBreak/>
              <w:t>To be established  paragraph 4.3 from covering report</w:t>
            </w:r>
          </w:p>
          <w:p w:rsidR="00217CF3" w:rsidRDefault="00F725FC" w:rsidP="00217CF3">
            <w:pPr>
              <w:rPr>
                <w:rFonts w:ascii="Arial" w:hAnsi="Arial" w:cs="Arial"/>
                <w:sz w:val="24"/>
                <w:szCs w:val="24"/>
              </w:rPr>
            </w:pPr>
          </w:p>
          <w:p w:rsidR="00217CF3" w:rsidRPr="00B81EF0" w:rsidRDefault="002F5B1F" w:rsidP="00217CF3">
            <w:pPr>
              <w:rPr>
                <w:rFonts w:ascii="Arial" w:hAnsi="Arial" w:cs="Arial"/>
                <w:sz w:val="24"/>
                <w:szCs w:val="24"/>
              </w:rPr>
            </w:pPr>
            <w:r>
              <w:rPr>
                <w:rFonts w:ascii="Arial" w:hAnsi="Arial" w:cs="Arial"/>
                <w:sz w:val="24"/>
                <w:szCs w:val="24"/>
              </w:rPr>
              <w:t>Monthly</w:t>
            </w:r>
          </w:p>
        </w:tc>
        <w:tc>
          <w:tcPr>
            <w:tcW w:w="4961" w:type="dxa"/>
            <w:gridSpan w:val="2"/>
            <w:tcBorders>
              <w:top w:val="single" w:sz="4" w:space="0" w:color="auto"/>
              <w:left w:val="single" w:sz="4" w:space="0" w:color="auto"/>
              <w:bottom w:val="single" w:sz="4" w:space="0" w:color="auto"/>
              <w:right w:val="single" w:sz="4" w:space="0" w:color="auto"/>
            </w:tcBorders>
          </w:tcPr>
          <w:p w:rsidR="00217CF3" w:rsidRDefault="002F5B1F" w:rsidP="00217CF3">
            <w:pPr>
              <w:rPr>
                <w:rFonts w:ascii="Arial" w:hAnsi="Arial" w:cs="Arial"/>
                <w:sz w:val="24"/>
                <w:szCs w:val="24"/>
              </w:rPr>
            </w:pPr>
            <w:r>
              <w:rPr>
                <w:rFonts w:ascii="Arial" w:hAnsi="Arial" w:cs="Arial"/>
                <w:sz w:val="24"/>
                <w:szCs w:val="24"/>
              </w:rPr>
              <w:lastRenderedPageBreak/>
              <w:t>BCT</w:t>
            </w:r>
          </w:p>
          <w:p w:rsidR="00217CF3" w:rsidRDefault="002F5B1F" w:rsidP="00217CF3">
            <w:pPr>
              <w:rPr>
                <w:rFonts w:ascii="Arial" w:hAnsi="Arial" w:cs="Arial"/>
                <w:sz w:val="24"/>
                <w:szCs w:val="24"/>
              </w:rPr>
            </w:pPr>
            <w:r>
              <w:rPr>
                <w:rFonts w:ascii="Arial" w:hAnsi="Arial" w:cs="Arial"/>
                <w:sz w:val="24"/>
                <w:szCs w:val="24"/>
              </w:rPr>
              <w:t>Success Regime</w:t>
            </w: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2F5B1F" w:rsidP="00217CF3">
            <w:pPr>
              <w:rPr>
                <w:rFonts w:ascii="Arial" w:hAnsi="Arial" w:cs="Arial"/>
                <w:sz w:val="24"/>
                <w:szCs w:val="24"/>
              </w:rPr>
            </w:pPr>
            <w:r>
              <w:rPr>
                <w:rFonts w:ascii="Arial" w:hAnsi="Arial" w:cs="Arial"/>
                <w:sz w:val="24"/>
                <w:szCs w:val="24"/>
              </w:rPr>
              <w:t>Adult Commissioning Strategy</w:t>
            </w:r>
          </w:p>
          <w:p w:rsidR="00217CF3" w:rsidRDefault="00F725FC" w:rsidP="00217CF3">
            <w:pPr>
              <w:rPr>
                <w:rFonts w:ascii="Arial" w:hAnsi="Arial" w:cs="Arial"/>
                <w:sz w:val="24"/>
                <w:szCs w:val="24"/>
              </w:rPr>
            </w:pPr>
          </w:p>
          <w:p w:rsidR="007135CB" w:rsidRPr="00B81EF0" w:rsidRDefault="002F5B1F" w:rsidP="00217CF3">
            <w:pPr>
              <w:rPr>
                <w:rFonts w:ascii="Arial" w:hAnsi="Arial" w:cs="Arial"/>
                <w:sz w:val="24"/>
                <w:szCs w:val="24"/>
              </w:rPr>
            </w:pPr>
            <w:r w:rsidRPr="00B81EF0">
              <w:rPr>
                <w:rFonts w:ascii="Arial" w:hAnsi="Arial" w:cs="Arial"/>
                <w:sz w:val="24"/>
                <w:szCs w:val="24"/>
              </w:rPr>
              <w:t>Development of a 0-19 Integrated Healthy Child Programme for commencement April 2017</w:t>
            </w:r>
          </w:p>
        </w:tc>
        <w:tc>
          <w:tcPr>
            <w:tcW w:w="1701" w:type="dxa"/>
            <w:tcBorders>
              <w:top w:val="single" w:sz="4" w:space="0" w:color="auto"/>
              <w:left w:val="single" w:sz="4" w:space="0" w:color="auto"/>
              <w:bottom w:val="single" w:sz="4" w:space="0" w:color="auto"/>
              <w:right w:val="single" w:sz="4" w:space="0" w:color="auto"/>
            </w:tcBorders>
          </w:tcPr>
          <w:p w:rsidR="007135CB" w:rsidRDefault="002F5B1F" w:rsidP="00217CF3">
            <w:pPr>
              <w:rPr>
                <w:rFonts w:ascii="Arial" w:hAnsi="Arial" w:cs="Arial"/>
                <w:sz w:val="24"/>
                <w:szCs w:val="24"/>
              </w:rPr>
            </w:pPr>
            <w:r>
              <w:rPr>
                <w:rFonts w:ascii="Arial" w:hAnsi="Arial" w:cs="Arial"/>
                <w:sz w:val="24"/>
                <w:szCs w:val="24"/>
              </w:rPr>
              <w:lastRenderedPageBreak/>
              <w:t>BCT</w:t>
            </w:r>
          </w:p>
          <w:p w:rsidR="00217CF3" w:rsidRDefault="002F5B1F" w:rsidP="00217CF3">
            <w:pPr>
              <w:rPr>
                <w:rFonts w:ascii="Arial" w:hAnsi="Arial" w:cs="Arial"/>
                <w:sz w:val="24"/>
                <w:szCs w:val="24"/>
              </w:rPr>
            </w:pPr>
            <w:r>
              <w:rPr>
                <w:rFonts w:ascii="Arial" w:hAnsi="Arial" w:cs="Arial"/>
                <w:sz w:val="24"/>
                <w:szCs w:val="24"/>
              </w:rPr>
              <w:t>Success Regime</w:t>
            </w: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Default="00F725FC" w:rsidP="00217CF3">
            <w:pPr>
              <w:rPr>
                <w:rFonts w:ascii="Arial" w:hAnsi="Arial" w:cs="Arial"/>
                <w:sz w:val="24"/>
                <w:szCs w:val="24"/>
              </w:rPr>
            </w:pPr>
          </w:p>
          <w:p w:rsidR="00217CF3" w:rsidRPr="00B81EF0" w:rsidRDefault="002F5B1F" w:rsidP="00217CF3">
            <w:pPr>
              <w:rPr>
                <w:rFonts w:ascii="Arial" w:hAnsi="Arial" w:cs="Arial"/>
                <w:sz w:val="24"/>
                <w:szCs w:val="24"/>
              </w:rPr>
            </w:pPr>
            <w:r>
              <w:rPr>
                <w:rFonts w:ascii="Arial" w:hAnsi="Arial" w:cs="Arial"/>
                <w:sz w:val="24"/>
                <w:szCs w:val="24"/>
              </w:rPr>
              <w:t>CCC/Jo Atkinson</w:t>
            </w:r>
          </w:p>
        </w:tc>
        <w:tc>
          <w:tcPr>
            <w:tcW w:w="2126" w:type="dxa"/>
            <w:tcBorders>
              <w:top w:val="single" w:sz="4" w:space="0" w:color="auto"/>
              <w:left w:val="single" w:sz="4" w:space="0" w:color="auto"/>
              <w:bottom w:val="single" w:sz="4" w:space="0" w:color="auto"/>
              <w:right w:val="single" w:sz="4" w:space="0" w:color="auto"/>
            </w:tcBorders>
          </w:tcPr>
          <w:p w:rsidR="007135CB" w:rsidRPr="00B81EF0" w:rsidRDefault="00F725FC" w:rsidP="00217CF3">
            <w:pPr>
              <w:rPr>
                <w:rFonts w:ascii="Arial" w:hAnsi="Arial" w:cs="Arial"/>
                <w:sz w:val="24"/>
                <w:szCs w:val="24"/>
              </w:rPr>
            </w:pPr>
          </w:p>
        </w:tc>
      </w:tr>
    </w:tbl>
    <w:p w:rsidR="00981771" w:rsidRDefault="00F725FC" w:rsidP="00981771">
      <w:pPr>
        <w:ind w:left="-993" w:firstLine="142"/>
        <w:rPr>
          <w:rFonts w:ascii="Arial" w:hAnsi="Arial" w:cs="Arial"/>
          <w:sz w:val="24"/>
          <w:szCs w:val="24"/>
        </w:rPr>
      </w:pPr>
    </w:p>
    <w:p w:rsidR="0048356E" w:rsidRPr="00B81EF0" w:rsidRDefault="00F725FC" w:rsidP="0048356E">
      <w:pPr>
        <w:ind w:left="-993" w:firstLine="142"/>
        <w:rPr>
          <w:rFonts w:ascii="Arial" w:hAnsi="Arial" w:cs="Arial"/>
          <w:sz w:val="52"/>
          <w:szCs w:val="52"/>
        </w:rPr>
      </w:pPr>
    </w:p>
    <w:p w:rsidR="0048356E" w:rsidRDefault="002F5B1F" w:rsidP="0048356E">
      <w:pPr>
        <w:spacing w:after="0" w:line="240" w:lineRule="auto"/>
        <w:rPr>
          <w:rFonts w:ascii="Arial" w:hAnsi="Arial" w:cs="Arial"/>
          <w:b/>
          <w:sz w:val="24"/>
          <w:szCs w:val="24"/>
        </w:rPr>
      </w:pPr>
      <w:r w:rsidRPr="00D2020F">
        <w:rPr>
          <w:rFonts w:ascii="Arial" w:hAnsi="Arial" w:cs="Arial"/>
          <w:b/>
          <w:sz w:val="24"/>
          <w:szCs w:val="24"/>
        </w:rPr>
        <w:t>Key:</w:t>
      </w:r>
    </w:p>
    <w:p w:rsidR="0048356E" w:rsidRDefault="00F725FC" w:rsidP="0048356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97"/>
        <w:gridCol w:w="5513"/>
      </w:tblGrid>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BCF</w:t>
            </w:r>
          </w:p>
        </w:tc>
        <w:tc>
          <w:tcPr>
            <w:tcW w:w="5513" w:type="dxa"/>
          </w:tcPr>
          <w:p w:rsidR="0048356E" w:rsidRDefault="002F5B1F" w:rsidP="00C740C7">
            <w:pPr>
              <w:rPr>
                <w:rFonts w:ascii="Arial" w:hAnsi="Arial" w:cs="Arial"/>
                <w:sz w:val="24"/>
                <w:szCs w:val="24"/>
              </w:rPr>
            </w:pPr>
            <w:r>
              <w:rPr>
                <w:rFonts w:ascii="Arial" w:hAnsi="Arial" w:cs="Arial"/>
                <w:sz w:val="24"/>
                <w:szCs w:val="24"/>
              </w:rPr>
              <w:t>Better Care Fund</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BCT</w:t>
            </w:r>
          </w:p>
        </w:tc>
        <w:tc>
          <w:tcPr>
            <w:tcW w:w="5513" w:type="dxa"/>
          </w:tcPr>
          <w:p w:rsidR="0048356E" w:rsidRDefault="002F5B1F" w:rsidP="00C740C7">
            <w:pPr>
              <w:rPr>
                <w:rFonts w:ascii="Arial" w:hAnsi="Arial" w:cs="Arial"/>
                <w:sz w:val="24"/>
                <w:szCs w:val="24"/>
              </w:rPr>
            </w:pPr>
            <w:r>
              <w:rPr>
                <w:rFonts w:ascii="Arial" w:hAnsi="Arial" w:cs="Arial"/>
                <w:sz w:val="24"/>
                <w:szCs w:val="24"/>
              </w:rPr>
              <w:t xml:space="preserve">Better Care Together </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CAMHS</w:t>
            </w:r>
          </w:p>
        </w:tc>
        <w:tc>
          <w:tcPr>
            <w:tcW w:w="5513" w:type="dxa"/>
          </w:tcPr>
          <w:p w:rsidR="0048356E" w:rsidRDefault="002F5B1F" w:rsidP="00C740C7">
            <w:pPr>
              <w:rPr>
                <w:rFonts w:ascii="Arial" w:hAnsi="Arial" w:cs="Arial"/>
                <w:sz w:val="24"/>
                <w:szCs w:val="24"/>
              </w:rPr>
            </w:pPr>
            <w:r>
              <w:rPr>
                <w:rFonts w:ascii="Arial" w:hAnsi="Arial" w:cs="Arial"/>
                <w:sz w:val="24"/>
                <w:szCs w:val="24"/>
              </w:rPr>
              <w:t>Child and Adolescent Mental Health Services</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CCG</w:t>
            </w:r>
          </w:p>
        </w:tc>
        <w:tc>
          <w:tcPr>
            <w:tcW w:w="5513" w:type="dxa"/>
          </w:tcPr>
          <w:p w:rsidR="0048356E" w:rsidRDefault="002F5B1F" w:rsidP="00C740C7">
            <w:pPr>
              <w:rPr>
                <w:rFonts w:ascii="Arial" w:hAnsi="Arial" w:cs="Arial"/>
                <w:sz w:val="24"/>
                <w:szCs w:val="24"/>
              </w:rPr>
            </w:pPr>
            <w:r>
              <w:rPr>
                <w:rFonts w:ascii="Arial" w:hAnsi="Arial" w:cs="Arial"/>
                <w:sz w:val="24"/>
                <w:szCs w:val="24"/>
              </w:rPr>
              <w:t>Clinical Commissioning Group</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CPFT</w:t>
            </w:r>
          </w:p>
        </w:tc>
        <w:tc>
          <w:tcPr>
            <w:tcW w:w="5513" w:type="dxa"/>
          </w:tcPr>
          <w:p w:rsidR="0048356E" w:rsidRDefault="002F5B1F" w:rsidP="00C740C7">
            <w:pPr>
              <w:rPr>
                <w:rFonts w:ascii="Arial" w:hAnsi="Arial" w:cs="Arial"/>
                <w:sz w:val="24"/>
                <w:szCs w:val="24"/>
              </w:rPr>
            </w:pPr>
            <w:r>
              <w:rPr>
                <w:rFonts w:ascii="Arial" w:hAnsi="Arial" w:cs="Arial"/>
                <w:sz w:val="24"/>
                <w:szCs w:val="24"/>
              </w:rPr>
              <w:t>Cumbria Partnership Foundation Trust</w:t>
            </w:r>
          </w:p>
        </w:tc>
      </w:tr>
      <w:tr w:rsidR="00861570" w:rsidTr="00C740C7">
        <w:tc>
          <w:tcPr>
            <w:tcW w:w="1097" w:type="dxa"/>
          </w:tcPr>
          <w:p w:rsidR="0048356E" w:rsidRPr="00B81EF0" w:rsidRDefault="002F5B1F" w:rsidP="00C740C7">
            <w:pPr>
              <w:rPr>
                <w:rFonts w:ascii="Arial" w:hAnsi="Arial" w:cs="Arial"/>
                <w:sz w:val="24"/>
                <w:szCs w:val="24"/>
              </w:rPr>
            </w:pPr>
            <w:r>
              <w:rPr>
                <w:rFonts w:ascii="Arial" w:hAnsi="Arial" w:cs="Arial"/>
                <w:sz w:val="24"/>
                <w:szCs w:val="24"/>
              </w:rPr>
              <w:t>HCP</w:t>
            </w:r>
          </w:p>
        </w:tc>
        <w:tc>
          <w:tcPr>
            <w:tcW w:w="5513" w:type="dxa"/>
          </w:tcPr>
          <w:p w:rsidR="0048356E" w:rsidRDefault="002F5B1F" w:rsidP="00C740C7">
            <w:pPr>
              <w:rPr>
                <w:rFonts w:ascii="Arial" w:hAnsi="Arial" w:cs="Arial"/>
                <w:sz w:val="24"/>
                <w:szCs w:val="24"/>
              </w:rPr>
            </w:pPr>
            <w:r>
              <w:rPr>
                <w:rFonts w:ascii="Arial" w:hAnsi="Arial" w:cs="Arial"/>
                <w:sz w:val="24"/>
                <w:szCs w:val="24"/>
              </w:rPr>
              <w:t>Health Child Programme</w:t>
            </w:r>
          </w:p>
        </w:tc>
      </w:tr>
      <w:tr w:rsidR="00861570" w:rsidTr="00C740C7">
        <w:tc>
          <w:tcPr>
            <w:tcW w:w="1097" w:type="dxa"/>
          </w:tcPr>
          <w:p w:rsidR="0048356E" w:rsidRPr="00D2020F" w:rsidRDefault="002F5B1F" w:rsidP="00C740C7">
            <w:pPr>
              <w:rPr>
                <w:rFonts w:ascii="Arial" w:hAnsi="Arial" w:cs="Arial"/>
                <w:sz w:val="24"/>
                <w:szCs w:val="24"/>
              </w:rPr>
            </w:pPr>
            <w:r w:rsidRPr="00B81EF0">
              <w:rPr>
                <w:rFonts w:ascii="Arial" w:hAnsi="Arial" w:cs="Arial"/>
                <w:sz w:val="24"/>
                <w:szCs w:val="24"/>
              </w:rPr>
              <w:t>HSCIC</w:t>
            </w:r>
          </w:p>
        </w:tc>
        <w:tc>
          <w:tcPr>
            <w:tcW w:w="5513" w:type="dxa"/>
          </w:tcPr>
          <w:p w:rsidR="0048356E" w:rsidRPr="00D2020F" w:rsidRDefault="002F5B1F" w:rsidP="00C740C7">
            <w:pPr>
              <w:rPr>
                <w:rFonts w:ascii="Arial" w:hAnsi="Arial" w:cs="Arial"/>
                <w:sz w:val="24"/>
                <w:szCs w:val="24"/>
              </w:rPr>
            </w:pPr>
            <w:r>
              <w:rPr>
                <w:rFonts w:ascii="Arial" w:hAnsi="Arial" w:cs="Arial"/>
                <w:sz w:val="24"/>
                <w:szCs w:val="24"/>
              </w:rPr>
              <w:t>Health &amp; Social Care Information Centre</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HWB</w:t>
            </w:r>
          </w:p>
        </w:tc>
        <w:tc>
          <w:tcPr>
            <w:tcW w:w="5513" w:type="dxa"/>
          </w:tcPr>
          <w:p w:rsidR="0048356E" w:rsidRDefault="002F5B1F" w:rsidP="00C740C7">
            <w:pPr>
              <w:rPr>
                <w:rFonts w:ascii="Arial" w:hAnsi="Arial" w:cs="Arial"/>
                <w:sz w:val="24"/>
                <w:szCs w:val="24"/>
              </w:rPr>
            </w:pPr>
            <w:r>
              <w:rPr>
                <w:rFonts w:ascii="Arial" w:hAnsi="Arial" w:cs="Arial"/>
                <w:sz w:val="24"/>
                <w:szCs w:val="24"/>
              </w:rPr>
              <w:t>Health and Wellbeing Board</w:t>
            </w:r>
          </w:p>
        </w:tc>
      </w:tr>
      <w:tr w:rsidR="00861570" w:rsidTr="00C740C7">
        <w:tc>
          <w:tcPr>
            <w:tcW w:w="1097" w:type="dxa"/>
          </w:tcPr>
          <w:p w:rsidR="0048356E" w:rsidRDefault="002F5B1F" w:rsidP="00C740C7">
            <w:pPr>
              <w:rPr>
                <w:rFonts w:ascii="Arial" w:hAnsi="Arial" w:cs="Arial"/>
                <w:sz w:val="24"/>
                <w:szCs w:val="24"/>
              </w:rPr>
            </w:pPr>
            <w:r w:rsidRPr="00D2020F">
              <w:rPr>
                <w:rFonts w:ascii="Arial" w:hAnsi="Arial" w:cs="Arial"/>
                <w:sz w:val="24"/>
                <w:szCs w:val="24"/>
              </w:rPr>
              <w:t>JCB</w:t>
            </w:r>
          </w:p>
        </w:tc>
        <w:tc>
          <w:tcPr>
            <w:tcW w:w="5513" w:type="dxa"/>
          </w:tcPr>
          <w:p w:rsidR="0048356E" w:rsidRDefault="002F5B1F" w:rsidP="00C740C7">
            <w:pPr>
              <w:rPr>
                <w:rFonts w:ascii="Arial" w:hAnsi="Arial" w:cs="Arial"/>
                <w:sz w:val="24"/>
                <w:szCs w:val="24"/>
              </w:rPr>
            </w:pPr>
            <w:r>
              <w:rPr>
                <w:rFonts w:ascii="Arial" w:hAnsi="Arial" w:cs="Arial"/>
                <w:sz w:val="24"/>
                <w:szCs w:val="24"/>
              </w:rPr>
              <w:t>Joint Commissioning Board</w:t>
            </w:r>
          </w:p>
        </w:tc>
      </w:tr>
      <w:tr w:rsidR="00861570" w:rsidTr="00C740C7">
        <w:tc>
          <w:tcPr>
            <w:tcW w:w="1097" w:type="dxa"/>
          </w:tcPr>
          <w:p w:rsidR="0048356E" w:rsidRPr="00D2020F" w:rsidRDefault="002F5B1F" w:rsidP="00C740C7">
            <w:pPr>
              <w:rPr>
                <w:rFonts w:ascii="Arial" w:hAnsi="Arial" w:cs="Arial"/>
                <w:sz w:val="24"/>
                <w:szCs w:val="24"/>
              </w:rPr>
            </w:pPr>
            <w:r>
              <w:rPr>
                <w:rFonts w:ascii="Arial" w:hAnsi="Arial" w:cs="Arial"/>
                <w:sz w:val="24"/>
                <w:szCs w:val="24"/>
              </w:rPr>
              <w:t>LAC</w:t>
            </w:r>
          </w:p>
        </w:tc>
        <w:tc>
          <w:tcPr>
            <w:tcW w:w="5513" w:type="dxa"/>
          </w:tcPr>
          <w:p w:rsidR="0048356E" w:rsidRDefault="002F5B1F" w:rsidP="00C740C7">
            <w:pPr>
              <w:rPr>
                <w:rFonts w:ascii="Arial" w:hAnsi="Arial" w:cs="Arial"/>
                <w:sz w:val="24"/>
                <w:szCs w:val="24"/>
              </w:rPr>
            </w:pPr>
            <w:r>
              <w:rPr>
                <w:rFonts w:ascii="Arial" w:hAnsi="Arial" w:cs="Arial"/>
                <w:sz w:val="24"/>
                <w:szCs w:val="24"/>
              </w:rPr>
              <w:t>Looked After Children</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MHA</w:t>
            </w:r>
          </w:p>
        </w:tc>
        <w:tc>
          <w:tcPr>
            <w:tcW w:w="5513" w:type="dxa"/>
          </w:tcPr>
          <w:p w:rsidR="0048356E" w:rsidRDefault="002F5B1F" w:rsidP="00C740C7">
            <w:pPr>
              <w:rPr>
                <w:rFonts w:ascii="Arial" w:hAnsi="Arial" w:cs="Arial"/>
                <w:sz w:val="24"/>
                <w:szCs w:val="24"/>
              </w:rPr>
            </w:pPr>
            <w:r>
              <w:rPr>
                <w:rFonts w:ascii="Arial" w:hAnsi="Arial" w:cs="Arial"/>
                <w:sz w:val="24"/>
                <w:szCs w:val="24"/>
              </w:rPr>
              <w:t>Mental Health Act</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NWAS</w:t>
            </w:r>
          </w:p>
        </w:tc>
        <w:tc>
          <w:tcPr>
            <w:tcW w:w="5513" w:type="dxa"/>
          </w:tcPr>
          <w:p w:rsidR="0048356E" w:rsidRDefault="002F5B1F" w:rsidP="00C740C7">
            <w:pPr>
              <w:rPr>
                <w:rFonts w:ascii="Arial" w:hAnsi="Arial" w:cs="Arial"/>
                <w:sz w:val="24"/>
                <w:szCs w:val="24"/>
              </w:rPr>
            </w:pPr>
            <w:r>
              <w:rPr>
                <w:rFonts w:ascii="Arial" w:hAnsi="Arial" w:cs="Arial"/>
                <w:sz w:val="24"/>
                <w:szCs w:val="24"/>
              </w:rPr>
              <w:t>North West Ambulance Service</w:t>
            </w:r>
          </w:p>
        </w:tc>
      </w:tr>
      <w:tr w:rsidR="00861570" w:rsidTr="00C740C7">
        <w:tc>
          <w:tcPr>
            <w:tcW w:w="1097" w:type="dxa"/>
          </w:tcPr>
          <w:p w:rsidR="0048356E" w:rsidRDefault="002F5B1F" w:rsidP="00C740C7">
            <w:pPr>
              <w:rPr>
                <w:rFonts w:ascii="Arial" w:hAnsi="Arial" w:cs="Arial"/>
                <w:sz w:val="24"/>
                <w:szCs w:val="24"/>
              </w:rPr>
            </w:pPr>
            <w:r>
              <w:rPr>
                <w:rFonts w:ascii="Arial" w:hAnsi="Arial" w:cs="Arial"/>
                <w:sz w:val="24"/>
                <w:szCs w:val="24"/>
              </w:rPr>
              <w:t>PHA</w:t>
            </w:r>
          </w:p>
        </w:tc>
        <w:tc>
          <w:tcPr>
            <w:tcW w:w="5513" w:type="dxa"/>
          </w:tcPr>
          <w:p w:rsidR="0048356E" w:rsidRDefault="002F5B1F" w:rsidP="00C740C7">
            <w:pPr>
              <w:rPr>
                <w:rFonts w:ascii="Arial" w:hAnsi="Arial" w:cs="Arial"/>
                <w:sz w:val="24"/>
                <w:szCs w:val="24"/>
              </w:rPr>
            </w:pPr>
            <w:r>
              <w:rPr>
                <w:rFonts w:ascii="Arial" w:hAnsi="Arial" w:cs="Arial"/>
                <w:sz w:val="24"/>
                <w:szCs w:val="24"/>
              </w:rPr>
              <w:t>Public Health Alliance</w:t>
            </w:r>
          </w:p>
        </w:tc>
      </w:tr>
      <w:tr w:rsidR="00861570" w:rsidTr="00C740C7">
        <w:tc>
          <w:tcPr>
            <w:tcW w:w="1097" w:type="dxa"/>
          </w:tcPr>
          <w:p w:rsidR="0048356E" w:rsidRPr="00D2020F" w:rsidRDefault="002F5B1F" w:rsidP="00C740C7">
            <w:pPr>
              <w:rPr>
                <w:rFonts w:ascii="Arial" w:hAnsi="Arial" w:cs="Arial"/>
                <w:sz w:val="24"/>
                <w:szCs w:val="24"/>
              </w:rPr>
            </w:pPr>
            <w:r w:rsidRPr="00D2020F">
              <w:rPr>
                <w:rFonts w:ascii="Arial" w:hAnsi="Arial" w:cs="Arial"/>
                <w:sz w:val="24"/>
                <w:szCs w:val="24"/>
              </w:rPr>
              <w:t>PHOF</w:t>
            </w:r>
          </w:p>
        </w:tc>
        <w:tc>
          <w:tcPr>
            <w:tcW w:w="5513" w:type="dxa"/>
          </w:tcPr>
          <w:p w:rsidR="0048356E" w:rsidRPr="00D2020F" w:rsidRDefault="002F5B1F" w:rsidP="00C740C7">
            <w:pPr>
              <w:rPr>
                <w:rFonts w:ascii="Arial" w:hAnsi="Arial" w:cs="Arial"/>
                <w:sz w:val="24"/>
                <w:szCs w:val="24"/>
              </w:rPr>
            </w:pPr>
            <w:r w:rsidRPr="00D2020F">
              <w:rPr>
                <w:rFonts w:ascii="Arial" w:hAnsi="Arial" w:cs="Arial"/>
                <w:sz w:val="24"/>
                <w:szCs w:val="24"/>
              </w:rPr>
              <w:t>Public Health Outcomes Framework</w:t>
            </w:r>
          </w:p>
        </w:tc>
      </w:tr>
      <w:tr w:rsidR="00861570" w:rsidTr="00C740C7">
        <w:tc>
          <w:tcPr>
            <w:tcW w:w="1097" w:type="dxa"/>
          </w:tcPr>
          <w:p w:rsidR="0048356E" w:rsidRPr="00D2020F" w:rsidRDefault="002F5B1F" w:rsidP="00C740C7">
            <w:pPr>
              <w:rPr>
                <w:rFonts w:ascii="Arial" w:hAnsi="Arial" w:cs="Arial"/>
                <w:sz w:val="24"/>
                <w:szCs w:val="24"/>
              </w:rPr>
            </w:pPr>
            <w:r>
              <w:rPr>
                <w:rFonts w:ascii="Arial" w:hAnsi="Arial" w:cs="Arial"/>
                <w:sz w:val="24"/>
                <w:szCs w:val="24"/>
              </w:rPr>
              <w:t>QOF</w:t>
            </w:r>
          </w:p>
        </w:tc>
        <w:tc>
          <w:tcPr>
            <w:tcW w:w="5513" w:type="dxa"/>
          </w:tcPr>
          <w:p w:rsidR="0048356E" w:rsidRDefault="002F5B1F" w:rsidP="00C740C7">
            <w:pPr>
              <w:rPr>
                <w:rFonts w:ascii="Arial" w:hAnsi="Arial" w:cs="Arial"/>
                <w:sz w:val="24"/>
                <w:szCs w:val="24"/>
              </w:rPr>
            </w:pPr>
            <w:r>
              <w:rPr>
                <w:rFonts w:ascii="Arial" w:hAnsi="Arial" w:cs="Arial"/>
                <w:sz w:val="24"/>
                <w:szCs w:val="24"/>
              </w:rPr>
              <w:t>Quality Outcomes Framework</w:t>
            </w:r>
          </w:p>
        </w:tc>
      </w:tr>
      <w:tr w:rsidR="00861570" w:rsidTr="00C740C7">
        <w:tc>
          <w:tcPr>
            <w:tcW w:w="1097" w:type="dxa"/>
          </w:tcPr>
          <w:p w:rsidR="0048356E" w:rsidRPr="00D2020F" w:rsidRDefault="002F5B1F" w:rsidP="00C740C7">
            <w:pPr>
              <w:rPr>
                <w:rFonts w:ascii="Arial" w:hAnsi="Arial" w:cs="Arial"/>
                <w:sz w:val="24"/>
                <w:szCs w:val="24"/>
              </w:rPr>
            </w:pPr>
            <w:r>
              <w:rPr>
                <w:rFonts w:ascii="Arial" w:hAnsi="Arial" w:cs="Arial"/>
                <w:sz w:val="24"/>
                <w:szCs w:val="24"/>
              </w:rPr>
              <w:t>RTT</w:t>
            </w:r>
          </w:p>
        </w:tc>
        <w:tc>
          <w:tcPr>
            <w:tcW w:w="5513" w:type="dxa"/>
          </w:tcPr>
          <w:p w:rsidR="0048356E" w:rsidRDefault="002F5B1F" w:rsidP="00C740C7">
            <w:pPr>
              <w:rPr>
                <w:rFonts w:ascii="Arial" w:hAnsi="Arial" w:cs="Arial"/>
                <w:sz w:val="24"/>
                <w:szCs w:val="24"/>
              </w:rPr>
            </w:pPr>
            <w:r>
              <w:rPr>
                <w:rFonts w:ascii="Arial" w:hAnsi="Arial" w:cs="Arial"/>
                <w:sz w:val="24"/>
                <w:szCs w:val="24"/>
              </w:rPr>
              <w:t>Referral to Treatment</w:t>
            </w:r>
          </w:p>
        </w:tc>
      </w:tr>
      <w:tr w:rsidR="00861570" w:rsidTr="00C740C7">
        <w:tc>
          <w:tcPr>
            <w:tcW w:w="1097" w:type="dxa"/>
          </w:tcPr>
          <w:p w:rsidR="0048356E" w:rsidRPr="00D2020F" w:rsidRDefault="002F5B1F" w:rsidP="00C740C7">
            <w:pPr>
              <w:rPr>
                <w:rFonts w:ascii="Arial" w:hAnsi="Arial" w:cs="Arial"/>
                <w:sz w:val="24"/>
                <w:szCs w:val="24"/>
              </w:rPr>
            </w:pPr>
            <w:r>
              <w:rPr>
                <w:rFonts w:ascii="Arial" w:hAnsi="Arial" w:cs="Arial"/>
                <w:sz w:val="24"/>
                <w:szCs w:val="24"/>
              </w:rPr>
              <w:t>TCP</w:t>
            </w:r>
          </w:p>
        </w:tc>
        <w:tc>
          <w:tcPr>
            <w:tcW w:w="5513" w:type="dxa"/>
          </w:tcPr>
          <w:p w:rsidR="0048356E" w:rsidRDefault="002F5B1F" w:rsidP="00C740C7">
            <w:pPr>
              <w:rPr>
                <w:rFonts w:ascii="Arial" w:hAnsi="Arial" w:cs="Arial"/>
                <w:sz w:val="24"/>
                <w:szCs w:val="24"/>
              </w:rPr>
            </w:pPr>
            <w:r>
              <w:rPr>
                <w:rFonts w:ascii="Arial" w:hAnsi="Arial" w:cs="Arial"/>
                <w:sz w:val="24"/>
                <w:szCs w:val="24"/>
              </w:rPr>
              <w:t>Transforming Care Partnership</w:t>
            </w:r>
          </w:p>
        </w:tc>
      </w:tr>
      <w:tr w:rsidR="00861570" w:rsidTr="00C740C7">
        <w:tc>
          <w:tcPr>
            <w:tcW w:w="1097" w:type="dxa"/>
          </w:tcPr>
          <w:p w:rsidR="0048356E" w:rsidRPr="00D2020F" w:rsidRDefault="002F5B1F" w:rsidP="00C740C7">
            <w:pPr>
              <w:rPr>
                <w:rFonts w:ascii="Arial" w:hAnsi="Arial" w:cs="Arial"/>
                <w:sz w:val="24"/>
                <w:szCs w:val="24"/>
              </w:rPr>
            </w:pPr>
            <w:r w:rsidRPr="00D2020F">
              <w:rPr>
                <w:rFonts w:ascii="Arial" w:hAnsi="Arial" w:cs="Arial"/>
                <w:sz w:val="24"/>
                <w:szCs w:val="24"/>
              </w:rPr>
              <w:t>WHO</w:t>
            </w:r>
          </w:p>
        </w:tc>
        <w:tc>
          <w:tcPr>
            <w:tcW w:w="5513" w:type="dxa"/>
          </w:tcPr>
          <w:p w:rsidR="0048356E" w:rsidRPr="00D2020F" w:rsidRDefault="002F5B1F" w:rsidP="00C740C7">
            <w:pPr>
              <w:rPr>
                <w:rFonts w:ascii="Arial" w:hAnsi="Arial" w:cs="Arial"/>
                <w:sz w:val="24"/>
                <w:szCs w:val="24"/>
              </w:rPr>
            </w:pPr>
            <w:r>
              <w:rPr>
                <w:rFonts w:ascii="Arial" w:hAnsi="Arial" w:cs="Arial"/>
                <w:sz w:val="24"/>
                <w:szCs w:val="24"/>
              </w:rPr>
              <w:t>World Health Organisation</w:t>
            </w:r>
          </w:p>
        </w:tc>
      </w:tr>
    </w:tbl>
    <w:p w:rsidR="0048356E" w:rsidRPr="00D2020F" w:rsidRDefault="00F725FC" w:rsidP="0048356E">
      <w:pPr>
        <w:spacing w:after="0" w:line="240" w:lineRule="auto"/>
        <w:rPr>
          <w:rFonts w:ascii="Arial" w:hAnsi="Arial" w:cs="Arial"/>
          <w:b/>
          <w:sz w:val="24"/>
          <w:szCs w:val="24"/>
        </w:rPr>
      </w:pPr>
    </w:p>
    <w:p w:rsidR="00E1462D" w:rsidRPr="00E1462D" w:rsidRDefault="00F725FC" w:rsidP="00981771">
      <w:pPr>
        <w:ind w:left="-993" w:firstLine="142"/>
        <w:rPr>
          <w:rFonts w:ascii="Arial" w:hAnsi="Arial" w:cs="Arial"/>
          <w:sz w:val="24"/>
          <w:szCs w:val="24"/>
        </w:rPr>
      </w:pPr>
    </w:p>
    <w:p w:rsidR="00981771" w:rsidRPr="00B81EF0" w:rsidRDefault="00F725FC" w:rsidP="00981771">
      <w:pPr>
        <w:jc w:val="center"/>
        <w:rPr>
          <w:rFonts w:ascii="Arial" w:hAnsi="Arial" w:cs="Arial"/>
          <w:b/>
          <w:i/>
          <w:sz w:val="52"/>
          <w:szCs w:val="52"/>
        </w:rPr>
      </w:pPr>
    </w:p>
    <w:sectPr w:rsidR="00981771" w:rsidRPr="00B81EF0" w:rsidSect="00981771">
      <w:footerReference w:type="default" r:id="rId9"/>
      <w:pgSz w:w="23814" w:h="16839" w:orient="landscape" w:code="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EC" w:rsidRDefault="002F5B1F">
      <w:pPr>
        <w:spacing w:after="0" w:line="240" w:lineRule="auto"/>
      </w:pPr>
      <w:r>
        <w:separator/>
      </w:r>
    </w:p>
  </w:endnote>
  <w:endnote w:type="continuationSeparator" w:id="0">
    <w:p w:rsidR="00D15DEC" w:rsidRDefault="002F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49844"/>
      <w:docPartObj>
        <w:docPartGallery w:val="Page Numbers (Bottom of Page)"/>
        <w:docPartUnique/>
      </w:docPartObj>
    </w:sdtPr>
    <w:sdtEndPr>
      <w:rPr>
        <w:noProof/>
      </w:rPr>
    </w:sdtEndPr>
    <w:sdtContent>
      <w:p w:rsidR="0009180D" w:rsidRDefault="002F5B1F">
        <w:pPr>
          <w:pStyle w:val="Footer"/>
          <w:jc w:val="center"/>
        </w:pPr>
        <w:r>
          <w:fldChar w:fldCharType="begin"/>
        </w:r>
        <w:r>
          <w:instrText xml:space="preserve"> PAGE   \* MERGEFORMAT </w:instrText>
        </w:r>
        <w:r>
          <w:fldChar w:fldCharType="separate"/>
        </w:r>
        <w:r w:rsidR="00F725FC">
          <w:rPr>
            <w:noProof/>
          </w:rPr>
          <w:t>1</w:t>
        </w:r>
        <w:r>
          <w:rPr>
            <w:noProof/>
          </w:rPr>
          <w:fldChar w:fldCharType="end"/>
        </w:r>
      </w:p>
    </w:sdtContent>
  </w:sdt>
  <w:p w:rsidR="0009180D" w:rsidRDefault="00F7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EC" w:rsidRDefault="002F5B1F">
      <w:pPr>
        <w:spacing w:after="0" w:line="240" w:lineRule="auto"/>
      </w:pPr>
      <w:r>
        <w:separator/>
      </w:r>
    </w:p>
  </w:footnote>
  <w:footnote w:type="continuationSeparator" w:id="0">
    <w:p w:rsidR="00D15DEC" w:rsidRDefault="002F5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2F30"/>
    <w:multiLevelType w:val="hybridMultilevel"/>
    <w:tmpl w:val="FF00314E"/>
    <w:lvl w:ilvl="0" w:tplc="0FB02C9E">
      <w:start w:val="1"/>
      <w:numFmt w:val="bullet"/>
      <w:lvlText w:val=""/>
      <w:lvlJc w:val="left"/>
      <w:pPr>
        <w:ind w:left="720" w:hanging="360"/>
      </w:pPr>
      <w:rPr>
        <w:rFonts w:ascii="Symbol" w:hAnsi="Symbol" w:hint="default"/>
      </w:rPr>
    </w:lvl>
    <w:lvl w:ilvl="1" w:tplc="0C6C07E2" w:tentative="1">
      <w:start w:val="1"/>
      <w:numFmt w:val="bullet"/>
      <w:lvlText w:val="o"/>
      <w:lvlJc w:val="left"/>
      <w:pPr>
        <w:ind w:left="1440" w:hanging="360"/>
      </w:pPr>
      <w:rPr>
        <w:rFonts w:ascii="Courier New" w:hAnsi="Courier New" w:cs="Courier New" w:hint="default"/>
      </w:rPr>
    </w:lvl>
    <w:lvl w:ilvl="2" w:tplc="D332A490" w:tentative="1">
      <w:start w:val="1"/>
      <w:numFmt w:val="bullet"/>
      <w:lvlText w:val=""/>
      <w:lvlJc w:val="left"/>
      <w:pPr>
        <w:ind w:left="2160" w:hanging="360"/>
      </w:pPr>
      <w:rPr>
        <w:rFonts w:ascii="Wingdings" w:hAnsi="Wingdings" w:hint="default"/>
      </w:rPr>
    </w:lvl>
    <w:lvl w:ilvl="3" w:tplc="C5387916" w:tentative="1">
      <w:start w:val="1"/>
      <w:numFmt w:val="bullet"/>
      <w:lvlText w:val=""/>
      <w:lvlJc w:val="left"/>
      <w:pPr>
        <w:ind w:left="2880" w:hanging="360"/>
      </w:pPr>
      <w:rPr>
        <w:rFonts w:ascii="Symbol" w:hAnsi="Symbol" w:hint="default"/>
      </w:rPr>
    </w:lvl>
    <w:lvl w:ilvl="4" w:tplc="CCEC2230" w:tentative="1">
      <w:start w:val="1"/>
      <w:numFmt w:val="bullet"/>
      <w:lvlText w:val="o"/>
      <w:lvlJc w:val="left"/>
      <w:pPr>
        <w:ind w:left="3600" w:hanging="360"/>
      </w:pPr>
      <w:rPr>
        <w:rFonts w:ascii="Courier New" w:hAnsi="Courier New" w:cs="Courier New" w:hint="default"/>
      </w:rPr>
    </w:lvl>
    <w:lvl w:ilvl="5" w:tplc="F1EEEAAA" w:tentative="1">
      <w:start w:val="1"/>
      <w:numFmt w:val="bullet"/>
      <w:lvlText w:val=""/>
      <w:lvlJc w:val="left"/>
      <w:pPr>
        <w:ind w:left="4320" w:hanging="360"/>
      </w:pPr>
      <w:rPr>
        <w:rFonts w:ascii="Wingdings" w:hAnsi="Wingdings" w:hint="default"/>
      </w:rPr>
    </w:lvl>
    <w:lvl w:ilvl="6" w:tplc="06E85568" w:tentative="1">
      <w:start w:val="1"/>
      <w:numFmt w:val="bullet"/>
      <w:lvlText w:val=""/>
      <w:lvlJc w:val="left"/>
      <w:pPr>
        <w:ind w:left="5040" w:hanging="360"/>
      </w:pPr>
      <w:rPr>
        <w:rFonts w:ascii="Symbol" w:hAnsi="Symbol" w:hint="default"/>
      </w:rPr>
    </w:lvl>
    <w:lvl w:ilvl="7" w:tplc="064629B6" w:tentative="1">
      <w:start w:val="1"/>
      <w:numFmt w:val="bullet"/>
      <w:lvlText w:val="o"/>
      <w:lvlJc w:val="left"/>
      <w:pPr>
        <w:ind w:left="5760" w:hanging="360"/>
      </w:pPr>
      <w:rPr>
        <w:rFonts w:ascii="Courier New" w:hAnsi="Courier New" w:cs="Courier New" w:hint="default"/>
      </w:rPr>
    </w:lvl>
    <w:lvl w:ilvl="8" w:tplc="AFE6A9EA" w:tentative="1">
      <w:start w:val="1"/>
      <w:numFmt w:val="bullet"/>
      <w:lvlText w:val=""/>
      <w:lvlJc w:val="left"/>
      <w:pPr>
        <w:ind w:left="6480" w:hanging="360"/>
      </w:pPr>
      <w:rPr>
        <w:rFonts w:ascii="Wingdings" w:hAnsi="Wingdings" w:hint="default"/>
      </w:rPr>
    </w:lvl>
  </w:abstractNum>
  <w:abstractNum w:abstractNumId="1">
    <w:nsid w:val="44454241"/>
    <w:multiLevelType w:val="hybridMultilevel"/>
    <w:tmpl w:val="EB804ED6"/>
    <w:lvl w:ilvl="0" w:tplc="03E6FA3A">
      <w:start w:val="1"/>
      <w:numFmt w:val="bullet"/>
      <w:lvlText w:val=""/>
      <w:lvlJc w:val="left"/>
      <w:pPr>
        <w:ind w:left="720" w:hanging="360"/>
      </w:pPr>
      <w:rPr>
        <w:rFonts w:ascii="Symbol" w:hAnsi="Symbol" w:hint="default"/>
      </w:rPr>
    </w:lvl>
    <w:lvl w:ilvl="1" w:tplc="4F2E0E22" w:tentative="1">
      <w:start w:val="1"/>
      <w:numFmt w:val="bullet"/>
      <w:lvlText w:val="o"/>
      <w:lvlJc w:val="left"/>
      <w:pPr>
        <w:ind w:left="1440" w:hanging="360"/>
      </w:pPr>
      <w:rPr>
        <w:rFonts w:ascii="Courier New" w:hAnsi="Courier New" w:cs="Courier New" w:hint="default"/>
      </w:rPr>
    </w:lvl>
    <w:lvl w:ilvl="2" w:tplc="A170D1D2" w:tentative="1">
      <w:start w:val="1"/>
      <w:numFmt w:val="bullet"/>
      <w:lvlText w:val=""/>
      <w:lvlJc w:val="left"/>
      <w:pPr>
        <w:ind w:left="2160" w:hanging="360"/>
      </w:pPr>
      <w:rPr>
        <w:rFonts w:ascii="Wingdings" w:hAnsi="Wingdings" w:hint="default"/>
      </w:rPr>
    </w:lvl>
    <w:lvl w:ilvl="3" w:tplc="F6247898" w:tentative="1">
      <w:start w:val="1"/>
      <w:numFmt w:val="bullet"/>
      <w:lvlText w:val=""/>
      <w:lvlJc w:val="left"/>
      <w:pPr>
        <w:ind w:left="2880" w:hanging="360"/>
      </w:pPr>
      <w:rPr>
        <w:rFonts w:ascii="Symbol" w:hAnsi="Symbol" w:hint="default"/>
      </w:rPr>
    </w:lvl>
    <w:lvl w:ilvl="4" w:tplc="DEF61572" w:tentative="1">
      <w:start w:val="1"/>
      <w:numFmt w:val="bullet"/>
      <w:lvlText w:val="o"/>
      <w:lvlJc w:val="left"/>
      <w:pPr>
        <w:ind w:left="3600" w:hanging="360"/>
      </w:pPr>
      <w:rPr>
        <w:rFonts w:ascii="Courier New" w:hAnsi="Courier New" w:cs="Courier New" w:hint="default"/>
      </w:rPr>
    </w:lvl>
    <w:lvl w:ilvl="5" w:tplc="0472EA42" w:tentative="1">
      <w:start w:val="1"/>
      <w:numFmt w:val="bullet"/>
      <w:lvlText w:val=""/>
      <w:lvlJc w:val="left"/>
      <w:pPr>
        <w:ind w:left="4320" w:hanging="360"/>
      </w:pPr>
      <w:rPr>
        <w:rFonts w:ascii="Wingdings" w:hAnsi="Wingdings" w:hint="default"/>
      </w:rPr>
    </w:lvl>
    <w:lvl w:ilvl="6" w:tplc="89982A2E" w:tentative="1">
      <w:start w:val="1"/>
      <w:numFmt w:val="bullet"/>
      <w:lvlText w:val=""/>
      <w:lvlJc w:val="left"/>
      <w:pPr>
        <w:ind w:left="5040" w:hanging="360"/>
      </w:pPr>
      <w:rPr>
        <w:rFonts w:ascii="Symbol" w:hAnsi="Symbol" w:hint="default"/>
      </w:rPr>
    </w:lvl>
    <w:lvl w:ilvl="7" w:tplc="8BEAF99E" w:tentative="1">
      <w:start w:val="1"/>
      <w:numFmt w:val="bullet"/>
      <w:lvlText w:val="o"/>
      <w:lvlJc w:val="left"/>
      <w:pPr>
        <w:ind w:left="5760" w:hanging="360"/>
      </w:pPr>
      <w:rPr>
        <w:rFonts w:ascii="Courier New" w:hAnsi="Courier New" w:cs="Courier New" w:hint="default"/>
      </w:rPr>
    </w:lvl>
    <w:lvl w:ilvl="8" w:tplc="CFA8182E" w:tentative="1">
      <w:start w:val="1"/>
      <w:numFmt w:val="bullet"/>
      <w:lvlText w:val=""/>
      <w:lvlJc w:val="left"/>
      <w:pPr>
        <w:ind w:left="6480" w:hanging="360"/>
      </w:pPr>
      <w:rPr>
        <w:rFonts w:ascii="Wingdings" w:hAnsi="Wingdings" w:hint="default"/>
      </w:rPr>
    </w:lvl>
  </w:abstractNum>
  <w:abstractNum w:abstractNumId="2">
    <w:nsid w:val="4CC44C87"/>
    <w:multiLevelType w:val="hybridMultilevel"/>
    <w:tmpl w:val="747ACBC4"/>
    <w:lvl w:ilvl="0" w:tplc="A49A332A">
      <w:start w:val="8"/>
      <w:numFmt w:val="bullet"/>
      <w:lvlText w:val="-"/>
      <w:lvlJc w:val="left"/>
      <w:pPr>
        <w:ind w:left="720" w:hanging="360"/>
      </w:pPr>
      <w:rPr>
        <w:rFonts w:ascii="Arial" w:eastAsiaTheme="minorHAnsi" w:hAnsi="Arial" w:cs="Arial" w:hint="default"/>
      </w:rPr>
    </w:lvl>
    <w:lvl w:ilvl="1" w:tplc="46326F32" w:tentative="1">
      <w:start w:val="1"/>
      <w:numFmt w:val="bullet"/>
      <w:lvlText w:val="o"/>
      <w:lvlJc w:val="left"/>
      <w:pPr>
        <w:ind w:left="1440" w:hanging="360"/>
      </w:pPr>
      <w:rPr>
        <w:rFonts w:ascii="Courier New" w:hAnsi="Courier New" w:cs="Courier New" w:hint="default"/>
      </w:rPr>
    </w:lvl>
    <w:lvl w:ilvl="2" w:tplc="41222004" w:tentative="1">
      <w:start w:val="1"/>
      <w:numFmt w:val="bullet"/>
      <w:lvlText w:val=""/>
      <w:lvlJc w:val="left"/>
      <w:pPr>
        <w:ind w:left="2160" w:hanging="360"/>
      </w:pPr>
      <w:rPr>
        <w:rFonts w:ascii="Wingdings" w:hAnsi="Wingdings" w:hint="default"/>
      </w:rPr>
    </w:lvl>
    <w:lvl w:ilvl="3" w:tplc="B1606374" w:tentative="1">
      <w:start w:val="1"/>
      <w:numFmt w:val="bullet"/>
      <w:lvlText w:val=""/>
      <w:lvlJc w:val="left"/>
      <w:pPr>
        <w:ind w:left="2880" w:hanging="360"/>
      </w:pPr>
      <w:rPr>
        <w:rFonts w:ascii="Symbol" w:hAnsi="Symbol" w:hint="default"/>
      </w:rPr>
    </w:lvl>
    <w:lvl w:ilvl="4" w:tplc="D4A2FB00" w:tentative="1">
      <w:start w:val="1"/>
      <w:numFmt w:val="bullet"/>
      <w:lvlText w:val="o"/>
      <w:lvlJc w:val="left"/>
      <w:pPr>
        <w:ind w:left="3600" w:hanging="360"/>
      </w:pPr>
      <w:rPr>
        <w:rFonts w:ascii="Courier New" w:hAnsi="Courier New" w:cs="Courier New" w:hint="default"/>
      </w:rPr>
    </w:lvl>
    <w:lvl w:ilvl="5" w:tplc="FAD67966" w:tentative="1">
      <w:start w:val="1"/>
      <w:numFmt w:val="bullet"/>
      <w:lvlText w:val=""/>
      <w:lvlJc w:val="left"/>
      <w:pPr>
        <w:ind w:left="4320" w:hanging="360"/>
      </w:pPr>
      <w:rPr>
        <w:rFonts w:ascii="Wingdings" w:hAnsi="Wingdings" w:hint="default"/>
      </w:rPr>
    </w:lvl>
    <w:lvl w:ilvl="6" w:tplc="CD582892" w:tentative="1">
      <w:start w:val="1"/>
      <w:numFmt w:val="bullet"/>
      <w:lvlText w:val=""/>
      <w:lvlJc w:val="left"/>
      <w:pPr>
        <w:ind w:left="5040" w:hanging="360"/>
      </w:pPr>
      <w:rPr>
        <w:rFonts w:ascii="Symbol" w:hAnsi="Symbol" w:hint="default"/>
      </w:rPr>
    </w:lvl>
    <w:lvl w:ilvl="7" w:tplc="C540E208" w:tentative="1">
      <w:start w:val="1"/>
      <w:numFmt w:val="bullet"/>
      <w:lvlText w:val="o"/>
      <w:lvlJc w:val="left"/>
      <w:pPr>
        <w:ind w:left="5760" w:hanging="360"/>
      </w:pPr>
      <w:rPr>
        <w:rFonts w:ascii="Courier New" w:hAnsi="Courier New" w:cs="Courier New" w:hint="default"/>
      </w:rPr>
    </w:lvl>
    <w:lvl w:ilvl="8" w:tplc="F5BA7708" w:tentative="1">
      <w:start w:val="1"/>
      <w:numFmt w:val="bullet"/>
      <w:lvlText w:val=""/>
      <w:lvlJc w:val="left"/>
      <w:pPr>
        <w:ind w:left="6480" w:hanging="360"/>
      </w:pPr>
      <w:rPr>
        <w:rFonts w:ascii="Wingdings" w:hAnsi="Wingdings" w:hint="default"/>
      </w:rPr>
    </w:lvl>
  </w:abstractNum>
  <w:abstractNum w:abstractNumId="3">
    <w:nsid w:val="53FD52B8"/>
    <w:multiLevelType w:val="hybridMultilevel"/>
    <w:tmpl w:val="629A4A0A"/>
    <w:lvl w:ilvl="0" w:tplc="53EA99E2">
      <w:start w:val="1"/>
      <w:numFmt w:val="bullet"/>
      <w:lvlText w:val=""/>
      <w:lvlJc w:val="left"/>
      <w:pPr>
        <w:ind w:left="720" w:hanging="360"/>
      </w:pPr>
      <w:rPr>
        <w:rFonts w:ascii="Symbol" w:hAnsi="Symbol" w:hint="default"/>
      </w:rPr>
    </w:lvl>
    <w:lvl w:ilvl="1" w:tplc="EF983254" w:tentative="1">
      <w:start w:val="1"/>
      <w:numFmt w:val="bullet"/>
      <w:lvlText w:val="o"/>
      <w:lvlJc w:val="left"/>
      <w:pPr>
        <w:ind w:left="1440" w:hanging="360"/>
      </w:pPr>
      <w:rPr>
        <w:rFonts w:ascii="Courier New" w:hAnsi="Courier New" w:cs="Courier New" w:hint="default"/>
      </w:rPr>
    </w:lvl>
    <w:lvl w:ilvl="2" w:tplc="352ADCD0" w:tentative="1">
      <w:start w:val="1"/>
      <w:numFmt w:val="bullet"/>
      <w:lvlText w:val=""/>
      <w:lvlJc w:val="left"/>
      <w:pPr>
        <w:ind w:left="2160" w:hanging="360"/>
      </w:pPr>
      <w:rPr>
        <w:rFonts w:ascii="Wingdings" w:hAnsi="Wingdings" w:hint="default"/>
      </w:rPr>
    </w:lvl>
    <w:lvl w:ilvl="3" w:tplc="967C7972" w:tentative="1">
      <w:start w:val="1"/>
      <w:numFmt w:val="bullet"/>
      <w:lvlText w:val=""/>
      <w:lvlJc w:val="left"/>
      <w:pPr>
        <w:ind w:left="2880" w:hanging="360"/>
      </w:pPr>
      <w:rPr>
        <w:rFonts w:ascii="Symbol" w:hAnsi="Symbol" w:hint="default"/>
      </w:rPr>
    </w:lvl>
    <w:lvl w:ilvl="4" w:tplc="68BC7F2A" w:tentative="1">
      <w:start w:val="1"/>
      <w:numFmt w:val="bullet"/>
      <w:lvlText w:val="o"/>
      <w:lvlJc w:val="left"/>
      <w:pPr>
        <w:ind w:left="3600" w:hanging="360"/>
      </w:pPr>
      <w:rPr>
        <w:rFonts w:ascii="Courier New" w:hAnsi="Courier New" w:cs="Courier New" w:hint="default"/>
      </w:rPr>
    </w:lvl>
    <w:lvl w:ilvl="5" w:tplc="104ED3FE" w:tentative="1">
      <w:start w:val="1"/>
      <w:numFmt w:val="bullet"/>
      <w:lvlText w:val=""/>
      <w:lvlJc w:val="left"/>
      <w:pPr>
        <w:ind w:left="4320" w:hanging="360"/>
      </w:pPr>
      <w:rPr>
        <w:rFonts w:ascii="Wingdings" w:hAnsi="Wingdings" w:hint="default"/>
      </w:rPr>
    </w:lvl>
    <w:lvl w:ilvl="6" w:tplc="734A6CFA" w:tentative="1">
      <w:start w:val="1"/>
      <w:numFmt w:val="bullet"/>
      <w:lvlText w:val=""/>
      <w:lvlJc w:val="left"/>
      <w:pPr>
        <w:ind w:left="5040" w:hanging="360"/>
      </w:pPr>
      <w:rPr>
        <w:rFonts w:ascii="Symbol" w:hAnsi="Symbol" w:hint="default"/>
      </w:rPr>
    </w:lvl>
    <w:lvl w:ilvl="7" w:tplc="31D07482" w:tentative="1">
      <w:start w:val="1"/>
      <w:numFmt w:val="bullet"/>
      <w:lvlText w:val="o"/>
      <w:lvlJc w:val="left"/>
      <w:pPr>
        <w:ind w:left="5760" w:hanging="360"/>
      </w:pPr>
      <w:rPr>
        <w:rFonts w:ascii="Courier New" w:hAnsi="Courier New" w:cs="Courier New" w:hint="default"/>
      </w:rPr>
    </w:lvl>
    <w:lvl w:ilvl="8" w:tplc="18DE41BC" w:tentative="1">
      <w:start w:val="1"/>
      <w:numFmt w:val="bullet"/>
      <w:lvlText w:val=""/>
      <w:lvlJc w:val="left"/>
      <w:pPr>
        <w:ind w:left="6480" w:hanging="360"/>
      </w:pPr>
      <w:rPr>
        <w:rFonts w:ascii="Wingdings" w:hAnsi="Wingdings" w:hint="default"/>
      </w:rPr>
    </w:lvl>
  </w:abstractNum>
  <w:abstractNum w:abstractNumId="4">
    <w:nsid w:val="77106D30"/>
    <w:multiLevelType w:val="hybridMultilevel"/>
    <w:tmpl w:val="992CC12C"/>
    <w:lvl w:ilvl="0" w:tplc="1E6A3A76">
      <w:start w:val="1"/>
      <w:numFmt w:val="bullet"/>
      <w:lvlText w:val=""/>
      <w:lvlJc w:val="left"/>
      <w:pPr>
        <w:ind w:left="720" w:hanging="360"/>
      </w:pPr>
      <w:rPr>
        <w:rFonts w:ascii="Symbol" w:hAnsi="Symbol" w:hint="default"/>
      </w:rPr>
    </w:lvl>
    <w:lvl w:ilvl="1" w:tplc="456A62FE" w:tentative="1">
      <w:start w:val="1"/>
      <w:numFmt w:val="bullet"/>
      <w:lvlText w:val="o"/>
      <w:lvlJc w:val="left"/>
      <w:pPr>
        <w:ind w:left="1440" w:hanging="360"/>
      </w:pPr>
      <w:rPr>
        <w:rFonts w:ascii="Courier New" w:hAnsi="Courier New" w:cs="Courier New" w:hint="default"/>
      </w:rPr>
    </w:lvl>
    <w:lvl w:ilvl="2" w:tplc="2B666A10" w:tentative="1">
      <w:start w:val="1"/>
      <w:numFmt w:val="bullet"/>
      <w:lvlText w:val=""/>
      <w:lvlJc w:val="left"/>
      <w:pPr>
        <w:ind w:left="2160" w:hanging="360"/>
      </w:pPr>
      <w:rPr>
        <w:rFonts w:ascii="Wingdings" w:hAnsi="Wingdings" w:hint="default"/>
      </w:rPr>
    </w:lvl>
    <w:lvl w:ilvl="3" w:tplc="816ED08C" w:tentative="1">
      <w:start w:val="1"/>
      <w:numFmt w:val="bullet"/>
      <w:lvlText w:val=""/>
      <w:lvlJc w:val="left"/>
      <w:pPr>
        <w:ind w:left="2880" w:hanging="360"/>
      </w:pPr>
      <w:rPr>
        <w:rFonts w:ascii="Symbol" w:hAnsi="Symbol" w:hint="default"/>
      </w:rPr>
    </w:lvl>
    <w:lvl w:ilvl="4" w:tplc="23A4D514" w:tentative="1">
      <w:start w:val="1"/>
      <w:numFmt w:val="bullet"/>
      <w:lvlText w:val="o"/>
      <w:lvlJc w:val="left"/>
      <w:pPr>
        <w:ind w:left="3600" w:hanging="360"/>
      </w:pPr>
      <w:rPr>
        <w:rFonts w:ascii="Courier New" w:hAnsi="Courier New" w:cs="Courier New" w:hint="default"/>
      </w:rPr>
    </w:lvl>
    <w:lvl w:ilvl="5" w:tplc="F98282C8" w:tentative="1">
      <w:start w:val="1"/>
      <w:numFmt w:val="bullet"/>
      <w:lvlText w:val=""/>
      <w:lvlJc w:val="left"/>
      <w:pPr>
        <w:ind w:left="4320" w:hanging="360"/>
      </w:pPr>
      <w:rPr>
        <w:rFonts w:ascii="Wingdings" w:hAnsi="Wingdings" w:hint="default"/>
      </w:rPr>
    </w:lvl>
    <w:lvl w:ilvl="6" w:tplc="B79424CA" w:tentative="1">
      <w:start w:val="1"/>
      <w:numFmt w:val="bullet"/>
      <w:lvlText w:val=""/>
      <w:lvlJc w:val="left"/>
      <w:pPr>
        <w:ind w:left="5040" w:hanging="360"/>
      </w:pPr>
      <w:rPr>
        <w:rFonts w:ascii="Symbol" w:hAnsi="Symbol" w:hint="default"/>
      </w:rPr>
    </w:lvl>
    <w:lvl w:ilvl="7" w:tplc="B3C8704E" w:tentative="1">
      <w:start w:val="1"/>
      <w:numFmt w:val="bullet"/>
      <w:lvlText w:val="o"/>
      <w:lvlJc w:val="left"/>
      <w:pPr>
        <w:ind w:left="5760" w:hanging="360"/>
      </w:pPr>
      <w:rPr>
        <w:rFonts w:ascii="Courier New" w:hAnsi="Courier New" w:cs="Courier New" w:hint="default"/>
      </w:rPr>
    </w:lvl>
    <w:lvl w:ilvl="8" w:tplc="E8A23A52"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70"/>
    <w:rsid w:val="00005464"/>
    <w:rsid w:val="002F5B1F"/>
    <w:rsid w:val="005A22C7"/>
    <w:rsid w:val="00861570"/>
    <w:rsid w:val="00AA181E"/>
    <w:rsid w:val="00C446A6"/>
    <w:rsid w:val="00D15DEC"/>
    <w:rsid w:val="00D954DA"/>
    <w:rsid w:val="00F7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5E"/>
  </w:style>
  <w:style w:type="paragraph" w:styleId="Footer">
    <w:name w:val="footer"/>
    <w:basedOn w:val="Normal"/>
    <w:link w:val="FooterChar"/>
    <w:uiPriority w:val="99"/>
    <w:unhideWhenUsed/>
    <w:rsid w:val="00C1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5E"/>
  </w:style>
  <w:style w:type="paragraph" w:styleId="BalloonText">
    <w:name w:val="Balloon Text"/>
    <w:basedOn w:val="Normal"/>
    <w:link w:val="BalloonTextChar"/>
    <w:uiPriority w:val="99"/>
    <w:semiHidden/>
    <w:unhideWhenUsed/>
    <w:rsid w:val="0043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94"/>
    <w:rPr>
      <w:rFonts w:ascii="Tahoma" w:hAnsi="Tahoma" w:cs="Tahoma"/>
      <w:sz w:val="16"/>
      <w:szCs w:val="16"/>
    </w:rPr>
  </w:style>
  <w:style w:type="paragraph" w:styleId="ListParagraph">
    <w:name w:val="List Paragraph"/>
    <w:basedOn w:val="Normal"/>
    <w:uiPriority w:val="34"/>
    <w:qFormat/>
    <w:rsid w:val="0051097E"/>
    <w:pPr>
      <w:ind w:left="720"/>
      <w:contextualSpacing/>
    </w:pPr>
  </w:style>
  <w:style w:type="character" w:styleId="CommentReference">
    <w:name w:val="annotation reference"/>
    <w:basedOn w:val="DefaultParagraphFont"/>
    <w:uiPriority w:val="99"/>
    <w:semiHidden/>
    <w:unhideWhenUsed/>
    <w:rsid w:val="00F241EE"/>
    <w:rPr>
      <w:sz w:val="16"/>
      <w:szCs w:val="16"/>
    </w:rPr>
  </w:style>
  <w:style w:type="paragraph" w:styleId="CommentText">
    <w:name w:val="annotation text"/>
    <w:basedOn w:val="Normal"/>
    <w:link w:val="CommentTextChar"/>
    <w:uiPriority w:val="99"/>
    <w:semiHidden/>
    <w:unhideWhenUsed/>
    <w:rsid w:val="00F241EE"/>
    <w:pPr>
      <w:spacing w:line="240" w:lineRule="auto"/>
    </w:pPr>
    <w:rPr>
      <w:sz w:val="20"/>
      <w:szCs w:val="20"/>
    </w:rPr>
  </w:style>
  <w:style w:type="character" w:customStyle="1" w:styleId="CommentTextChar">
    <w:name w:val="Comment Text Char"/>
    <w:basedOn w:val="DefaultParagraphFont"/>
    <w:link w:val="CommentText"/>
    <w:uiPriority w:val="99"/>
    <w:semiHidden/>
    <w:rsid w:val="00F241EE"/>
    <w:rPr>
      <w:sz w:val="20"/>
      <w:szCs w:val="20"/>
    </w:rPr>
  </w:style>
  <w:style w:type="paragraph" w:styleId="CommentSubject">
    <w:name w:val="annotation subject"/>
    <w:basedOn w:val="CommentText"/>
    <w:next w:val="CommentText"/>
    <w:link w:val="CommentSubjectChar"/>
    <w:uiPriority w:val="99"/>
    <w:semiHidden/>
    <w:unhideWhenUsed/>
    <w:rsid w:val="00F241EE"/>
    <w:rPr>
      <w:b/>
      <w:bCs/>
    </w:rPr>
  </w:style>
  <w:style w:type="character" w:customStyle="1" w:styleId="CommentSubjectChar">
    <w:name w:val="Comment Subject Char"/>
    <w:basedOn w:val="CommentTextChar"/>
    <w:link w:val="CommentSubject"/>
    <w:uiPriority w:val="99"/>
    <w:semiHidden/>
    <w:rsid w:val="00F241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5E"/>
  </w:style>
  <w:style w:type="paragraph" w:styleId="Footer">
    <w:name w:val="footer"/>
    <w:basedOn w:val="Normal"/>
    <w:link w:val="FooterChar"/>
    <w:uiPriority w:val="99"/>
    <w:unhideWhenUsed/>
    <w:rsid w:val="00C1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5E"/>
  </w:style>
  <w:style w:type="paragraph" w:styleId="BalloonText">
    <w:name w:val="Balloon Text"/>
    <w:basedOn w:val="Normal"/>
    <w:link w:val="BalloonTextChar"/>
    <w:uiPriority w:val="99"/>
    <w:semiHidden/>
    <w:unhideWhenUsed/>
    <w:rsid w:val="0043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94"/>
    <w:rPr>
      <w:rFonts w:ascii="Tahoma" w:hAnsi="Tahoma" w:cs="Tahoma"/>
      <w:sz w:val="16"/>
      <w:szCs w:val="16"/>
    </w:rPr>
  </w:style>
  <w:style w:type="paragraph" w:styleId="ListParagraph">
    <w:name w:val="List Paragraph"/>
    <w:basedOn w:val="Normal"/>
    <w:uiPriority w:val="34"/>
    <w:qFormat/>
    <w:rsid w:val="0051097E"/>
    <w:pPr>
      <w:ind w:left="720"/>
      <w:contextualSpacing/>
    </w:pPr>
  </w:style>
  <w:style w:type="character" w:styleId="CommentReference">
    <w:name w:val="annotation reference"/>
    <w:basedOn w:val="DefaultParagraphFont"/>
    <w:uiPriority w:val="99"/>
    <w:semiHidden/>
    <w:unhideWhenUsed/>
    <w:rsid w:val="00F241EE"/>
    <w:rPr>
      <w:sz w:val="16"/>
      <w:szCs w:val="16"/>
    </w:rPr>
  </w:style>
  <w:style w:type="paragraph" w:styleId="CommentText">
    <w:name w:val="annotation text"/>
    <w:basedOn w:val="Normal"/>
    <w:link w:val="CommentTextChar"/>
    <w:uiPriority w:val="99"/>
    <w:semiHidden/>
    <w:unhideWhenUsed/>
    <w:rsid w:val="00F241EE"/>
    <w:pPr>
      <w:spacing w:line="240" w:lineRule="auto"/>
    </w:pPr>
    <w:rPr>
      <w:sz w:val="20"/>
      <w:szCs w:val="20"/>
    </w:rPr>
  </w:style>
  <w:style w:type="character" w:customStyle="1" w:styleId="CommentTextChar">
    <w:name w:val="Comment Text Char"/>
    <w:basedOn w:val="DefaultParagraphFont"/>
    <w:link w:val="CommentText"/>
    <w:uiPriority w:val="99"/>
    <w:semiHidden/>
    <w:rsid w:val="00F241EE"/>
    <w:rPr>
      <w:sz w:val="20"/>
      <w:szCs w:val="20"/>
    </w:rPr>
  </w:style>
  <w:style w:type="paragraph" w:styleId="CommentSubject">
    <w:name w:val="annotation subject"/>
    <w:basedOn w:val="CommentText"/>
    <w:next w:val="CommentText"/>
    <w:link w:val="CommentSubjectChar"/>
    <w:uiPriority w:val="99"/>
    <w:semiHidden/>
    <w:unhideWhenUsed/>
    <w:rsid w:val="00F241EE"/>
    <w:rPr>
      <w:b/>
      <w:bCs/>
    </w:rPr>
  </w:style>
  <w:style w:type="character" w:customStyle="1" w:styleId="CommentSubjectChar">
    <w:name w:val="Comment Subject Char"/>
    <w:basedOn w:val="CommentTextChar"/>
    <w:link w:val="CommentSubject"/>
    <w:uiPriority w:val="99"/>
    <w:semiHidden/>
    <w:rsid w:val="00F24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2D8C-687C-448A-9E69-0CE48F2F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Killeen, Clare</dc:creator>
  <cp:lastModifiedBy>Wood, Tracy</cp:lastModifiedBy>
  <cp:revision>2</cp:revision>
  <cp:lastPrinted>2016-01-21T12:07:00Z</cp:lastPrinted>
  <dcterms:created xsi:type="dcterms:W3CDTF">2016-05-17T14:18:00Z</dcterms:created>
  <dcterms:modified xsi:type="dcterms:W3CDTF">2016-05-17T14:18:00Z</dcterms:modified>
</cp:coreProperties>
</file>