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3A" w:rsidRPr="0047363A" w:rsidRDefault="0047363A" w:rsidP="0047363A">
      <w:pPr>
        <w:pStyle w:val="NormalWeb"/>
        <w:shd w:val="clear" w:color="auto" w:fill="ECF5FB"/>
        <w:rPr>
          <w:rFonts w:ascii="Arial" w:hAnsi="Arial" w:cs="Arial"/>
          <w:b/>
          <w:sz w:val="20"/>
          <w:szCs w:val="20"/>
          <w:lang w:val="en"/>
        </w:rPr>
      </w:pPr>
      <w:r w:rsidRPr="0047363A">
        <w:rPr>
          <w:rFonts w:ascii="Arial" w:hAnsi="Arial" w:cs="Arial"/>
          <w:b/>
          <w:sz w:val="20"/>
          <w:szCs w:val="20"/>
          <w:lang w:val="en"/>
        </w:rPr>
        <w:t>How does the assimilation process work?</w:t>
      </w:r>
    </w:p>
    <w:p w:rsidR="0047363A" w:rsidRDefault="0047363A" w:rsidP="0047363A">
      <w:pPr>
        <w:pStyle w:val="NormalWeb"/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assimilation process involves comparing the current role against a similar role in the new structure. Assimilations are based on an employee's substantive position. The outcome will be one of the following:</w:t>
      </w:r>
    </w:p>
    <w:p w:rsidR="0047363A" w:rsidRDefault="0047363A" w:rsidP="0047363A">
      <w:pPr>
        <w:pStyle w:val="NormalWeb"/>
        <w:numPr>
          <w:ilvl w:val="0"/>
          <w:numId w:val="1"/>
        </w:numPr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 Direct assimilation </w:t>
      </w:r>
      <w:r>
        <w:rPr>
          <w:rFonts w:ascii="Arial" w:hAnsi="Arial" w:cs="Arial"/>
          <w:sz w:val="20"/>
          <w:szCs w:val="20"/>
          <w:lang w:val="en"/>
        </w:rPr>
        <w:br/>
        <w:t>Defined as where a role in the new structure is substantially similar (75% match or more) and at the same grades/scale/range.</w:t>
      </w:r>
    </w:p>
    <w:p w:rsidR="0047363A" w:rsidRDefault="0047363A" w:rsidP="0047363A">
      <w:pPr>
        <w:pStyle w:val="NormalWeb"/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 Direct assimilation can only occur where there are sufficient posts available for the number of employees involved. If there are fewer posts than employees then a   competitive selection process will be required.</w:t>
      </w:r>
    </w:p>
    <w:p w:rsidR="0047363A" w:rsidRPr="0047363A" w:rsidRDefault="0047363A" w:rsidP="0047363A">
      <w:pPr>
        <w:pStyle w:val="NormalWeb"/>
        <w:numPr>
          <w:ilvl w:val="0"/>
          <w:numId w:val="2"/>
        </w:numPr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Assessment assimilation </w:t>
      </w:r>
      <w:r>
        <w:rPr>
          <w:rFonts w:ascii="Arial" w:hAnsi="Arial" w:cs="Arial"/>
          <w:sz w:val="20"/>
          <w:szCs w:val="20"/>
          <w:lang w:val="en"/>
        </w:rPr>
        <w:br/>
        <w:t>Defined as w</w:t>
      </w:r>
      <w:r w:rsidRPr="0047363A">
        <w:rPr>
          <w:rFonts w:ascii="Arial" w:hAnsi="Arial" w:cs="Arial"/>
          <w:sz w:val="20"/>
          <w:szCs w:val="20"/>
          <w:lang w:val="en"/>
        </w:rPr>
        <w:t>here a role in the new structure is substantially similar (75% match or more) and at a different grade.</w:t>
      </w:r>
    </w:p>
    <w:p w:rsidR="0047363A" w:rsidRDefault="0047363A" w:rsidP="0047363A">
      <w:pPr>
        <w:pStyle w:val="NormalWeb"/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It is the responsibility of the employee to identify and objectively evidence that a new post is substantially similar (75% match or more), which must be verified by 2 managers (Service Manager and Service Assistant Director). </w:t>
      </w:r>
    </w:p>
    <w:p w:rsidR="0047363A" w:rsidRDefault="0047363A" w:rsidP="0047363A">
      <w:pPr>
        <w:pStyle w:val="NormalWeb"/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Upon verification a desktop assessment will be undertaken to ensure that the candidate for assimilation has the required level of skills, knowledge and competencies to undertake the essential duties of the new post.</w:t>
      </w:r>
    </w:p>
    <w:p w:rsidR="0047363A" w:rsidRDefault="0047363A" w:rsidP="0047363A">
      <w:pPr>
        <w:pStyle w:val="NormalWeb"/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In some cases it may be necessary to use an alternative but appropriate assessment process, such as observed working, skill test or selection interview.</w:t>
      </w:r>
    </w:p>
    <w:p w:rsidR="0047363A" w:rsidRDefault="0047363A" w:rsidP="0047363A">
      <w:pPr>
        <w:pStyle w:val="NormalWeb"/>
        <w:numPr>
          <w:ilvl w:val="0"/>
          <w:numId w:val="3"/>
        </w:numPr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Competitive selection  - when there are more people than posts</w:t>
      </w:r>
    </w:p>
    <w:p w:rsidR="0047363A" w:rsidRDefault="0047363A" w:rsidP="0047363A">
      <w:pPr>
        <w:pStyle w:val="NormalWeb"/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                          A competitive selection process is necessary for recruitment to those posts where there are more employees who meet the assimilation criteria than jobs.  </w:t>
      </w:r>
    </w:p>
    <w:p w:rsidR="0047363A" w:rsidRDefault="0047363A" w:rsidP="0047363A">
      <w:pPr>
        <w:pStyle w:val="NormalWeb"/>
        <w:numPr>
          <w:ilvl w:val="0"/>
          <w:numId w:val="4"/>
        </w:numPr>
        <w:shd w:val="clear" w:color="auto" w:fill="ECF5F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 No match </w:t>
      </w:r>
      <w:r>
        <w:rPr>
          <w:rFonts w:ascii="Arial" w:hAnsi="Arial" w:cs="Arial"/>
          <w:sz w:val="20"/>
          <w:szCs w:val="20"/>
          <w:lang w:val="en"/>
        </w:rPr>
        <w:br/>
        <w:t>      Employees who are not assimilated or appointed to posts, will be formally placed 'at risk of redundancy' and afforded 'ring fenced' status in the Vacancy Preference Process.</w:t>
      </w:r>
    </w:p>
    <w:p w:rsidR="004F05B0" w:rsidRDefault="004F05B0">
      <w:bookmarkStart w:id="0" w:name="_GoBack"/>
      <w:bookmarkEnd w:id="0"/>
    </w:p>
    <w:sectPr w:rsidR="004F0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502"/>
    <w:multiLevelType w:val="multilevel"/>
    <w:tmpl w:val="B33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F7E8C"/>
    <w:multiLevelType w:val="multilevel"/>
    <w:tmpl w:val="1606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92F4A"/>
    <w:multiLevelType w:val="multilevel"/>
    <w:tmpl w:val="ABE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03DB9"/>
    <w:multiLevelType w:val="multilevel"/>
    <w:tmpl w:val="3BD4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3A"/>
    <w:rsid w:val="000017F5"/>
    <w:rsid w:val="00314B04"/>
    <w:rsid w:val="0047363A"/>
    <w:rsid w:val="004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63A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63A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5417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67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804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0088B2"/>
                                    <w:left w:val="none" w:sz="0" w:space="0" w:color="auto"/>
                                    <w:bottom w:val="single" w:sz="6" w:space="0" w:color="0088B2"/>
                                    <w:right w:val="none" w:sz="0" w:space="0" w:color="auto"/>
                                  </w:divBdr>
                                  <w:divsChild>
                                    <w:div w:id="5776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Joanne</dc:creator>
  <cp:lastModifiedBy>Lavery, Angela</cp:lastModifiedBy>
  <cp:revision>3</cp:revision>
  <dcterms:created xsi:type="dcterms:W3CDTF">2016-05-24T11:59:00Z</dcterms:created>
  <dcterms:modified xsi:type="dcterms:W3CDTF">2016-05-24T12:04:00Z</dcterms:modified>
</cp:coreProperties>
</file>