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69" w:rsidRDefault="001B6F69" w:rsidP="001B6F69">
      <w:pPr>
        <w:pStyle w:val="MainText"/>
        <w:rPr>
          <w:rFonts w:ascii="Arial" w:hAnsi="Arial" w:cs="Arial"/>
          <w:i/>
        </w:rPr>
      </w:pPr>
    </w:p>
    <w:p w:rsidR="001B6F69" w:rsidRDefault="0088563C" w:rsidP="001B6F69">
      <w:pPr>
        <w:jc w:val="center"/>
        <w:outlineLvl w:val="0"/>
        <w:rPr>
          <w:rFonts w:ascii="Arial" w:hAnsi="Arial" w:cs="Arial"/>
          <w:b/>
          <w:sz w:val="28"/>
          <w:szCs w:val="28"/>
        </w:rPr>
      </w:pPr>
      <w:r>
        <w:rPr>
          <w:rFonts w:ascii="Arial" w:hAnsi="Arial" w:cs="Arial"/>
          <w:b/>
          <w:noProof/>
          <w:lang w:eastAsia="en-GB"/>
        </w:rPr>
        <w:drawing>
          <wp:anchor distT="0" distB="0" distL="114300" distR="114300" simplePos="0" relativeHeight="251660288" behindDoc="1" locked="0" layoutInCell="1" allowOverlap="1" wp14:anchorId="4188D0A5" wp14:editId="38B91971">
            <wp:simplePos x="0" y="0"/>
            <wp:positionH relativeFrom="column">
              <wp:posOffset>3289935</wp:posOffset>
            </wp:positionH>
            <wp:positionV relativeFrom="paragraph">
              <wp:posOffset>97155</wp:posOffset>
            </wp:positionV>
            <wp:extent cx="3277870" cy="2323465"/>
            <wp:effectExtent l="0" t="0" r="0" b="635"/>
            <wp:wrapNone/>
            <wp:docPr id="4" name="Picture 4"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73" w:tblpY="93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18"/>
        <w:gridCol w:w="2585"/>
      </w:tblGrid>
      <w:tr w:rsidR="0088563C" w:rsidRPr="00986A91" w:rsidTr="00B50C7D">
        <w:trPr>
          <w:trHeight w:val="471"/>
        </w:trPr>
        <w:tc>
          <w:tcPr>
            <w:tcW w:w="2518" w:type="dxa"/>
            <w:shd w:val="clear" w:color="auto" w:fill="auto"/>
            <w:vAlign w:val="center"/>
          </w:tcPr>
          <w:p w:rsidR="0088563C" w:rsidRPr="00986A91" w:rsidRDefault="0088563C" w:rsidP="0088563C">
            <w:pPr>
              <w:rPr>
                <w:rFonts w:ascii="Arial" w:hAnsi="Arial" w:cs="Arial"/>
                <w:b/>
                <w:szCs w:val="20"/>
              </w:rPr>
            </w:pPr>
            <w:bookmarkStart w:id="0" w:name="Statement_of_Change"/>
            <w:bookmarkEnd w:id="0"/>
            <w:r w:rsidRPr="00986A91">
              <w:rPr>
                <w:rFonts w:ascii="Arial" w:hAnsi="Arial" w:cs="Arial"/>
                <w:b/>
                <w:szCs w:val="20"/>
              </w:rPr>
              <w:t>Directorate:</w:t>
            </w:r>
          </w:p>
        </w:tc>
        <w:tc>
          <w:tcPr>
            <w:tcW w:w="2585" w:type="dxa"/>
            <w:shd w:val="clear" w:color="auto" w:fill="auto"/>
            <w:vAlign w:val="center"/>
          </w:tcPr>
          <w:p w:rsidR="0088563C" w:rsidRPr="00986A91" w:rsidRDefault="00790794" w:rsidP="00790794">
            <w:pPr>
              <w:rPr>
                <w:rFonts w:ascii="Arial" w:hAnsi="Arial" w:cs="Arial"/>
                <w:b/>
                <w:szCs w:val="20"/>
              </w:rPr>
            </w:pPr>
            <w:r>
              <w:rPr>
                <w:rFonts w:ascii="Arial" w:hAnsi="Arial" w:cs="Arial"/>
                <w:b/>
                <w:szCs w:val="20"/>
              </w:rPr>
              <w:t>Health &amp; Care Services</w:t>
            </w:r>
          </w:p>
        </w:tc>
      </w:tr>
      <w:tr w:rsidR="0088563C" w:rsidRPr="00986A91" w:rsidTr="00B50C7D">
        <w:trPr>
          <w:trHeight w:val="471"/>
        </w:trPr>
        <w:tc>
          <w:tcPr>
            <w:tcW w:w="2518" w:type="dxa"/>
            <w:shd w:val="clear" w:color="auto" w:fill="auto"/>
            <w:vAlign w:val="center"/>
          </w:tcPr>
          <w:p w:rsidR="0088563C" w:rsidRPr="00986A91" w:rsidRDefault="0088563C" w:rsidP="00B50C7D">
            <w:pPr>
              <w:rPr>
                <w:rFonts w:ascii="Arial" w:hAnsi="Arial" w:cs="Arial"/>
                <w:b/>
                <w:szCs w:val="20"/>
              </w:rPr>
            </w:pPr>
            <w:r w:rsidRPr="00986A91">
              <w:rPr>
                <w:rFonts w:ascii="Arial" w:hAnsi="Arial" w:cs="Arial"/>
                <w:b/>
                <w:szCs w:val="20"/>
              </w:rPr>
              <w:t xml:space="preserve">Service </w:t>
            </w:r>
            <w:r w:rsidR="00B50C7D">
              <w:rPr>
                <w:rFonts w:ascii="Arial" w:hAnsi="Arial" w:cs="Arial"/>
                <w:b/>
                <w:szCs w:val="20"/>
              </w:rPr>
              <w:t>Review</w:t>
            </w:r>
            <w:r w:rsidRPr="00986A91">
              <w:rPr>
                <w:rFonts w:ascii="Arial" w:hAnsi="Arial" w:cs="Arial"/>
                <w:b/>
                <w:szCs w:val="20"/>
              </w:rPr>
              <w:t>:</w:t>
            </w:r>
          </w:p>
        </w:tc>
        <w:tc>
          <w:tcPr>
            <w:tcW w:w="2585" w:type="dxa"/>
            <w:shd w:val="clear" w:color="auto" w:fill="auto"/>
            <w:vAlign w:val="center"/>
          </w:tcPr>
          <w:p w:rsidR="0088563C" w:rsidRPr="00986A91" w:rsidRDefault="00790794" w:rsidP="00790794">
            <w:pPr>
              <w:rPr>
                <w:rFonts w:ascii="Arial" w:hAnsi="Arial" w:cs="Arial"/>
                <w:b/>
                <w:szCs w:val="20"/>
              </w:rPr>
            </w:pPr>
            <w:proofErr w:type="spellStart"/>
            <w:r>
              <w:rPr>
                <w:rFonts w:ascii="Arial" w:hAnsi="Arial" w:cs="Arial"/>
                <w:b/>
                <w:szCs w:val="20"/>
              </w:rPr>
              <w:t>Reablement</w:t>
            </w:r>
            <w:proofErr w:type="spellEnd"/>
            <w:r>
              <w:rPr>
                <w:rFonts w:ascii="Arial" w:hAnsi="Arial" w:cs="Arial"/>
                <w:b/>
                <w:szCs w:val="20"/>
              </w:rPr>
              <w:t xml:space="preserve"> </w:t>
            </w:r>
          </w:p>
        </w:tc>
      </w:tr>
      <w:tr w:rsidR="0088563C" w:rsidRPr="00986A91" w:rsidTr="00B50C7D">
        <w:trPr>
          <w:trHeight w:val="471"/>
        </w:trPr>
        <w:tc>
          <w:tcPr>
            <w:tcW w:w="2518" w:type="dxa"/>
            <w:shd w:val="clear" w:color="auto" w:fill="auto"/>
            <w:vAlign w:val="center"/>
          </w:tcPr>
          <w:p w:rsidR="0088563C" w:rsidRPr="00986A91" w:rsidRDefault="0088563C" w:rsidP="0088563C">
            <w:pPr>
              <w:outlineLvl w:val="0"/>
              <w:rPr>
                <w:rFonts w:ascii="Arial" w:hAnsi="Arial" w:cs="Arial"/>
                <w:b/>
              </w:rPr>
            </w:pPr>
            <w:r w:rsidRPr="00986A91">
              <w:rPr>
                <w:rFonts w:ascii="Arial" w:hAnsi="Arial" w:cs="Arial"/>
                <w:b/>
              </w:rPr>
              <w:t xml:space="preserve">Date: </w:t>
            </w:r>
          </w:p>
        </w:tc>
        <w:tc>
          <w:tcPr>
            <w:tcW w:w="2585" w:type="dxa"/>
            <w:shd w:val="clear" w:color="auto" w:fill="auto"/>
            <w:vAlign w:val="center"/>
          </w:tcPr>
          <w:p w:rsidR="0088563C" w:rsidRPr="00986A91" w:rsidRDefault="00790794" w:rsidP="0088563C">
            <w:pPr>
              <w:rPr>
                <w:rFonts w:ascii="Arial" w:hAnsi="Arial" w:cs="Arial"/>
                <w:b/>
                <w:szCs w:val="20"/>
              </w:rPr>
            </w:pPr>
            <w:r>
              <w:rPr>
                <w:rFonts w:ascii="Arial" w:hAnsi="Arial" w:cs="Arial"/>
                <w:b/>
                <w:szCs w:val="20"/>
              </w:rPr>
              <w:t>9 February 2016</w:t>
            </w:r>
          </w:p>
        </w:tc>
      </w:tr>
    </w:tbl>
    <w:p w:rsidR="001B6F69" w:rsidRPr="00986A91" w:rsidRDefault="001B6F69" w:rsidP="001B6F69">
      <w:pPr>
        <w:jc w:val="center"/>
        <w:rPr>
          <w:rFonts w:ascii="Arial" w:hAnsi="Arial" w:cs="Arial"/>
          <w:b/>
          <w:szCs w:val="20"/>
        </w:rPr>
      </w:pPr>
    </w:p>
    <w:p w:rsidR="001B6F69" w:rsidRPr="00986A91" w:rsidRDefault="001B6F69" w:rsidP="001B6F69">
      <w:pPr>
        <w:jc w:val="center"/>
        <w:outlineLvl w:val="0"/>
        <w:rPr>
          <w:rFonts w:ascii="Arial" w:hAnsi="Arial" w:cs="Arial"/>
          <w:b/>
        </w:rPr>
      </w:pPr>
    </w:p>
    <w:p w:rsidR="0088563C" w:rsidRDefault="0088563C" w:rsidP="0088563C">
      <w:pPr>
        <w:tabs>
          <w:tab w:val="left" w:pos="6255"/>
        </w:tabs>
        <w:outlineLvl w:val="0"/>
        <w:rPr>
          <w:rFonts w:ascii="Arial" w:hAnsi="Arial" w:cs="Arial"/>
          <w:b/>
        </w:rPr>
      </w:pPr>
      <w:r>
        <w:rPr>
          <w:rFonts w:ascii="Arial" w:hAnsi="Arial" w:cs="Arial"/>
          <w:b/>
        </w:rPr>
        <w:tab/>
      </w:r>
    </w:p>
    <w:p w:rsidR="0088563C" w:rsidRDefault="0088563C" w:rsidP="0088563C">
      <w:pPr>
        <w:tabs>
          <w:tab w:val="left" w:pos="1680"/>
        </w:tabs>
        <w:outlineLvl w:val="0"/>
        <w:rPr>
          <w:rFonts w:ascii="Arial" w:hAnsi="Arial" w:cs="Arial"/>
          <w:b/>
        </w:rPr>
      </w:pPr>
    </w:p>
    <w:p w:rsidR="0088563C" w:rsidRDefault="0088563C" w:rsidP="0088563C">
      <w:pPr>
        <w:tabs>
          <w:tab w:val="left" w:pos="1680"/>
        </w:tabs>
        <w:outlineLvl w:val="0"/>
        <w:rPr>
          <w:rFonts w:ascii="Arial" w:hAnsi="Arial" w:cs="Arial"/>
          <w:b/>
        </w:rPr>
      </w:pPr>
    </w:p>
    <w:p w:rsidR="0088563C" w:rsidRPr="0088563C" w:rsidRDefault="0088563C" w:rsidP="001B10EF">
      <w:pPr>
        <w:tabs>
          <w:tab w:val="center" w:pos="2962"/>
        </w:tabs>
        <w:ind w:left="720"/>
        <w:outlineLvl w:val="0"/>
        <w:rPr>
          <w:rFonts w:ascii="Arial" w:hAnsi="Arial" w:cs="Arial"/>
          <w:b/>
          <w:sz w:val="32"/>
          <w:szCs w:val="32"/>
        </w:rPr>
      </w:pPr>
      <w:r>
        <w:rPr>
          <w:rFonts w:ascii="Arial" w:hAnsi="Arial" w:cs="Arial"/>
          <w:b/>
        </w:rPr>
        <w:t xml:space="preserve"> </w:t>
      </w:r>
      <w:r>
        <w:rPr>
          <w:rFonts w:ascii="Arial" w:hAnsi="Arial" w:cs="Arial"/>
          <w:b/>
        </w:rPr>
        <w:tab/>
        <w:t xml:space="preserve">                        </w:t>
      </w:r>
      <w:r w:rsidR="001B10EF">
        <w:rPr>
          <w:rFonts w:ascii="Arial" w:hAnsi="Arial" w:cs="Arial"/>
          <w:b/>
          <w:sz w:val="32"/>
          <w:szCs w:val="32"/>
        </w:rPr>
        <w:t>FAQ’s</w:t>
      </w:r>
    </w:p>
    <w:p w:rsidR="0088563C" w:rsidRDefault="0088563C" w:rsidP="0088563C">
      <w:pPr>
        <w:tabs>
          <w:tab w:val="left" w:pos="1680"/>
        </w:tabs>
        <w:jc w:val="center"/>
        <w:outlineLvl w:val="0"/>
        <w:rPr>
          <w:rFonts w:ascii="Arial" w:hAnsi="Arial" w:cs="Arial"/>
          <w:b/>
        </w:rPr>
      </w:pPr>
    </w:p>
    <w:p w:rsidR="0088563C" w:rsidRDefault="0088563C" w:rsidP="0088563C">
      <w:pPr>
        <w:tabs>
          <w:tab w:val="left" w:pos="1680"/>
        </w:tabs>
        <w:outlineLvl w:val="0"/>
        <w:rPr>
          <w:rFonts w:ascii="Arial" w:hAnsi="Arial" w:cs="Arial"/>
          <w:b/>
        </w:rPr>
      </w:pPr>
      <w:r>
        <w:rPr>
          <w:rFonts w:ascii="Arial" w:hAnsi="Arial" w:cs="Arial"/>
          <w:b/>
        </w:rPr>
        <w:tab/>
      </w:r>
    </w:p>
    <w:p w:rsidR="00520DAF" w:rsidRDefault="00520DAF" w:rsidP="00636C7D">
      <w:pPr>
        <w:ind w:left="720"/>
        <w:contextualSpacing/>
        <w:rPr>
          <w:rFonts w:ascii="Arial" w:hAnsi="Arial" w:cs="Arial"/>
          <w:b/>
        </w:rPr>
      </w:pPr>
    </w:p>
    <w:p w:rsidR="0088563C" w:rsidRDefault="0088563C" w:rsidP="0088563C">
      <w:pPr>
        <w:pStyle w:val="ListParagraph"/>
        <w:rPr>
          <w:rFonts w:ascii="Arial" w:hAnsi="Arial" w:cs="Arial"/>
        </w:rPr>
      </w:pPr>
    </w:p>
    <w:p w:rsidR="00B5286C" w:rsidRDefault="00B5286C" w:rsidP="00B5286C">
      <w:pPr>
        <w:jc w:val="center"/>
      </w:pPr>
    </w:p>
    <w:p w:rsidR="00FA7F05" w:rsidRDefault="00FA7F05" w:rsidP="00FA7F05">
      <w:pPr>
        <w:rPr>
          <w:rStyle w:val="Strong"/>
        </w:rPr>
      </w:pPr>
    </w:p>
    <w:p w:rsidR="00FA7F05" w:rsidRDefault="00FA7F05" w:rsidP="00FA7F05">
      <w:pPr>
        <w:rPr>
          <w:rStyle w:val="Strong"/>
        </w:rPr>
      </w:pPr>
    </w:p>
    <w:p w:rsidR="00790794" w:rsidRPr="00790794" w:rsidRDefault="00FA7F05" w:rsidP="006103AE">
      <w:pPr>
        <w:rPr>
          <w:rFonts w:ascii="Arial" w:hAnsi="Arial" w:cs="Arial"/>
          <w:color w:val="000000"/>
          <w:sz w:val="22"/>
          <w:szCs w:val="22"/>
          <w:lang w:eastAsia="en-GB"/>
        </w:rPr>
      </w:pPr>
      <w:r w:rsidRPr="00790794">
        <w:rPr>
          <w:rStyle w:val="Strong"/>
          <w:rFonts w:ascii="Arial" w:hAnsi="Arial" w:cs="Arial"/>
          <w:b w:val="0"/>
          <w:sz w:val="22"/>
          <w:szCs w:val="22"/>
        </w:rPr>
        <w:t>Q:</w:t>
      </w:r>
      <w:r w:rsidR="006103AE" w:rsidRPr="00790794">
        <w:rPr>
          <w:rFonts w:ascii="Arial" w:hAnsi="Arial" w:cs="Arial"/>
          <w:color w:val="000000"/>
          <w:sz w:val="22"/>
          <w:szCs w:val="22"/>
        </w:rPr>
        <w:t xml:space="preserve"> </w:t>
      </w:r>
      <w:r w:rsidR="006103AE" w:rsidRPr="00790794">
        <w:rPr>
          <w:rFonts w:ascii="Arial" w:hAnsi="Arial" w:cs="Arial"/>
          <w:color w:val="000000"/>
          <w:sz w:val="22"/>
          <w:szCs w:val="22"/>
          <w:lang w:eastAsia="en-GB"/>
        </w:rPr>
        <w:t xml:space="preserve">Why do they need to drive if they never have before? </w:t>
      </w:r>
    </w:p>
    <w:p w:rsidR="006103AE" w:rsidRPr="004A1626" w:rsidRDefault="006103AE" w:rsidP="006103AE">
      <w:pPr>
        <w:rPr>
          <w:rFonts w:ascii="Arial" w:hAnsi="Arial" w:cs="Arial"/>
          <w:color w:val="1F497D" w:themeColor="text2"/>
          <w:sz w:val="22"/>
          <w:szCs w:val="22"/>
          <w:lang w:eastAsia="en-GB"/>
        </w:rPr>
      </w:pPr>
      <w:r w:rsidRPr="004A1626">
        <w:rPr>
          <w:rFonts w:ascii="Arial" w:hAnsi="Arial" w:cs="Arial"/>
          <w:color w:val="1F497D" w:themeColor="text2"/>
          <w:sz w:val="22"/>
          <w:szCs w:val="22"/>
          <w:lang w:eastAsia="en-GB"/>
        </w:rPr>
        <w:t xml:space="preserve">A: There will be a need to respond </w:t>
      </w:r>
      <w:r w:rsidR="00D04E74">
        <w:rPr>
          <w:rFonts w:ascii="Arial" w:hAnsi="Arial" w:cs="Arial"/>
          <w:color w:val="1F497D" w:themeColor="text2"/>
          <w:sz w:val="22"/>
          <w:szCs w:val="22"/>
          <w:lang w:eastAsia="en-GB"/>
        </w:rPr>
        <w:t>to service users</w:t>
      </w:r>
      <w:r w:rsidRPr="004A1626">
        <w:rPr>
          <w:rFonts w:ascii="Arial" w:hAnsi="Arial" w:cs="Arial"/>
          <w:color w:val="1F497D" w:themeColor="text2"/>
          <w:sz w:val="22"/>
          <w:szCs w:val="22"/>
          <w:lang w:eastAsia="en-GB"/>
        </w:rPr>
        <w:t xml:space="preserve"> (and staff urgently) t</w:t>
      </w:r>
      <w:r w:rsidR="00D04E74">
        <w:rPr>
          <w:rFonts w:ascii="Arial" w:hAnsi="Arial" w:cs="Arial"/>
          <w:color w:val="1F497D" w:themeColor="text2"/>
          <w:sz w:val="22"/>
          <w:szCs w:val="22"/>
          <w:lang w:eastAsia="en-GB"/>
        </w:rPr>
        <w:t xml:space="preserve">hat will not always be possible </w:t>
      </w:r>
      <w:r w:rsidRPr="004A1626">
        <w:rPr>
          <w:rFonts w:ascii="Arial" w:hAnsi="Arial" w:cs="Arial"/>
          <w:color w:val="1F497D" w:themeColor="text2"/>
          <w:sz w:val="22"/>
          <w:szCs w:val="22"/>
          <w:lang w:eastAsia="en-GB"/>
        </w:rPr>
        <w:t xml:space="preserve">via public transport, therefore there is a requirement to travel independently via a motorised vehicle due to the geographical dispersal of the staff and service users throughout the </w:t>
      </w:r>
      <w:r w:rsidR="00D04E74">
        <w:rPr>
          <w:rFonts w:ascii="Arial" w:hAnsi="Arial" w:cs="Arial"/>
          <w:color w:val="1F497D" w:themeColor="text2"/>
          <w:sz w:val="22"/>
          <w:szCs w:val="22"/>
          <w:lang w:eastAsia="en-GB"/>
        </w:rPr>
        <w:t>County.</w:t>
      </w:r>
      <w:r w:rsidR="009A1B8C">
        <w:rPr>
          <w:rFonts w:ascii="Arial" w:hAnsi="Arial" w:cs="Arial"/>
          <w:color w:val="1F497D" w:themeColor="text2"/>
          <w:sz w:val="22"/>
          <w:szCs w:val="22"/>
          <w:lang w:eastAsia="en-GB"/>
        </w:rPr>
        <w:t xml:space="preserve"> </w:t>
      </w:r>
      <w:r w:rsidR="00704E35">
        <w:rPr>
          <w:rFonts w:ascii="Arial" w:hAnsi="Arial" w:cs="Arial"/>
          <w:color w:val="1F497D" w:themeColor="text2"/>
          <w:sz w:val="22"/>
          <w:szCs w:val="22"/>
          <w:lang w:eastAsia="en-GB"/>
        </w:rPr>
        <w:t>This requirement is in line with other</w:t>
      </w:r>
      <w:r w:rsidR="009A1B8C">
        <w:rPr>
          <w:rFonts w:ascii="Arial" w:hAnsi="Arial" w:cs="Arial"/>
          <w:color w:val="1F497D" w:themeColor="text2"/>
          <w:sz w:val="22"/>
          <w:szCs w:val="22"/>
          <w:lang w:eastAsia="en-GB"/>
        </w:rPr>
        <w:t xml:space="preserve"> providers </w:t>
      </w:r>
      <w:r w:rsidR="00704E35">
        <w:rPr>
          <w:rFonts w:ascii="Arial" w:hAnsi="Arial" w:cs="Arial"/>
          <w:color w:val="1F497D" w:themeColor="text2"/>
          <w:sz w:val="22"/>
          <w:szCs w:val="22"/>
          <w:lang w:eastAsia="en-GB"/>
        </w:rPr>
        <w:t xml:space="preserve">were </w:t>
      </w:r>
      <w:r w:rsidR="009A1B8C">
        <w:rPr>
          <w:rFonts w:ascii="Arial" w:hAnsi="Arial" w:cs="Arial"/>
          <w:color w:val="1F497D" w:themeColor="text2"/>
          <w:sz w:val="22"/>
          <w:szCs w:val="22"/>
          <w:lang w:eastAsia="en-GB"/>
        </w:rPr>
        <w:t>they clearly state that a full driving licence and ac</w:t>
      </w:r>
      <w:bookmarkStart w:id="1" w:name="_GoBack"/>
      <w:bookmarkEnd w:id="1"/>
      <w:r w:rsidR="009A1B8C">
        <w:rPr>
          <w:rFonts w:ascii="Arial" w:hAnsi="Arial" w:cs="Arial"/>
          <w:color w:val="1F497D" w:themeColor="text2"/>
          <w:sz w:val="22"/>
          <w:szCs w:val="22"/>
          <w:lang w:eastAsia="en-GB"/>
        </w:rPr>
        <w:t xml:space="preserve">cess to a motorised vehicle is required due to the need to travel to service users. </w:t>
      </w:r>
    </w:p>
    <w:p w:rsidR="00FA7F05" w:rsidRPr="00790794" w:rsidRDefault="00FA7F05" w:rsidP="00FA7F05">
      <w:pPr>
        <w:rPr>
          <w:rStyle w:val="Strong"/>
          <w:rFonts w:ascii="Arial" w:hAnsi="Arial" w:cs="Arial"/>
          <w:sz w:val="22"/>
          <w:szCs w:val="22"/>
        </w:rPr>
      </w:pPr>
    </w:p>
    <w:p w:rsidR="00FA7F05" w:rsidRPr="00790794" w:rsidRDefault="00FA7F05" w:rsidP="00FA7F05">
      <w:pPr>
        <w:rPr>
          <w:rStyle w:val="Strong"/>
          <w:rFonts w:ascii="Arial" w:hAnsi="Arial" w:cs="Arial"/>
          <w:sz w:val="22"/>
          <w:szCs w:val="22"/>
        </w:rPr>
      </w:pPr>
    </w:p>
    <w:p w:rsidR="00790794" w:rsidRPr="00790794" w:rsidRDefault="00790794" w:rsidP="006103AE">
      <w:pPr>
        <w:rPr>
          <w:rFonts w:ascii="Arial" w:hAnsi="Arial" w:cs="Arial"/>
          <w:color w:val="000000"/>
          <w:sz w:val="22"/>
          <w:szCs w:val="22"/>
          <w:lang w:eastAsia="en-GB"/>
        </w:rPr>
      </w:pPr>
      <w:r w:rsidRPr="00790794">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Home Care cases - what happens to them?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A: Current Home care cases will continue as normal until a further decision has been made on this part of the service.</w:t>
      </w:r>
      <w:r w:rsidR="009A1B8C">
        <w:rPr>
          <w:rFonts w:ascii="Arial" w:hAnsi="Arial" w:cs="Arial"/>
          <w:color w:val="1F497D" w:themeColor="text2"/>
          <w:sz w:val="22"/>
          <w:szCs w:val="22"/>
          <w:lang w:eastAsia="en-GB"/>
        </w:rPr>
        <w:t xml:space="preserve"> </w:t>
      </w:r>
    </w:p>
    <w:p w:rsidR="00FA7F05" w:rsidRPr="00790794" w:rsidRDefault="00FA7F05" w:rsidP="00FA7F05">
      <w:pPr>
        <w:rPr>
          <w:rStyle w:val="Strong"/>
          <w:rFonts w:ascii="Arial" w:hAnsi="Arial" w:cs="Arial"/>
          <w:sz w:val="22"/>
          <w:szCs w:val="22"/>
        </w:rPr>
      </w:pPr>
    </w:p>
    <w:p w:rsidR="00790794" w:rsidRPr="00790794" w:rsidRDefault="00790794" w:rsidP="006103AE">
      <w:pPr>
        <w:rPr>
          <w:rFonts w:ascii="Arial" w:hAnsi="Arial" w:cs="Arial"/>
          <w:color w:val="FF0000"/>
          <w:sz w:val="22"/>
          <w:szCs w:val="22"/>
          <w:lang w:eastAsia="en-GB"/>
        </w:rPr>
      </w:pPr>
      <w:r w:rsidRPr="00790794">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Where is the OT coming from?</w:t>
      </w:r>
      <w:r w:rsidR="006103AE" w:rsidRPr="006103AE">
        <w:rPr>
          <w:rFonts w:ascii="Arial" w:hAnsi="Arial" w:cs="Arial"/>
          <w:color w:val="FF0000"/>
          <w:sz w:val="22"/>
          <w:szCs w:val="22"/>
          <w:lang w:eastAsia="en-GB"/>
        </w:rPr>
        <w:t xml:space="preserve">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 xml:space="preserve">A: OTs will come from the wider Health &amp; Care Service and be an integral part of the </w:t>
      </w:r>
      <w:proofErr w:type="spellStart"/>
      <w:r w:rsidRPr="006103AE">
        <w:rPr>
          <w:rFonts w:ascii="Arial" w:hAnsi="Arial" w:cs="Arial"/>
          <w:color w:val="1F497D" w:themeColor="text2"/>
          <w:sz w:val="22"/>
          <w:szCs w:val="22"/>
          <w:lang w:eastAsia="en-GB"/>
        </w:rPr>
        <w:t>reablement</w:t>
      </w:r>
      <w:proofErr w:type="spellEnd"/>
      <w:r w:rsidRPr="006103AE">
        <w:rPr>
          <w:rFonts w:ascii="Arial" w:hAnsi="Arial" w:cs="Arial"/>
          <w:color w:val="1F497D" w:themeColor="text2"/>
          <w:sz w:val="22"/>
          <w:szCs w:val="22"/>
          <w:lang w:eastAsia="en-GB"/>
        </w:rPr>
        <w:t xml:space="preserve"> service.</w:t>
      </w:r>
    </w:p>
    <w:p w:rsidR="006103AE" w:rsidRPr="00790794" w:rsidRDefault="006103AE" w:rsidP="00FA7F05">
      <w:pPr>
        <w:rPr>
          <w:rStyle w:val="Strong"/>
          <w:rFonts w:ascii="Arial" w:hAnsi="Arial" w:cs="Arial"/>
          <w:sz w:val="22"/>
          <w:szCs w:val="22"/>
        </w:rPr>
      </w:pPr>
    </w:p>
    <w:p w:rsidR="00790794" w:rsidRPr="00790794" w:rsidRDefault="00790794" w:rsidP="006103AE">
      <w:pPr>
        <w:rPr>
          <w:rFonts w:ascii="Arial" w:hAnsi="Arial" w:cs="Arial"/>
          <w:color w:val="000000"/>
          <w:sz w:val="22"/>
          <w:szCs w:val="22"/>
          <w:lang w:eastAsia="en-GB"/>
        </w:rPr>
      </w:pPr>
      <w:r w:rsidRPr="00790794">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Why are there no 18 Hours contracts?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A</w:t>
      </w:r>
      <w:proofErr w:type="gramStart"/>
      <w:r w:rsidRPr="006103AE">
        <w:rPr>
          <w:rFonts w:ascii="Arial" w:hAnsi="Arial" w:cs="Arial"/>
          <w:color w:val="1F497D" w:themeColor="text2"/>
          <w:sz w:val="22"/>
          <w:szCs w:val="22"/>
          <w:lang w:eastAsia="en-GB"/>
        </w:rPr>
        <w:t>:There</w:t>
      </w:r>
      <w:proofErr w:type="gramEnd"/>
      <w:r w:rsidRPr="006103AE">
        <w:rPr>
          <w:rFonts w:ascii="Arial" w:hAnsi="Arial" w:cs="Arial"/>
          <w:color w:val="1F497D" w:themeColor="text2"/>
          <w:sz w:val="22"/>
          <w:szCs w:val="22"/>
          <w:lang w:eastAsia="en-GB"/>
        </w:rPr>
        <w:t xml:space="preserve"> are a number of 18 hour </w:t>
      </w:r>
      <w:proofErr w:type="spellStart"/>
      <w:r w:rsidRPr="006103AE">
        <w:rPr>
          <w:rFonts w:ascii="Arial" w:hAnsi="Arial" w:cs="Arial"/>
          <w:color w:val="1F497D" w:themeColor="text2"/>
          <w:sz w:val="22"/>
          <w:szCs w:val="22"/>
          <w:lang w:eastAsia="en-GB"/>
        </w:rPr>
        <w:t>Reablement</w:t>
      </w:r>
      <w:proofErr w:type="spellEnd"/>
      <w:r w:rsidRPr="006103AE">
        <w:rPr>
          <w:rFonts w:ascii="Arial" w:hAnsi="Arial" w:cs="Arial"/>
          <w:color w:val="1F497D" w:themeColor="text2"/>
          <w:sz w:val="22"/>
          <w:szCs w:val="22"/>
          <w:lang w:eastAsia="en-GB"/>
        </w:rPr>
        <w:t xml:space="preserve"> Support Worker posts within the proposed structure</w:t>
      </w:r>
      <w:r w:rsidR="00D04E74">
        <w:rPr>
          <w:rFonts w:ascii="Arial" w:hAnsi="Arial" w:cs="Arial"/>
          <w:color w:val="1F497D" w:themeColor="text2"/>
          <w:sz w:val="22"/>
          <w:szCs w:val="22"/>
          <w:lang w:eastAsia="en-GB"/>
        </w:rPr>
        <w:t>.</w:t>
      </w:r>
    </w:p>
    <w:p w:rsidR="006103AE" w:rsidRPr="00790794" w:rsidRDefault="006103AE" w:rsidP="00FA7F05">
      <w:pPr>
        <w:rPr>
          <w:rStyle w:val="Strong"/>
          <w:rFonts w:ascii="Arial" w:hAnsi="Arial" w:cs="Arial"/>
          <w:sz w:val="22"/>
          <w:szCs w:val="22"/>
        </w:rPr>
      </w:pPr>
    </w:p>
    <w:p w:rsidR="006103AE" w:rsidRPr="00790794" w:rsidRDefault="006103AE" w:rsidP="00FA7F05">
      <w:pPr>
        <w:rPr>
          <w:rStyle w:val="Strong"/>
          <w:rFonts w:ascii="Arial" w:hAnsi="Arial" w:cs="Arial"/>
          <w:sz w:val="22"/>
          <w:szCs w:val="22"/>
        </w:rPr>
      </w:pPr>
    </w:p>
    <w:p w:rsidR="00790794" w:rsidRPr="00790794" w:rsidRDefault="00790794" w:rsidP="006103AE">
      <w:pPr>
        <w:rPr>
          <w:rFonts w:ascii="Arial" w:hAnsi="Arial" w:cs="Arial"/>
          <w:color w:val="000000"/>
          <w:sz w:val="22"/>
          <w:szCs w:val="22"/>
          <w:lang w:eastAsia="en-GB"/>
        </w:rPr>
      </w:pPr>
      <w:r w:rsidRPr="00790794">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I have had a look at the new proposals and note that there will be a central location for all the </w:t>
      </w:r>
      <w:proofErr w:type="spellStart"/>
      <w:r w:rsidR="006103AE" w:rsidRPr="006103AE">
        <w:rPr>
          <w:rFonts w:ascii="Arial" w:hAnsi="Arial" w:cs="Arial"/>
          <w:color w:val="000000"/>
          <w:sz w:val="22"/>
          <w:szCs w:val="22"/>
          <w:lang w:eastAsia="en-GB"/>
        </w:rPr>
        <w:t>Reablement</w:t>
      </w:r>
      <w:proofErr w:type="spellEnd"/>
      <w:r w:rsidR="006103AE" w:rsidRPr="006103AE">
        <w:rPr>
          <w:rFonts w:ascii="Arial" w:hAnsi="Arial" w:cs="Arial"/>
          <w:color w:val="000000"/>
          <w:sz w:val="22"/>
          <w:szCs w:val="22"/>
          <w:lang w:eastAsia="en-GB"/>
        </w:rPr>
        <w:t xml:space="preserve"> Co-ordinators. This clearly will mean that many people would not be able to take up these positions because of travelling and family commitments. I consider this to be very unfair on these people.  Why can each district not be divided up by </w:t>
      </w:r>
      <w:proofErr w:type="gramStart"/>
      <w:r w:rsidR="006103AE" w:rsidRPr="006103AE">
        <w:rPr>
          <w:rFonts w:ascii="Arial" w:hAnsi="Arial" w:cs="Arial"/>
          <w:color w:val="000000"/>
          <w:sz w:val="22"/>
          <w:szCs w:val="22"/>
          <w:lang w:eastAsia="en-GB"/>
        </w:rPr>
        <w:t>district.</w:t>
      </w:r>
      <w:proofErr w:type="gramEnd"/>
      <w:r w:rsidR="006103AE" w:rsidRPr="006103AE">
        <w:rPr>
          <w:rFonts w:ascii="Arial" w:hAnsi="Arial" w:cs="Arial"/>
          <w:color w:val="000000"/>
          <w:sz w:val="22"/>
          <w:szCs w:val="22"/>
          <w:lang w:eastAsia="en-GB"/>
        </w:rPr>
        <w:t xml:space="preserve">  For example, Furness and South Lakes have a combined office, </w:t>
      </w:r>
      <w:proofErr w:type="spellStart"/>
      <w:r w:rsidR="006103AE" w:rsidRPr="006103AE">
        <w:rPr>
          <w:rFonts w:ascii="Arial" w:hAnsi="Arial" w:cs="Arial"/>
          <w:color w:val="000000"/>
          <w:sz w:val="22"/>
          <w:szCs w:val="22"/>
          <w:lang w:eastAsia="en-GB"/>
        </w:rPr>
        <w:t>Allerdale</w:t>
      </w:r>
      <w:proofErr w:type="spellEnd"/>
      <w:r w:rsidR="006103AE" w:rsidRPr="006103AE">
        <w:rPr>
          <w:rFonts w:ascii="Arial" w:hAnsi="Arial" w:cs="Arial"/>
          <w:color w:val="000000"/>
          <w:sz w:val="22"/>
          <w:szCs w:val="22"/>
          <w:lang w:eastAsia="en-GB"/>
        </w:rPr>
        <w:t xml:space="preserve"> and Workington another combined and Carlisle and Eden combined.  This would benefit those staff members who like to work earlies and those who like to work </w:t>
      </w:r>
      <w:proofErr w:type="spellStart"/>
      <w:r w:rsidR="006103AE" w:rsidRPr="006103AE">
        <w:rPr>
          <w:rFonts w:ascii="Arial" w:hAnsi="Arial" w:cs="Arial"/>
          <w:color w:val="000000"/>
          <w:sz w:val="22"/>
          <w:szCs w:val="22"/>
          <w:lang w:eastAsia="en-GB"/>
        </w:rPr>
        <w:t>lates</w:t>
      </w:r>
      <w:proofErr w:type="spellEnd"/>
      <w:r w:rsidR="006103AE" w:rsidRPr="006103AE">
        <w:rPr>
          <w:rFonts w:ascii="Arial" w:hAnsi="Arial" w:cs="Arial"/>
          <w:color w:val="000000"/>
          <w:sz w:val="22"/>
          <w:szCs w:val="22"/>
          <w:lang w:eastAsia="en-GB"/>
        </w:rPr>
        <w:t xml:space="preserve">. If you are insistent that Out of Hours department should go then at least people could all work in the </w:t>
      </w:r>
      <w:proofErr w:type="gramStart"/>
      <w:r w:rsidR="006103AE" w:rsidRPr="006103AE">
        <w:rPr>
          <w:rFonts w:ascii="Arial" w:hAnsi="Arial" w:cs="Arial"/>
          <w:color w:val="000000"/>
          <w:sz w:val="22"/>
          <w:szCs w:val="22"/>
          <w:lang w:eastAsia="en-GB"/>
        </w:rPr>
        <w:t>areas that suits</w:t>
      </w:r>
      <w:proofErr w:type="gramEnd"/>
      <w:r w:rsidR="006103AE" w:rsidRPr="006103AE">
        <w:rPr>
          <w:rFonts w:ascii="Arial" w:hAnsi="Arial" w:cs="Arial"/>
          <w:color w:val="000000"/>
          <w:sz w:val="22"/>
          <w:szCs w:val="22"/>
          <w:lang w:eastAsia="en-GB"/>
        </w:rPr>
        <w:t xml:space="preserve"> them and the shifts could be worked out to suit their preferences too?  Surely a happy workforce would be your preference?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 xml:space="preserve">A: We are proposing a centralised back office function. </w:t>
      </w:r>
      <w:r w:rsidR="00D04E74" w:rsidRPr="006103AE">
        <w:rPr>
          <w:rFonts w:ascii="Arial" w:hAnsi="Arial" w:cs="Arial"/>
          <w:color w:val="1F497D" w:themeColor="text2"/>
          <w:sz w:val="22"/>
          <w:szCs w:val="22"/>
          <w:lang w:eastAsia="en-GB"/>
        </w:rPr>
        <w:t xml:space="preserve"> </w:t>
      </w:r>
      <w:r w:rsidR="00D04E74">
        <w:rPr>
          <w:rFonts w:ascii="Arial" w:hAnsi="Arial" w:cs="Arial"/>
          <w:color w:val="1F497D" w:themeColor="text2"/>
          <w:sz w:val="22"/>
          <w:szCs w:val="22"/>
          <w:lang w:eastAsia="en-GB"/>
        </w:rPr>
        <w:t xml:space="preserve">And that is to ensure we have </w:t>
      </w:r>
      <w:r w:rsidR="00D04E74" w:rsidRPr="006103AE">
        <w:rPr>
          <w:rFonts w:ascii="Arial" w:hAnsi="Arial" w:cs="Arial"/>
          <w:color w:val="1F497D" w:themeColor="text2"/>
          <w:sz w:val="22"/>
          <w:szCs w:val="22"/>
          <w:lang w:eastAsia="en-GB"/>
        </w:rPr>
        <w:t xml:space="preserve">resilience to cover staff absence during operating hours; to ensure consistent, timely advice and guidance is given </w:t>
      </w:r>
      <w:r w:rsidR="00D04E74">
        <w:rPr>
          <w:rFonts w:ascii="Arial" w:hAnsi="Arial" w:cs="Arial"/>
          <w:color w:val="1F497D" w:themeColor="text2"/>
          <w:sz w:val="22"/>
          <w:szCs w:val="22"/>
          <w:lang w:eastAsia="en-GB"/>
        </w:rPr>
        <w:t xml:space="preserve">to all our customers </w:t>
      </w:r>
      <w:r w:rsidR="00D04E74" w:rsidRPr="006103AE">
        <w:rPr>
          <w:rFonts w:ascii="Arial" w:hAnsi="Arial" w:cs="Arial"/>
          <w:color w:val="1F497D" w:themeColor="text2"/>
          <w:sz w:val="22"/>
          <w:szCs w:val="22"/>
          <w:lang w:eastAsia="en-GB"/>
        </w:rPr>
        <w:t xml:space="preserve">and the </w:t>
      </w:r>
      <w:r w:rsidR="00D04E74">
        <w:rPr>
          <w:rFonts w:ascii="Arial" w:hAnsi="Arial" w:cs="Arial"/>
          <w:color w:val="1F497D" w:themeColor="text2"/>
          <w:sz w:val="22"/>
          <w:szCs w:val="22"/>
          <w:lang w:eastAsia="en-GB"/>
        </w:rPr>
        <w:t xml:space="preserve">centralised </w:t>
      </w:r>
      <w:r w:rsidR="00D04E74" w:rsidRPr="006103AE">
        <w:rPr>
          <w:rFonts w:ascii="Arial" w:hAnsi="Arial" w:cs="Arial"/>
          <w:color w:val="1F497D" w:themeColor="text2"/>
          <w:sz w:val="22"/>
          <w:szCs w:val="22"/>
          <w:lang w:eastAsia="en-GB"/>
        </w:rPr>
        <w:t xml:space="preserve">team have a </w:t>
      </w:r>
      <w:r w:rsidR="00D04E74">
        <w:rPr>
          <w:rFonts w:ascii="Arial" w:hAnsi="Arial" w:cs="Arial"/>
          <w:color w:val="1F497D" w:themeColor="text2"/>
          <w:sz w:val="22"/>
          <w:szCs w:val="22"/>
          <w:lang w:eastAsia="en-GB"/>
        </w:rPr>
        <w:t xml:space="preserve">collective and immediate </w:t>
      </w:r>
      <w:r w:rsidR="00D04E74" w:rsidRPr="006103AE">
        <w:rPr>
          <w:rFonts w:ascii="Arial" w:hAnsi="Arial" w:cs="Arial"/>
          <w:color w:val="1F497D" w:themeColor="text2"/>
          <w:sz w:val="22"/>
          <w:szCs w:val="22"/>
          <w:lang w:eastAsia="en-GB"/>
        </w:rPr>
        <w:t xml:space="preserve">overview </w:t>
      </w:r>
      <w:r w:rsidR="00EE5577">
        <w:rPr>
          <w:rFonts w:ascii="Arial" w:hAnsi="Arial" w:cs="Arial"/>
          <w:color w:val="1F497D" w:themeColor="text2"/>
          <w:sz w:val="22"/>
          <w:szCs w:val="22"/>
          <w:lang w:eastAsia="en-GB"/>
        </w:rPr>
        <w:t>of County wide</w:t>
      </w:r>
      <w:r w:rsidR="00D04E74" w:rsidRPr="006103AE">
        <w:rPr>
          <w:rFonts w:ascii="Arial" w:hAnsi="Arial" w:cs="Arial"/>
          <w:color w:val="1F497D" w:themeColor="text2"/>
          <w:sz w:val="22"/>
          <w:szCs w:val="22"/>
          <w:lang w:eastAsia="en-GB"/>
        </w:rPr>
        <w:t xml:space="preserve"> demands on the service at all times.</w:t>
      </w:r>
      <w:r w:rsidR="00D04E74">
        <w:rPr>
          <w:rFonts w:ascii="Arial" w:hAnsi="Arial" w:cs="Arial"/>
          <w:color w:val="1F497D" w:themeColor="text2"/>
          <w:sz w:val="22"/>
          <w:szCs w:val="22"/>
          <w:lang w:eastAsia="en-GB"/>
        </w:rPr>
        <w:t xml:space="preserve"> </w:t>
      </w:r>
      <w:r w:rsidRPr="006103AE">
        <w:rPr>
          <w:rFonts w:ascii="Arial" w:hAnsi="Arial" w:cs="Arial"/>
          <w:color w:val="1F497D" w:themeColor="text2"/>
          <w:sz w:val="22"/>
          <w:szCs w:val="22"/>
          <w:lang w:eastAsia="en-GB"/>
        </w:rPr>
        <w:t>However, we are happy to re</w:t>
      </w:r>
      <w:r w:rsidR="00D04E74">
        <w:rPr>
          <w:rFonts w:ascii="Arial" w:hAnsi="Arial" w:cs="Arial"/>
          <w:color w:val="1F497D" w:themeColor="text2"/>
          <w:sz w:val="22"/>
          <w:szCs w:val="22"/>
          <w:lang w:eastAsia="en-GB"/>
        </w:rPr>
        <w:t>ceive</w:t>
      </w:r>
      <w:r w:rsidR="00EE5577">
        <w:rPr>
          <w:rFonts w:ascii="Arial" w:hAnsi="Arial" w:cs="Arial"/>
          <w:color w:val="1F497D" w:themeColor="text2"/>
          <w:sz w:val="22"/>
          <w:szCs w:val="22"/>
          <w:lang w:eastAsia="en-GB"/>
        </w:rPr>
        <w:t xml:space="preserve"> </w:t>
      </w:r>
      <w:r w:rsidRPr="006103AE">
        <w:rPr>
          <w:rFonts w:ascii="Arial" w:hAnsi="Arial" w:cs="Arial"/>
          <w:color w:val="1F497D" w:themeColor="text2"/>
          <w:sz w:val="22"/>
          <w:szCs w:val="22"/>
          <w:lang w:eastAsia="en-GB"/>
        </w:rPr>
        <w:t>counter proposal</w:t>
      </w:r>
      <w:r w:rsidR="00EE5577">
        <w:rPr>
          <w:rFonts w:ascii="Arial" w:hAnsi="Arial" w:cs="Arial"/>
          <w:color w:val="1F497D" w:themeColor="text2"/>
          <w:sz w:val="22"/>
          <w:szCs w:val="22"/>
          <w:lang w:eastAsia="en-GB"/>
        </w:rPr>
        <w:t>(s)</w:t>
      </w:r>
      <w:r w:rsidRPr="006103AE">
        <w:rPr>
          <w:rFonts w:ascii="Arial" w:hAnsi="Arial" w:cs="Arial"/>
          <w:color w:val="1F497D" w:themeColor="text2"/>
          <w:sz w:val="22"/>
          <w:szCs w:val="22"/>
          <w:lang w:eastAsia="en-GB"/>
        </w:rPr>
        <w:t xml:space="preserve"> which can demonstrate the princi</w:t>
      </w:r>
      <w:r w:rsidR="00D04E74">
        <w:rPr>
          <w:rFonts w:ascii="Arial" w:hAnsi="Arial" w:cs="Arial"/>
          <w:color w:val="1F497D" w:themeColor="text2"/>
          <w:sz w:val="22"/>
          <w:szCs w:val="22"/>
          <w:lang w:eastAsia="en-GB"/>
        </w:rPr>
        <w:t xml:space="preserve">ples we are trying to achieve can </w:t>
      </w:r>
      <w:r w:rsidR="00EE5577">
        <w:rPr>
          <w:rFonts w:ascii="Arial" w:hAnsi="Arial" w:cs="Arial"/>
          <w:color w:val="1F497D" w:themeColor="text2"/>
          <w:sz w:val="22"/>
          <w:szCs w:val="22"/>
          <w:lang w:eastAsia="en-GB"/>
        </w:rPr>
        <w:t xml:space="preserve">still </w:t>
      </w:r>
      <w:r w:rsidR="00D04E74">
        <w:rPr>
          <w:rFonts w:ascii="Arial" w:hAnsi="Arial" w:cs="Arial"/>
          <w:color w:val="1F497D" w:themeColor="text2"/>
          <w:sz w:val="22"/>
          <w:szCs w:val="22"/>
          <w:lang w:eastAsia="en-GB"/>
        </w:rPr>
        <w:t>be met by not operating a centralised back office function</w:t>
      </w:r>
    </w:p>
    <w:p w:rsidR="006103AE" w:rsidRPr="00790794" w:rsidRDefault="006103AE" w:rsidP="006103AE">
      <w:pPr>
        <w:rPr>
          <w:rFonts w:ascii="Arial" w:hAnsi="Arial" w:cs="Arial"/>
          <w:color w:val="000000"/>
          <w:sz w:val="22"/>
          <w:szCs w:val="22"/>
          <w:lang w:eastAsia="en-GB"/>
        </w:rPr>
      </w:pPr>
    </w:p>
    <w:p w:rsidR="00790794" w:rsidRDefault="00790794" w:rsidP="006103AE">
      <w:pPr>
        <w:rPr>
          <w:rFonts w:ascii="Arial" w:hAnsi="Arial" w:cs="Arial"/>
          <w:color w:val="000000"/>
          <w:sz w:val="22"/>
          <w:szCs w:val="22"/>
          <w:lang w:eastAsia="en-GB"/>
        </w:rPr>
      </w:pPr>
      <w:r w:rsidRPr="00790794">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I refer </w:t>
      </w:r>
      <w:r w:rsidR="00962D22">
        <w:rPr>
          <w:rFonts w:ascii="Arial" w:hAnsi="Arial" w:cs="Arial"/>
          <w:color w:val="000000"/>
          <w:sz w:val="22"/>
          <w:szCs w:val="22"/>
          <w:lang w:eastAsia="en-GB"/>
        </w:rPr>
        <w:t>to p8 of the pack: Centralised </w:t>
      </w:r>
      <w:r w:rsidR="006103AE" w:rsidRPr="006103AE">
        <w:rPr>
          <w:rFonts w:ascii="Arial" w:hAnsi="Arial" w:cs="Arial"/>
          <w:color w:val="000000"/>
          <w:sz w:val="22"/>
          <w:szCs w:val="22"/>
          <w:lang w:eastAsia="en-GB"/>
        </w:rPr>
        <w:t>business</w:t>
      </w:r>
      <w:proofErr w:type="gramStart"/>
      <w:r w:rsidR="006103AE" w:rsidRPr="006103AE">
        <w:rPr>
          <w:rFonts w:ascii="Arial" w:hAnsi="Arial" w:cs="Arial"/>
          <w:color w:val="000000"/>
          <w:sz w:val="22"/>
          <w:szCs w:val="22"/>
          <w:lang w:eastAsia="en-GB"/>
        </w:rPr>
        <w:t>  function</w:t>
      </w:r>
      <w:proofErr w:type="gramEnd"/>
      <w:r w:rsidR="006103AE" w:rsidRPr="006103AE">
        <w:rPr>
          <w:rFonts w:ascii="Arial" w:hAnsi="Arial" w:cs="Arial"/>
          <w:color w:val="000000"/>
          <w:sz w:val="22"/>
          <w:szCs w:val="22"/>
          <w:lang w:eastAsia="en-GB"/>
        </w:rPr>
        <w:t xml:space="preserve"> and note that there are no supervisors reporting to the Business  Improvement Manager. Why is this?    Who will be re</w:t>
      </w:r>
      <w:r w:rsidR="00962D22">
        <w:rPr>
          <w:rFonts w:ascii="Arial" w:hAnsi="Arial" w:cs="Arial"/>
          <w:color w:val="000000"/>
          <w:sz w:val="22"/>
          <w:szCs w:val="22"/>
          <w:lang w:eastAsia="en-GB"/>
        </w:rPr>
        <w:t>sponsible for line management</w:t>
      </w:r>
      <w:proofErr w:type="gramStart"/>
      <w:r w:rsidR="00962D22">
        <w:rPr>
          <w:rFonts w:ascii="Arial" w:hAnsi="Arial" w:cs="Arial"/>
          <w:color w:val="000000"/>
          <w:sz w:val="22"/>
          <w:szCs w:val="22"/>
          <w:lang w:eastAsia="en-GB"/>
        </w:rPr>
        <w:t> </w:t>
      </w:r>
      <w:r w:rsidR="006103AE" w:rsidRPr="006103AE">
        <w:rPr>
          <w:rFonts w:ascii="Arial" w:hAnsi="Arial" w:cs="Arial"/>
          <w:color w:val="000000"/>
          <w:sz w:val="22"/>
          <w:szCs w:val="22"/>
          <w:lang w:eastAsia="en-GB"/>
        </w:rPr>
        <w:t xml:space="preserve"> of</w:t>
      </w:r>
      <w:proofErr w:type="gramEnd"/>
      <w:r w:rsidR="006103AE" w:rsidRPr="006103AE">
        <w:rPr>
          <w:rFonts w:ascii="Arial" w:hAnsi="Arial" w:cs="Arial"/>
          <w:color w:val="000000"/>
          <w:sz w:val="22"/>
          <w:szCs w:val="22"/>
          <w:lang w:eastAsia="en-GB"/>
        </w:rPr>
        <w:t xml:space="preserve"> the </w:t>
      </w:r>
      <w:proofErr w:type="spellStart"/>
      <w:r w:rsidR="006103AE" w:rsidRPr="006103AE">
        <w:rPr>
          <w:rFonts w:ascii="Arial" w:hAnsi="Arial" w:cs="Arial"/>
          <w:color w:val="000000"/>
          <w:sz w:val="22"/>
          <w:szCs w:val="22"/>
          <w:lang w:eastAsia="en-GB"/>
        </w:rPr>
        <w:t>reablement</w:t>
      </w:r>
      <w:proofErr w:type="spellEnd"/>
      <w:r w:rsidR="006103AE" w:rsidRPr="006103AE">
        <w:rPr>
          <w:rFonts w:ascii="Arial" w:hAnsi="Arial" w:cs="Arial"/>
          <w:color w:val="000000"/>
          <w:sz w:val="22"/>
          <w:szCs w:val="22"/>
          <w:lang w:eastAsia="en-GB"/>
        </w:rPr>
        <w:t xml:space="preserve"> co-ordinators? </w:t>
      </w:r>
      <w:proofErr w:type="gramStart"/>
      <w:r w:rsidR="006103AE" w:rsidRPr="006103AE">
        <w:rPr>
          <w:rFonts w:ascii="Arial" w:hAnsi="Arial" w:cs="Arial"/>
          <w:color w:val="000000"/>
          <w:sz w:val="22"/>
          <w:szCs w:val="22"/>
          <w:lang w:eastAsia="en-GB"/>
        </w:rPr>
        <w:t>Managing their attendance, performance, supervisions and appraisals, not to mention adherence to policies and procedures and staff morale.</w:t>
      </w:r>
      <w:proofErr w:type="gramEnd"/>
      <w:r w:rsidR="006103AE" w:rsidRPr="006103AE">
        <w:rPr>
          <w:rFonts w:ascii="Arial" w:hAnsi="Arial" w:cs="Arial"/>
          <w:color w:val="000000"/>
          <w:sz w:val="22"/>
          <w:szCs w:val="22"/>
          <w:lang w:eastAsia="en-GB"/>
        </w:rPr>
        <w:t xml:space="preserve">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 xml:space="preserve">A: Within the proposed structure the </w:t>
      </w:r>
      <w:proofErr w:type="spellStart"/>
      <w:r w:rsidRPr="006103AE">
        <w:rPr>
          <w:rFonts w:ascii="Arial" w:hAnsi="Arial" w:cs="Arial"/>
          <w:color w:val="1F497D" w:themeColor="text2"/>
          <w:sz w:val="22"/>
          <w:szCs w:val="22"/>
          <w:lang w:eastAsia="en-GB"/>
        </w:rPr>
        <w:t>Reablement</w:t>
      </w:r>
      <w:proofErr w:type="spellEnd"/>
      <w:r w:rsidRPr="006103AE">
        <w:rPr>
          <w:rFonts w:ascii="Arial" w:hAnsi="Arial" w:cs="Arial"/>
          <w:color w:val="1F497D" w:themeColor="text2"/>
          <w:sz w:val="22"/>
          <w:szCs w:val="22"/>
          <w:lang w:eastAsia="en-GB"/>
        </w:rPr>
        <w:t xml:space="preserve"> Service Manager will manage the Supervisors. The </w:t>
      </w:r>
      <w:proofErr w:type="spellStart"/>
      <w:r w:rsidRPr="006103AE">
        <w:rPr>
          <w:rFonts w:ascii="Arial" w:hAnsi="Arial" w:cs="Arial"/>
          <w:color w:val="1F497D" w:themeColor="text2"/>
          <w:sz w:val="22"/>
          <w:szCs w:val="22"/>
          <w:lang w:eastAsia="en-GB"/>
        </w:rPr>
        <w:t>Reablement</w:t>
      </w:r>
      <w:proofErr w:type="spellEnd"/>
      <w:r w:rsidRPr="006103AE">
        <w:rPr>
          <w:rFonts w:ascii="Arial" w:hAnsi="Arial" w:cs="Arial"/>
          <w:color w:val="1F497D" w:themeColor="text2"/>
          <w:sz w:val="22"/>
          <w:szCs w:val="22"/>
          <w:lang w:eastAsia="en-GB"/>
        </w:rPr>
        <w:t xml:space="preserve"> Co-ordinators will report </w:t>
      </w:r>
      <w:r w:rsidR="000723AA">
        <w:rPr>
          <w:rFonts w:ascii="Arial" w:hAnsi="Arial" w:cs="Arial"/>
          <w:color w:val="1F497D" w:themeColor="text2"/>
          <w:sz w:val="22"/>
          <w:szCs w:val="22"/>
          <w:lang w:eastAsia="en-GB"/>
        </w:rPr>
        <w:t xml:space="preserve">directly into the Senior </w:t>
      </w:r>
      <w:proofErr w:type="spellStart"/>
      <w:r w:rsidR="000723AA">
        <w:rPr>
          <w:rFonts w:ascii="Arial" w:hAnsi="Arial" w:cs="Arial"/>
          <w:color w:val="1F497D" w:themeColor="text2"/>
          <w:sz w:val="22"/>
          <w:szCs w:val="22"/>
          <w:lang w:eastAsia="en-GB"/>
        </w:rPr>
        <w:t>Reablement</w:t>
      </w:r>
      <w:proofErr w:type="spellEnd"/>
      <w:r w:rsidR="000723AA">
        <w:rPr>
          <w:rFonts w:ascii="Arial" w:hAnsi="Arial" w:cs="Arial"/>
          <w:color w:val="1F497D" w:themeColor="text2"/>
          <w:sz w:val="22"/>
          <w:szCs w:val="22"/>
          <w:lang w:eastAsia="en-GB"/>
        </w:rPr>
        <w:t xml:space="preserve"> Co-ordinators and </w:t>
      </w:r>
      <w:proofErr w:type="gramStart"/>
      <w:r w:rsidR="000723AA">
        <w:rPr>
          <w:rFonts w:ascii="Arial" w:hAnsi="Arial" w:cs="Arial"/>
          <w:color w:val="1F497D" w:themeColor="text2"/>
          <w:sz w:val="22"/>
          <w:szCs w:val="22"/>
          <w:lang w:eastAsia="en-GB"/>
        </w:rPr>
        <w:t>they</w:t>
      </w:r>
      <w:proofErr w:type="gramEnd"/>
      <w:r w:rsidR="000723AA">
        <w:rPr>
          <w:rFonts w:ascii="Arial" w:hAnsi="Arial" w:cs="Arial"/>
          <w:color w:val="1F497D" w:themeColor="text2"/>
          <w:sz w:val="22"/>
          <w:szCs w:val="22"/>
          <w:lang w:eastAsia="en-GB"/>
        </w:rPr>
        <w:t xml:space="preserve"> in turn to the</w:t>
      </w:r>
      <w:r w:rsidRPr="006103AE">
        <w:rPr>
          <w:rFonts w:ascii="Arial" w:hAnsi="Arial" w:cs="Arial"/>
          <w:color w:val="1F497D" w:themeColor="text2"/>
          <w:sz w:val="22"/>
          <w:szCs w:val="22"/>
          <w:lang w:eastAsia="en-GB"/>
        </w:rPr>
        <w:t xml:space="preserve"> Business Improvement Manager. The Supervisors primary role will be to manage the staff directly reporting to them and </w:t>
      </w:r>
      <w:r w:rsidR="00962D22">
        <w:rPr>
          <w:rFonts w:ascii="Arial" w:hAnsi="Arial" w:cs="Arial"/>
          <w:color w:val="1F497D" w:themeColor="text2"/>
          <w:sz w:val="22"/>
          <w:szCs w:val="22"/>
          <w:lang w:eastAsia="en-GB"/>
        </w:rPr>
        <w:t xml:space="preserve">will include all </w:t>
      </w:r>
      <w:r w:rsidRPr="006103AE">
        <w:rPr>
          <w:rFonts w:ascii="Arial" w:hAnsi="Arial" w:cs="Arial"/>
          <w:color w:val="1F497D" w:themeColor="text2"/>
          <w:sz w:val="22"/>
          <w:szCs w:val="22"/>
          <w:lang w:eastAsia="en-GB"/>
        </w:rPr>
        <w:t>aspects of people management</w:t>
      </w:r>
      <w:r w:rsidR="00962D22">
        <w:rPr>
          <w:rFonts w:ascii="Arial" w:hAnsi="Arial" w:cs="Arial"/>
          <w:color w:val="1F497D" w:themeColor="text2"/>
          <w:sz w:val="22"/>
          <w:szCs w:val="22"/>
          <w:lang w:eastAsia="en-GB"/>
        </w:rPr>
        <w:t>, performance and resource management</w:t>
      </w:r>
      <w:r w:rsidRPr="006103AE">
        <w:rPr>
          <w:rFonts w:ascii="Arial" w:hAnsi="Arial" w:cs="Arial"/>
          <w:color w:val="1F497D" w:themeColor="text2"/>
          <w:sz w:val="22"/>
          <w:szCs w:val="22"/>
          <w:lang w:eastAsia="en-GB"/>
        </w:rPr>
        <w:t xml:space="preserve">. </w:t>
      </w:r>
    </w:p>
    <w:p w:rsidR="001B6F69" w:rsidRPr="00790794" w:rsidRDefault="001B6F69" w:rsidP="001B6F69">
      <w:pPr>
        <w:spacing w:line="240" w:lineRule="atLeast"/>
        <w:rPr>
          <w:rFonts w:ascii="Arial" w:hAnsi="Arial" w:cs="Arial"/>
          <w:sz w:val="22"/>
          <w:szCs w:val="22"/>
        </w:rPr>
      </w:pPr>
    </w:p>
    <w:p w:rsidR="006103AE" w:rsidRDefault="00790794" w:rsidP="006103AE">
      <w:pPr>
        <w:rPr>
          <w:rFonts w:ascii="Arial" w:hAnsi="Arial" w:cs="Arial"/>
          <w:color w:val="000000"/>
          <w:sz w:val="22"/>
          <w:szCs w:val="22"/>
          <w:lang w:eastAsia="en-GB"/>
        </w:rPr>
      </w:pPr>
      <w:r>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The proposed structure on p8 is misleading. The key refers to existing posts and new posts. If this is the case, why are the existing posts of Business improvement manager and service development officer not in scope and not shown in the upper table on p15. Does this mean that the individuals fulfilling these roles are guaranteed these posts in the new structure? </w:t>
      </w:r>
    </w:p>
    <w:p w:rsidR="00962D22" w:rsidRPr="00962D22" w:rsidRDefault="00962D22" w:rsidP="006103AE">
      <w:pPr>
        <w:rPr>
          <w:rFonts w:ascii="Arial" w:hAnsi="Arial" w:cs="Arial"/>
          <w:color w:val="1F497D" w:themeColor="text2"/>
          <w:sz w:val="22"/>
          <w:szCs w:val="22"/>
          <w:lang w:eastAsia="en-GB"/>
        </w:rPr>
      </w:pPr>
      <w:r w:rsidRPr="00962D22">
        <w:rPr>
          <w:rFonts w:ascii="Arial" w:hAnsi="Arial" w:cs="Arial"/>
          <w:color w:val="1F497D" w:themeColor="text2"/>
          <w:sz w:val="22"/>
          <w:szCs w:val="22"/>
          <w:lang w:eastAsia="en-GB"/>
        </w:rPr>
        <w:t xml:space="preserve">A: </w:t>
      </w:r>
      <w:r>
        <w:rPr>
          <w:rFonts w:ascii="Arial" w:hAnsi="Arial" w:cs="Arial"/>
          <w:color w:val="1F497D" w:themeColor="text2"/>
          <w:sz w:val="22"/>
          <w:szCs w:val="22"/>
          <w:lang w:eastAsia="en-GB"/>
        </w:rPr>
        <w:t xml:space="preserve">The Business Improvement Manager and Service Development Officer are existing, but vacant, positions. </w:t>
      </w:r>
    </w:p>
    <w:p w:rsidR="006103AE" w:rsidRPr="00790794" w:rsidRDefault="006103AE" w:rsidP="001B6F69">
      <w:pPr>
        <w:spacing w:line="240" w:lineRule="atLeast"/>
        <w:rPr>
          <w:rFonts w:ascii="Arial" w:hAnsi="Arial" w:cs="Arial"/>
          <w:sz w:val="22"/>
          <w:szCs w:val="22"/>
        </w:rPr>
      </w:pPr>
    </w:p>
    <w:p w:rsidR="00790794" w:rsidRDefault="00790794" w:rsidP="006103AE">
      <w:pPr>
        <w:rPr>
          <w:rFonts w:ascii="Arial" w:hAnsi="Arial" w:cs="Arial"/>
          <w:color w:val="000000"/>
          <w:sz w:val="22"/>
          <w:szCs w:val="22"/>
          <w:lang w:eastAsia="en-GB"/>
        </w:rPr>
      </w:pPr>
      <w:r>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Have any external agencies or consultants contributed to the formulation of this draft restructure?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A: No</w:t>
      </w:r>
      <w:r w:rsidR="003767D1">
        <w:rPr>
          <w:rFonts w:ascii="Arial" w:hAnsi="Arial" w:cs="Arial"/>
          <w:color w:val="1F497D" w:themeColor="text2"/>
          <w:sz w:val="22"/>
          <w:szCs w:val="22"/>
          <w:lang w:eastAsia="en-GB"/>
        </w:rPr>
        <w:t xml:space="preserve">t directly but we have used best practice from the Intermediate Care Review in </w:t>
      </w:r>
      <w:proofErr w:type="spellStart"/>
      <w:r w:rsidR="003767D1">
        <w:rPr>
          <w:rFonts w:ascii="Arial" w:hAnsi="Arial" w:cs="Arial"/>
          <w:color w:val="1F497D" w:themeColor="text2"/>
          <w:sz w:val="22"/>
          <w:szCs w:val="22"/>
          <w:lang w:eastAsia="en-GB"/>
        </w:rPr>
        <w:t>mid 2015</w:t>
      </w:r>
      <w:proofErr w:type="spellEnd"/>
      <w:r w:rsidR="003767D1">
        <w:rPr>
          <w:rFonts w:ascii="Arial" w:hAnsi="Arial" w:cs="Arial"/>
          <w:color w:val="1F497D" w:themeColor="text2"/>
          <w:sz w:val="22"/>
          <w:szCs w:val="22"/>
          <w:lang w:eastAsia="en-GB"/>
        </w:rPr>
        <w:t>.</w:t>
      </w:r>
    </w:p>
    <w:p w:rsidR="006103AE" w:rsidRPr="00790794" w:rsidRDefault="006103AE" w:rsidP="001B6F69">
      <w:pPr>
        <w:spacing w:line="240" w:lineRule="atLeast"/>
        <w:rPr>
          <w:rFonts w:ascii="Arial" w:hAnsi="Arial" w:cs="Arial"/>
          <w:sz w:val="22"/>
          <w:szCs w:val="22"/>
        </w:rPr>
      </w:pPr>
    </w:p>
    <w:p w:rsidR="00790794" w:rsidRDefault="00790794" w:rsidP="006103AE">
      <w:pPr>
        <w:rPr>
          <w:rFonts w:ascii="Arial" w:hAnsi="Arial" w:cs="Arial"/>
          <w:color w:val="000000"/>
          <w:sz w:val="22"/>
          <w:szCs w:val="22"/>
          <w:lang w:eastAsia="en-GB"/>
        </w:rPr>
      </w:pPr>
      <w:r>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 xml:space="preserve">A new supervisor was recruited in the south </w:t>
      </w:r>
      <w:r w:rsidR="00866AC8">
        <w:rPr>
          <w:rFonts w:ascii="Arial" w:hAnsi="Arial" w:cs="Arial"/>
          <w:color w:val="000000"/>
          <w:sz w:val="22"/>
          <w:szCs w:val="22"/>
          <w:lang w:eastAsia="en-GB"/>
        </w:rPr>
        <w:t>in August 2015. We know that</w:t>
      </w:r>
      <w:r w:rsidR="006103AE" w:rsidRPr="006103AE">
        <w:rPr>
          <w:rFonts w:ascii="Arial" w:hAnsi="Arial" w:cs="Arial"/>
          <w:color w:val="000000"/>
          <w:sz w:val="22"/>
          <w:szCs w:val="22"/>
          <w:lang w:eastAsia="en-GB"/>
        </w:rPr>
        <w:t xml:space="preserve"> there </w:t>
      </w:r>
      <w:proofErr w:type="gramStart"/>
      <w:r w:rsidR="006103AE" w:rsidRPr="006103AE">
        <w:rPr>
          <w:rFonts w:ascii="Arial" w:hAnsi="Arial" w:cs="Arial"/>
          <w:color w:val="000000"/>
          <w:sz w:val="22"/>
          <w:szCs w:val="22"/>
          <w:lang w:eastAsia="en-GB"/>
        </w:rPr>
        <w:t>was already talks</w:t>
      </w:r>
      <w:proofErr w:type="gramEnd"/>
      <w:r w:rsidR="006103AE" w:rsidRPr="006103AE">
        <w:rPr>
          <w:rFonts w:ascii="Arial" w:hAnsi="Arial" w:cs="Arial"/>
          <w:color w:val="000000"/>
          <w:sz w:val="22"/>
          <w:szCs w:val="22"/>
          <w:lang w:eastAsia="en-GB"/>
        </w:rPr>
        <w:t xml:space="preserve"> of restructure at this point.  The supervisor was given a permanent contract which has resulted in putting other </w:t>
      </w:r>
      <w:proofErr w:type="gramStart"/>
      <w:r w:rsidR="006103AE" w:rsidRPr="006103AE">
        <w:rPr>
          <w:rFonts w:ascii="Arial" w:hAnsi="Arial" w:cs="Arial"/>
          <w:color w:val="000000"/>
          <w:sz w:val="22"/>
          <w:szCs w:val="22"/>
          <w:lang w:eastAsia="en-GB"/>
        </w:rPr>
        <w:t>supervisors</w:t>
      </w:r>
      <w:proofErr w:type="gramEnd"/>
      <w:r w:rsidR="006103AE" w:rsidRPr="006103AE">
        <w:rPr>
          <w:rFonts w:ascii="Arial" w:hAnsi="Arial" w:cs="Arial"/>
          <w:color w:val="000000"/>
          <w:sz w:val="22"/>
          <w:szCs w:val="22"/>
          <w:lang w:eastAsia="en-GB"/>
        </w:rPr>
        <w:t xml:space="preserve"> jobs at risks and other supervisor hours reduced.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 xml:space="preserve">A: </w:t>
      </w:r>
      <w:r w:rsidR="00866AC8">
        <w:rPr>
          <w:rFonts w:ascii="Arial" w:hAnsi="Arial" w:cs="Arial"/>
          <w:color w:val="1F497D" w:themeColor="text2"/>
          <w:sz w:val="22"/>
          <w:szCs w:val="22"/>
          <w:lang w:eastAsia="en-GB"/>
        </w:rPr>
        <w:t>At that point no decision or proposals had been drafted (or agreed) and r</w:t>
      </w:r>
      <w:r w:rsidRPr="006103AE">
        <w:rPr>
          <w:rFonts w:ascii="Arial" w:hAnsi="Arial" w:cs="Arial"/>
          <w:color w:val="1F497D" w:themeColor="text2"/>
          <w:sz w:val="22"/>
          <w:szCs w:val="22"/>
          <w:lang w:eastAsia="en-GB"/>
        </w:rPr>
        <w:t xml:space="preserve">ecruitment to essential positions </w:t>
      </w:r>
      <w:r w:rsidR="00866AC8">
        <w:rPr>
          <w:rFonts w:ascii="Arial" w:hAnsi="Arial" w:cs="Arial"/>
          <w:color w:val="1F497D" w:themeColor="text2"/>
          <w:sz w:val="22"/>
          <w:szCs w:val="22"/>
          <w:lang w:eastAsia="en-GB"/>
        </w:rPr>
        <w:t xml:space="preserve">were </w:t>
      </w:r>
      <w:r w:rsidRPr="006103AE">
        <w:rPr>
          <w:rFonts w:ascii="Arial" w:hAnsi="Arial" w:cs="Arial"/>
          <w:color w:val="1F497D" w:themeColor="text2"/>
          <w:sz w:val="22"/>
          <w:szCs w:val="22"/>
          <w:lang w:eastAsia="en-GB"/>
        </w:rPr>
        <w:t xml:space="preserve">necessary to ensure adequate cover </w:t>
      </w:r>
      <w:r w:rsidR="00866AC8">
        <w:rPr>
          <w:rFonts w:ascii="Arial" w:hAnsi="Arial" w:cs="Arial"/>
          <w:color w:val="1F497D" w:themeColor="text2"/>
          <w:sz w:val="22"/>
          <w:szCs w:val="22"/>
          <w:lang w:eastAsia="en-GB"/>
        </w:rPr>
        <w:t xml:space="preserve">within the Supervisory team </w:t>
      </w:r>
      <w:r w:rsidRPr="006103AE">
        <w:rPr>
          <w:rFonts w:ascii="Arial" w:hAnsi="Arial" w:cs="Arial"/>
          <w:color w:val="1F497D" w:themeColor="text2"/>
          <w:sz w:val="22"/>
          <w:szCs w:val="22"/>
          <w:lang w:eastAsia="en-GB"/>
        </w:rPr>
        <w:t>and co</w:t>
      </w:r>
      <w:r w:rsidR="00866AC8">
        <w:rPr>
          <w:rFonts w:ascii="Arial" w:hAnsi="Arial" w:cs="Arial"/>
          <w:color w:val="1F497D" w:themeColor="text2"/>
          <w:sz w:val="22"/>
          <w:szCs w:val="22"/>
          <w:lang w:eastAsia="en-GB"/>
        </w:rPr>
        <w:t>ntinuity</w:t>
      </w:r>
      <w:r w:rsidRPr="006103AE">
        <w:rPr>
          <w:rFonts w:ascii="Arial" w:hAnsi="Arial" w:cs="Arial"/>
          <w:color w:val="1F497D" w:themeColor="text2"/>
          <w:sz w:val="22"/>
          <w:szCs w:val="22"/>
          <w:lang w:eastAsia="en-GB"/>
        </w:rPr>
        <w:t xml:space="preserve"> of care to our service users.</w:t>
      </w:r>
    </w:p>
    <w:p w:rsidR="006103AE" w:rsidRPr="00790794" w:rsidRDefault="006103AE" w:rsidP="001B6F69">
      <w:pPr>
        <w:spacing w:line="240" w:lineRule="atLeast"/>
        <w:rPr>
          <w:rFonts w:ascii="Arial" w:hAnsi="Arial" w:cs="Arial"/>
          <w:sz w:val="22"/>
          <w:szCs w:val="22"/>
        </w:rPr>
      </w:pPr>
    </w:p>
    <w:p w:rsidR="00790794" w:rsidRDefault="00790794" w:rsidP="006103AE">
      <w:pPr>
        <w:rPr>
          <w:rFonts w:ascii="Arial" w:hAnsi="Arial" w:cs="Arial"/>
          <w:color w:val="000000"/>
          <w:sz w:val="22"/>
          <w:szCs w:val="22"/>
          <w:lang w:eastAsia="en-GB"/>
        </w:rPr>
      </w:pPr>
      <w:r>
        <w:rPr>
          <w:rFonts w:ascii="Arial" w:hAnsi="Arial" w:cs="Arial"/>
          <w:color w:val="000000"/>
          <w:sz w:val="22"/>
          <w:szCs w:val="22"/>
          <w:lang w:eastAsia="en-GB"/>
        </w:rPr>
        <w:t xml:space="preserve">Q: </w:t>
      </w:r>
      <w:r w:rsidR="006103AE" w:rsidRPr="006103AE">
        <w:rPr>
          <w:rFonts w:ascii="Arial" w:hAnsi="Arial" w:cs="Arial"/>
          <w:color w:val="000000"/>
          <w:sz w:val="22"/>
          <w:szCs w:val="22"/>
          <w:lang w:eastAsia="en-GB"/>
        </w:rPr>
        <w:t>The proposal is for the south office to be based in Kendal yet Barrow has got more staff and more service users.  Barrow also has more complex clients and issues with staffs due to being in a deprived location. </w:t>
      </w:r>
    </w:p>
    <w:p w:rsidR="006103AE" w:rsidRPr="004A1626" w:rsidRDefault="006103AE" w:rsidP="006103AE">
      <w:pPr>
        <w:rPr>
          <w:rFonts w:ascii="Arial" w:hAnsi="Arial" w:cs="Arial"/>
          <w:color w:val="1F497D" w:themeColor="text2"/>
          <w:sz w:val="22"/>
          <w:szCs w:val="22"/>
          <w:lang w:eastAsia="en-GB"/>
        </w:rPr>
      </w:pPr>
      <w:r w:rsidRPr="006103AE">
        <w:rPr>
          <w:rFonts w:ascii="Arial" w:hAnsi="Arial" w:cs="Arial"/>
          <w:color w:val="1F497D" w:themeColor="text2"/>
          <w:sz w:val="22"/>
          <w:szCs w:val="22"/>
          <w:lang w:eastAsia="en-GB"/>
        </w:rPr>
        <w:t>A: The proposal is to have a registered office in Kendal based on the population</w:t>
      </w:r>
      <w:r w:rsidR="00866AC8">
        <w:rPr>
          <w:rFonts w:ascii="Arial" w:hAnsi="Arial" w:cs="Arial"/>
          <w:color w:val="1F497D" w:themeColor="text2"/>
          <w:sz w:val="22"/>
          <w:szCs w:val="22"/>
          <w:lang w:eastAsia="en-GB"/>
        </w:rPr>
        <w:t xml:space="preserve">, </w:t>
      </w:r>
      <w:r w:rsidR="007569BF" w:rsidRPr="006103AE">
        <w:rPr>
          <w:rFonts w:ascii="Arial" w:hAnsi="Arial" w:cs="Arial"/>
          <w:color w:val="1F497D" w:themeColor="text2"/>
          <w:sz w:val="22"/>
          <w:szCs w:val="22"/>
          <w:lang w:eastAsia="en-GB"/>
        </w:rPr>
        <w:t>geographical area</w:t>
      </w:r>
      <w:r w:rsidR="007569BF">
        <w:rPr>
          <w:rFonts w:ascii="Arial" w:hAnsi="Arial" w:cs="Arial"/>
          <w:color w:val="1F497D" w:themeColor="text2"/>
          <w:sz w:val="22"/>
          <w:szCs w:val="22"/>
          <w:lang w:eastAsia="en-GB"/>
        </w:rPr>
        <w:t xml:space="preserve">; demographics and </w:t>
      </w:r>
      <w:r w:rsidR="00866AC8">
        <w:rPr>
          <w:rFonts w:ascii="Arial" w:hAnsi="Arial" w:cs="Arial"/>
          <w:color w:val="1F497D" w:themeColor="text2"/>
          <w:sz w:val="22"/>
          <w:szCs w:val="22"/>
          <w:lang w:eastAsia="en-GB"/>
        </w:rPr>
        <w:t>likely future demand on the service</w:t>
      </w:r>
      <w:r w:rsidRPr="006103AE">
        <w:rPr>
          <w:rFonts w:ascii="Arial" w:hAnsi="Arial" w:cs="Arial"/>
          <w:color w:val="1F497D" w:themeColor="text2"/>
          <w:sz w:val="22"/>
          <w:szCs w:val="22"/>
          <w:lang w:eastAsia="en-GB"/>
        </w:rPr>
        <w:t>.  The location of the registered office will not impact on service delivery in the Barrow area.</w:t>
      </w:r>
    </w:p>
    <w:p w:rsidR="006103AE" w:rsidRPr="00790794" w:rsidRDefault="006103AE"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I also strongly oppose the centralisation of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Coordinators and the new working patterns. For those of us who do live in Barrow I don’t think it’s feasible for us to set off for work at 5 a.m. in the morning to start at 7 a.m. (This will be </w:t>
      </w:r>
      <w:proofErr w:type="gramStart"/>
      <w:r w:rsidR="0000374D" w:rsidRPr="0000374D">
        <w:rPr>
          <w:rFonts w:ascii="Arial" w:hAnsi="Arial" w:cs="Arial"/>
          <w:color w:val="000000"/>
          <w:sz w:val="22"/>
          <w:szCs w:val="22"/>
          <w:lang w:eastAsia="en-GB"/>
        </w:rPr>
        <w:t>mean</w:t>
      </w:r>
      <w:proofErr w:type="gramEnd"/>
      <w:r w:rsidR="0000374D" w:rsidRPr="0000374D">
        <w:rPr>
          <w:rFonts w:ascii="Arial" w:hAnsi="Arial" w:cs="Arial"/>
          <w:color w:val="000000"/>
          <w:sz w:val="22"/>
          <w:szCs w:val="22"/>
          <w:lang w:eastAsia="en-GB"/>
        </w:rPr>
        <w:t xml:space="preserve"> a 3:30 a.m. get up). </w:t>
      </w:r>
      <w:proofErr w:type="gramStart"/>
      <w:r w:rsidR="0000374D" w:rsidRPr="0000374D">
        <w:rPr>
          <w:rFonts w:ascii="Arial" w:hAnsi="Arial" w:cs="Arial"/>
          <w:color w:val="000000"/>
          <w:sz w:val="22"/>
          <w:szCs w:val="22"/>
          <w:lang w:eastAsia="en-GB"/>
        </w:rPr>
        <w:t>or</w:t>
      </w:r>
      <w:proofErr w:type="gramEnd"/>
      <w:r w:rsidR="0000374D" w:rsidRPr="0000374D">
        <w:rPr>
          <w:rFonts w:ascii="Arial" w:hAnsi="Arial" w:cs="Arial"/>
          <w:color w:val="000000"/>
          <w:sz w:val="22"/>
          <w:szCs w:val="22"/>
          <w:lang w:eastAsia="en-GB"/>
        </w:rPr>
        <w:t xml:space="preserve"> work until 11:30 p.m. and not get home from work until 01:30 a.m. Not to mention the extra 4 hours travel a day which this entails without any extra pay or travel allowance. People who are unable to drive to Penrith won’t actually be able to get home from work after an 11:30 p.m. finish. I believe this is an unreasonable request.</w:t>
      </w:r>
    </w:p>
    <w:p w:rsidR="007569BF" w:rsidRPr="004A1626" w:rsidRDefault="00790794" w:rsidP="007569BF">
      <w:pPr>
        <w:rPr>
          <w:rFonts w:ascii="Arial" w:hAnsi="Arial" w:cs="Arial"/>
          <w:color w:val="1F497D" w:themeColor="text2"/>
          <w:sz w:val="22"/>
          <w:szCs w:val="22"/>
          <w:lang w:eastAsia="en-GB"/>
        </w:rPr>
      </w:pPr>
      <w:r w:rsidRPr="004A1626">
        <w:rPr>
          <w:rFonts w:ascii="Arial" w:hAnsi="Arial" w:cs="Arial"/>
          <w:color w:val="1F497D" w:themeColor="text2"/>
          <w:sz w:val="22"/>
          <w:szCs w:val="22"/>
          <w:lang w:eastAsia="en-GB"/>
        </w:rPr>
        <w:t xml:space="preserve">A: </w:t>
      </w:r>
      <w:r w:rsidR="0000374D" w:rsidRPr="0000374D">
        <w:rPr>
          <w:rFonts w:ascii="Arial" w:hAnsi="Arial" w:cs="Arial"/>
          <w:color w:val="1F497D" w:themeColor="text2"/>
          <w:sz w:val="22"/>
          <w:szCs w:val="22"/>
          <w:lang w:eastAsia="en-GB"/>
        </w:rPr>
        <w:t xml:space="preserve">The proposal </w:t>
      </w:r>
      <w:r w:rsidR="007569BF">
        <w:rPr>
          <w:rFonts w:ascii="Arial" w:hAnsi="Arial" w:cs="Arial"/>
          <w:color w:val="1F497D" w:themeColor="text2"/>
          <w:sz w:val="22"/>
          <w:szCs w:val="22"/>
          <w:lang w:eastAsia="en-GB"/>
        </w:rPr>
        <w:t>for a</w:t>
      </w:r>
      <w:r w:rsidR="0000374D" w:rsidRPr="0000374D">
        <w:rPr>
          <w:rFonts w:ascii="Arial" w:hAnsi="Arial" w:cs="Arial"/>
          <w:color w:val="1F497D" w:themeColor="text2"/>
          <w:sz w:val="22"/>
          <w:szCs w:val="22"/>
          <w:lang w:eastAsia="en-GB"/>
        </w:rPr>
        <w:t xml:space="preserve"> centralised </w:t>
      </w:r>
      <w:r w:rsidR="007569BF">
        <w:rPr>
          <w:rFonts w:ascii="Arial" w:hAnsi="Arial" w:cs="Arial"/>
          <w:color w:val="1F497D" w:themeColor="text2"/>
          <w:sz w:val="22"/>
          <w:szCs w:val="22"/>
          <w:lang w:eastAsia="en-GB"/>
        </w:rPr>
        <w:t>office is</w:t>
      </w:r>
      <w:r w:rsidR="0000374D" w:rsidRPr="0000374D">
        <w:rPr>
          <w:rFonts w:ascii="Arial" w:hAnsi="Arial" w:cs="Arial"/>
          <w:color w:val="1F497D" w:themeColor="text2"/>
          <w:sz w:val="22"/>
          <w:szCs w:val="22"/>
          <w:lang w:eastAsia="en-GB"/>
        </w:rPr>
        <w:t xml:space="preserve"> to give the service resilience to cope with </w:t>
      </w:r>
      <w:r w:rsidR="007569BF">
        <w:rPr>
          <w:rFonts w:ascii="Arial" w:hAnsi="Arial" w:cs="Arial"/>
          <w:color w:val="1F497D" w:themeColor="text2"/>
          <w:sz w:val="22"/>
          <w:szCs w:val="22"/>
          <w:lang w:eastAsia="en-GB"/>
        </w:rPr>
        <w:t xml:space="preserve">absence and leave; to make efficiencies in the way we operate the payroll function; to provide </w:t>
      </w:r>
      <w:r w:rsidR="0000374D" w:rsidRPr="0000374D">
        <w:rPr>
          <w:rFonts w:ascii="Arial" w:hAnsi="Arial" w:cs="Arial"/>
          <w:color w:val="1F497D" w:themeColor="text2"/>
          <w:sz w:val="22"/>
          <w:szCs w:val="22"/>
          <w:lang w:eastAsia="en-GB"/>
        </w:rPr>
        <w:t xml:space="preserve">consistent and </w:t>
      </w:r>
      <w:r w:rsidR="007569BF">
        <w:rPr>
          <w:rFonts w:ascii="Arial" w:hAnsi="Arial" w:cs="Arial"/>
          <w:color w:val="1F497D" w:themeColor="text2"/>
          <w:sz w:val="22"/>
          <w:szCs w:val="22"/>
          <w:lang w:eastAsia="en-GB"/>
        </w:rPr>
        <w:t>timely advice and support to staff and service users</w:t>
      </w:r>
      <w:r w:rsidR="0000374D" w:rsidRPr="0000374D">
        <w:rPr>
          <w:rFonts w:ascii="Arial" w:hAnsi="Arial" w:cs="Arial"/>
          <w:color w:val="1F497D" w:themeColor="text2"/>
          <w:sz w:val="22"/>
          <w:szCs w:val="22"/>
          <w:lang w:eastAsia="en-GB"/>
        </w:rPr>
        <w:t xml:space="preserve"> and ensure a responsive approach to our service users. </w:t>
      </w:r>
      <w:r w:rsidR="007569BF" w:rsidRPr="006103AE">
        <w:rPr>
          <w:rFonts w:ascii="Arial" w:hAnsi="Arial" w:cs="Arial"/>
          <w:color w:val="1F497D" w:themeColor="text2"/>
          <w:sz w:val="22"/>
          <w:szCs w:val="22"/>
          <w:lang w:eastAsia="en-GB"/>
        </w:rPr>
        <w:t>However, we are happy to re</w:t>
      </w:r>
      <w:r w:rsidR="007569BF">
        <w:rPr>
          <w:rFonts w:ascii="Arial" w:hAnsi="Arial" w:cs="Arial"/>
          <w:color w:val="1F497D" w:themeColor="text2"/>
          <w:sz w:val="22"/>
          <w:szCs w:val="22"/>
          <w:lang w:eastAsia="en-GB"/>
        </w:rPr>
        <w:t xml:space="preserve">ceive </w:t>
      </w:r>
      <w:r w:rsidR="007569BF" w:rsidRPr="006103AE">
        <w:rPr>
          <w:rFonts w:ascii="Arial" w:hAnsi="Arial" w:cs="Arial"/>
          <w:color w:val="1F497D" w:themeColor="text2"/>
          <w:sz w:val="22"/>
          <w:szCs w:val="22"/>
          <w:lang w:eastAsia="en-GB"/>
        </w:rPr>
        <w:t>counter proposal</w:t>
      </w:r>
      <w:r w:rsidR="007569BF">
        <w:rPr>
          <w:rFonts w:ascii="Arial" w:hAnsi="Arial" w:cs="Arial"/>
          <w:color w:val="1F497D" w:themeColor="text2"/>
          <w:sz w:val="22"/>
          <w:szCs w:val="22"/>
          <w:lang w:eastAsia="en-GB"/>
        </w:rPr>
        <w:t>(s)</w:t>
      </w:r>
      <w:r w:rsidR="007569BF" w:rsidRPr="006103AE">
        <w:rPr>
          <w:rFonts w:ascii="Arial" w:hAnsi="Arial" w:cs="Arial"/>
          <w:color w:val="1F497D" w:themeColor="text2"/>
          <w:sz w:val="22"/>
          <w:szCs w:val="22"/>
          <w:lang w:eastAsia="en-GB"/>
        </w:rPr>
        <w:t xml:space="preserve"> which can demonstrate the princi</w:t>
      </w:r>
      <w:r w:rsidR="007569BF">
        <w:rPr>
          <w:rFonts w:ascii="Arial" w:hAnsi="Arial" w:cs="Arial"/>
          <w:color w:val="1F497D" w:themeColor="text2"/>
          <w:sz w:val="22"/>
          <w:szCs w:val="22"/>
          <w:lang w:eastAsia="en-GB"/>
        </w:rPr>
        <w:t>ples we are trying to achieve can still be met by not operating a centralised back office function.</w:t>
      </w:r>
    </w:p>
    <w:p w:rsidR="0000374D" w:rsidRPr="00790794" w:rsidRDefault="0000374D" w:rsidP="0000374D">
      <w:pPr>
        <w:rPr>
          <w:rFonts w:ascii="Arial" w:hAnsi="Arial" w:cs="Arial"/>
          <w:color w:val="000000"/>
          <w:sz w:val="22"/>
          <w:szCs w:val="22"/>
          <w:lang w:eastAsia="en-GB"/>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Q: </w:t>
      </w:r>
      <w:r w:rsidR="0000374D" w:rsidRPr="0000374D">
        <w:rPr>
          <w:rFonts w:ascii="Arial" w:hAnsi="Arial" w:cs="Arial"/>
          <w:color w:val="000000"/>
          <w:sz w:val="22"/>
          <w:szCs w:val="22"/>
          <w:lang w:eastAsia="en-GB"/>
        </w:rPr>
        <w:t>Worki</w:t>
      </w:r>
      <w:r w:rsidR="000D193D">
        <w:rPr>
          <w:rFonts w:ascii="Arial" w:hAnsi="Arial" w:cs="Arial"/>
          <w:color w:val="000000"/>
          <w:sz w:val="22"/>
          <w:szCs w:val="22"/>
          <w:lang w:eastAsia="en-GB"/>
        </w:rPr>
        <w:t>ng patterns in the proposed stru</w:t>
      </w:r>
      <w:r w:rsidR="0000374D" w:rsidRPr="0000374D">
        <w:rPr>
          <w:rFonts w:ascii="Arial" w:hAnsi="Arial" w:cs="Arial"/>
          <w:color w:val="000000"/>
          <w:sz w:val="22"/>
          <w:szCs w:val="22"/>
          <w:lang w:eastAsia="en-GB"/>
        </w:rPr>
        <w:t>cture are extremely rigid, for example all staff operating the centralised business service will be expected to start at 7am some days and finish at 11.30 on other days. Have people/families been considered? Does the council no longer endorse family friendly policies around work/life balance?  Surely</w:t>
      </w:r>
      <w:r w:rsidR="007569BF">
        <w:rPr>
          <w:rFonts w:ascii="Arial" w:hAnsi="Arial" w:cs="Arial"/>
          <w:color w:val="000000"/>
          <w:sz w:val="22"/>
          <w:szCs w:val="22"/>
          <w:lang w:eastAsia="en-GB"/>
        </w:rPr>
        <w:t xml:space="preserve"> if there was more flexibility </w:t>
      </w:r>
      <w:r w:rsidR="0000374D" w:rsidRPr="0000374D">
        <w:rPr>
          <w:rFonts w:ascii="Arial" w:hAnsi="Arial" w:cs="Arial"/>
          <w:color w:val="000000"/>
          <w:sz w:val="22"/>
          <w:szCs w:val="22"/>
          <w:lang w:eastAsia="en-GB"/>
        </w:rPr>
        <w:t xml:space="preserve">around start and finish times we would have a better chance of retaining knowledge and expertise in the field.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A: The Council does endorse family friendly policies and is keen to ensure a healthy life/work</w:t>
      </w:r>
      <w:r w:rsidR="007569BF">
        <w:rPr>
          <w:rFonts w:ascii="Arial" w:hAnsi="Arial" w:cs="Arial"/>
          <w:color w:val="1F497D" w:themeColor="text2"/>
          <w:sz w:val="22"/>
          <w:szCs w:val="22"/>
          <w:lang w:eastAsia="en-GB"/>
        </w:rPr>
        <w:t xml:space="preserve"> balance is achieved for all it</w:t>
      </w:r>
      <w:r w:rsidRPr="0000374D">
        <w:rPr>
          <w:rFonts w:ascii="Arial" w:hAnsi="Arial" w:cs="Arial"/>
          <w:color w:val="1F497D" w:themeColor="text2"/>
          <w:sz w:val="22"/>
          <w:szCs w:val="22"/>
          <w:lang w:eastAsia="en-GB"/>
        </w:rPr>
        <w:t>s</w:t>
      </w:r>
      <w:r w:rsidR="007569BF">
        <w:rPr>
          <w:rFonts w:ascii="Arial" w:hAnsi="Arial" w:cs="Arial"/>
          <w:color w:val="1F497D" w:themeColor="text2"/>
          <w:sz w:val="22"/>
          <w:szCs w:val="22"/>
          <w:lang w:eastAsia="en-GB"/>
        </w:rPr>
        <w:t>’</w:t>
      </w:r>
      <w:r w:rsidRPr="0000374D">
        <w:rPr>
          <w:rFonts w:ascii="Arial" w:hAnsi="Arial" w:cs="Arial"/>
          <w:color w:val="1F497D" w:themeColor="text2"/>
          <w:sz w:val="22"/>
          <w:szCs w:val="22"/>
          <w:lang w:eastAsia="en-GB"/>
        </w:rPr>
        <w:t xml:space="preserve"> staff.  </w:t>
      </w:r>
      <w:r w:rsidR="007569BF">
        <w:rPr>
          <w:rFonts w:ascii="Arial" w:hAnsi="Arial" w:cs="Arial"/>
          <w:color w:val="1F497D" w:themeColor="text2"/>
          <w:sz w:val="22"/>
          <w:szCs w:val="22"/>
          <w:lang w:eastAsia="en-GB"/>
        </w:rPr>
        <w:t xml:space="preserve">Individual circumstances will be discussed at 1 to 1 meetings.  </w:t>
      </w:r>
      <w:r w:rsidRPr="0000374D">
        <w:rPr>
          <w:rFonts w:ascii="Arial" w:hAnsi="Arial" w:cs="Arial"/>
          <w:color w:val="1F497D" w:themeColor="text2"/>
          <w:sz w:val="22"/>
          <w:szCs w:val="22"/>
          <w:lang w:eastAsia="en-GB"/>
        </w:rPr>
        <w:t>We also need to fulf</w:t>
      </w:r>
      <w:r w:rsidR="007569BF">
        <w:rPr>
          <w:rFonts w:ascii="Arial" w:hAnsi="Arial" w:cs="Arial"/>
          <w:color w:val="1F497D" w:themeColor="text2"/>
          <w:sz w:val="22"/>
          <w:szCs w:val="22"/>
          <w:lang w:eastAsia="en-GB"/>
        </w:rPr>
        <w:t xml:space="preserve">il our obligation to provide </w:t>
      </w:r>
      <w:r w:rsidRPr="0000374D">
        <w:rPr>
          <w:rFonts w:ascii="Arial" w:hAnsi="Arial" w:cs="Arial"/>
          <w:color w:val="1F497D" w:themeColor="text2"/>
          <w:sz w:val="22"/>
          <w:szCs w:val="22"/>
          <w:lang w:eastAsia="en-GB"/>
        </w:rPr>
        <w:t>excellent care service</w:t>
      </w:r>
      <w:r w:rsidR="007569BF">
        <w:rPr>
          <w:rFonts w:ascii="Arial" w:hAnsi="Arial" w:cs="Arial"/>
          <w:color w:val="1F497D" w:themeColor="text2"/>
          <w:sz w:val="22"/>
          <w:szCs w:val="22"/>
          <w:lang w:eastAsia="en-GB"/>
        </w:rPr>
        <w:t>s</w:t>
      </w:r>
      <w:r w:rsidRPr="0000374D">
        <w:rPr>
          <w:rFonts w:ascii="Arial" w:hAnsi="Arial" w:cs="Arial"/>
          <w:color w:val="1F497D" w:themeColor="text2"/>
          <w:sz w:val="22"/>
          <w:szCs w:val="22"/>
          <w:lang w:eastAsia="en-GB"/>
        </w:rPr>
        <w:t xml:space="preserve"> to the communities and </w:t>
      </w:r>
      <w:r w:rsidR="007569BF">
        <w:rPr>
          <w:rFonts w:ascii="Arial" w:hAnsi="Arial" w:cs="Arial"/>
          <w:color w:val="1F497D" w:themeColor="text2"/>
          <w:sz w:val="22"/>
          <w:szCs w:val="22"/>
          <w:lang w:eastAsia="en-GB"/>
        </w:rPr>
        <w:t>existing and future</w:t>
      </w:r>
      <w:r w:rsidRPr="0000374D">
        <w:rPr>
          <w:rFonts w:ascii="Arial" w:hAnsi="Arial" w:cs="Arial"/>
          <w:color w:val="1F497D" w:themeColor="text2"/>
          <w:sz w:val="22"/>
          <w:szCs w:val="22"/>
          <w:lang w:eastAsia="en-GB"/>
        </w:rPr>
        <w:t xml:space="preserve"> </w:t>
      </w:r>
      <w:r w:rsidR="007569BF" w:rsidRPr="0000374D">
        <w:rPr>
          <w:rFonts w:ascii="Arial" w:hAnsi="Arial" w:cs="Arial"/>
          <w:color w:val="1F497D" w:themeColor="text2"/>
          <w:sz w:val="22"/>
          <w:szCs w:val="22"/>
          <w:lang w:eastAsia="en-GB"/>
        </w:rPr>
        <w:t>service users</w:t>
      </w:r>
      <w:r w:rsidR="007569BF">
        <w:rPr>
          <w:rFonts w:ascii="Arial" w:hAnsi="Arial" w:cs="Arial"/>
          <w:color w:val="1F497D" w:themeColor="text2"/>
          <w:sz w:val="22"/>
          <w:szCs w:val="22"/>
          <w:lang w:eastAsia="en-GB"/>
        </w:rPr>
        <w:t xml:space="preserve"> </w:t>
      </w:r>
      <w:r w:rsidRPr="0000374D">
        <w:rPr>
          <w:rFonts w:ascii="Arial" w:hAnsi="Arial" w:cs="Arial"/>
          <w:color w:val="1F497D" w:themeColor="text2"/>
          <w:sz w:val="22"/>
          <w:szCs w:val="22"/>
          <w:lang w:eastAsia="en-GB"/>
        </w:rPr>
        <w:t xml:space="preserve">in Cumbria.  And operate a responsive service 7 days a week and 365 days a year to respond to the demands on the service.  The proposed operating hours are based on historical </w:t>
      </w:r>
      <w:r w:rsidR="007569BF">
        <w:rPr>
          <w:rFonts w:ascii="Arial" w:hAnsi="Arial" w:cs="Arial"/>
          <w:color w:val="1F497D" w:themeColor="text2"/>
          <w:sz w:val="22"/>
          <w:szCs w:val="22"/>
          <w:lang w:eastAsia="en-GB"/>
        </w:rPr>
        <w:t xml:space="preserve">and predicted </w:t>
      </w:r>
      <w:r w:rsidRPr="0000374D">
        <w:rPr>
          <w:rFonts w:ascii="Arial" w:hAnsi="Arial" w:cs="Arial"/>
          <w:color w:val="1F497D" w:themeColor="text2"/>
          <w:sz w:val="22"/>
          <w:szCs w:val="22"/>
          <w:lang w:eastAsia="en-GB"/>
        </w:rPr>
        <w:t xml:space="preserve">use of the service. The exact 'make up' of everyone's shift pattern can be discussed on </w:t>
      </w:r>
      <w:r w:rsidR="007569BF">
        <w:rPr>
          <w:rFonts w:ascii="Arial" w:hAnsi="Arial" w:cs="Arial"/>
          <w:color w:val="1F497D" w:themeColor="text2"/>
          <w:sz w:val="22"/>
          <w:szCs w:val="22"/>
          <w:lang w:eastAsia="en-GB"/>
        </w:rPr>
        <w:t>a 1 to</w:t>
      </w:r>
      <w:r w:rsidR="008E660D">
        <w:rPr>
          <w:rFonts w:ascii="Arial" w:hAnsi="Arial" w:cs="Arial"/>
          <w:color w:val="1F497D" w:themeColor="text2"/>
          <w:sz w:val="22"/>
          <w:szCs w:val="22"/>
          <w:lang w:eastAsia="en-GB"/>
        </w:rPr>
        <w:t xml:space="preserve">1 basis. The principle </w:t>
      </w:r>
      <w:r w:rsidRPr="0000374D">
        <w:rPr>
          <w:rFonts w:ascii="Arial" w:hAnsi="Arial" w:cs="Arial"/>
          <w:color w:val="1F497D" w:themeColor="text2"/>
          <w:sz w:val="22"/>
          <w:szCs w:val="22"/>
          <w:lang w:eastAsia="en-GB"/>
        </w:rPr>
        <w:t>is to ensure we have a front facing service that operates from 7 am to 11.00pm.</w:t>
      </w:r>
    </w:p>
    <w:p w:rsidR="006103AE" w:rsidRPr="00790794" w:rsidRDefault="006103AE"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Further to my email about rigid work patterns in the centralised business function, I note that working patterns on p21 for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review officers are 9-15:30 and 13-20:00. Why can these patterns not be included as options within all areas of the business? Where is the fairness and parity? It seems like an unfair advantage for this particular job role. </w:t>
      </w:r>
    </w:p>
    <w:p w:rsidR="0000374D" w:rsidRPr="004A1626" w:rsidRDefault="002D6A96" w:rsidP="0000374D">
      <w:pPr>
        <w:rPr>
          <w:rFonts w:ascii="Arial" w:hAnsi="Arial" w:cs="Arial"/>
          <w:color w:val="1F497D" w:themeColor="text2"/>
          <w:sz w:val="22"/>
          <w:szCs w:val="22"/>
          <w:lang w:eastAsia="en-GB"/>
        </w:rPr>
      </w:pPr>
      <w:r>
        <w:rPr>
          <w:rFonts w:ascii="Arial" w:hAnsi="Arial" w:cs="Arial"/>
          <w:color w:val="1F497D" w:themeColor="text2"/>
          <w:sz w:val="22"/>
          <w:szCs w:val="22"/>
          <w:lang w:eastAsia="en-GB"/>
        </w:rPr>
        <w:t>A:  The requirements and responsibilities of</w:t>
      </w:r>
      <w:r w:rsidR="0000374D" w:rsidRPr="0000374D">
        <w:rPr>
          <w:rFonts w:ascii="Arial" w:hAnsi="Arial" w:cs="Arial"/>
          <w:color w:val="1F497D" w:themeColor="text2"/>
          <w:sz w:val="22"/>
          <w:szCs w:val="22"/>
          <w:lang w:eastAsia="en-GB"/>
        </w:rPr>
        <w:t xml:space="preserve"> the roles within the servi</w:t>
      </w:r>
      <w:r>
        <w:rPr>
          <w:rFonts w:ascii="Arial" w:hAnsi="Arial" w:cs="Arial"/>
          <w:color w:val="1F497D" w:themeColor="text2"/>
          <w:sz w:val="22"/>
          <w:szCs w:val="22"/>
          <w:lang w:eastAsia="en-GB"/>
        </w:rPr>
        <w:t xml:space="preserve">ce differ to match the demands on the service.  The need for front </w:t>
      </w:r>
      <w:r w:rsidR="0000374D" w:rsidRPr="0000374D">
        <w:rPr>
          <w:rFonts w:ascii="Arial" w:hAnsi="Arial" w:cs="Arial"/>
          <w:color w:val="1F497D" w:themeColor="text2"/>
          <w:sz w:val="22"/>
          <w:szCs w:val="22"/>
          <w:lang w:eastAsia="en-GB"/>
        </w:rPr>
        <w:t xml:space="preserve">facing staff and co-ordination of the service is greater during the </w:t>
      </w:r>
      <w:r>
        <w:rPr>
          <w:rFonts w:ascii="Arial" w:hAnsi="Arial" w:cs="Arial"/>
          <w:color w:val="1F497D" w:themeColor="text2"/>
          <w:sz w:val="22"/>
          <w:szCs w:val="22"/>
          <w:lang w:eastAsia="en-GB"/>
        </w:rPr>
        <w:t>extended periods listed within the Statement of Change</w:t>
      </w:r>
      <w:r w:rsidR="0000374D" w:rsidRPr="0000374D">
        <w:rPr>
          <w:rFonts w:ascii="Arial" w:hAnsi="Arial" w:cs="Arial"/>
          <w:color w:val="1F497D" w:themeColor="text2"/>
          <w:sz w:val="22"/>
          <w:szCs w:val="22"/>
          <w:lang w:eastAsia="en-GB"/>
        </w:rPr>
        <w:t>.</w:t>
      </w:r>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On p13 of the pack, the OOH team get a brief mention, stating they have operated without a full overview of the service and limited support.  As the line manager of this team I have made sure my team are aware of the wider picture through the appraisal process, regular supervision and meetings.  As a part time supervisor I have provided excellent support to my team and feel that much of the fantastic feedback we receive from staff, district offices and operations managers is a testimony to our teamwork and dedication, not to mention my own ability to lead and manage a team. In reference to my first point, what additional support will be</w:t>
      </w:r>
      <w:r w:rsidR="002D6A96">
        <w:rPr>
          <w:rFonts w:ascii="Arial" w:hAnsi="Arial" w:cs="Arial"/>
          <w:color w:val="000000"/>
          <w:sz w:val="22"/>
          <w:szCs w:val="22"/>
          <w:lang w:eastAsia="en-GB"/>
        </w:rPr>
        <w:t xml:space="preserve"> available for the centralised </w:t>
      </w:r>
      <w:r w:rsidR="0000374D" w:rsidRPr="0000374D">
        <w:rPr>
          <w:rFonts w:ascii="Arial" w:hAnsi="Arial" w:cs="Arial"/>
          <w:color w:val="000000"/>
          <w:sz w:val="22"/>
          <w:szCs w:val="22"/>
          <w:lang w:eastAsia="en-GB"/>
        </w:rPr>
        <w:t xml:space="preserve">function?  Will supervisors and managers be available outside of office hours to take calls from their staff, deal with problems? Will shift patterns be in operation for these job roles to ensure they are able to support front of house staff between the hours of 7 and 10? </w:t>
      </w:r>
    </w:p>
    <w:p w:rsidR="0000374D" w:rsidRPr="004A1626" w:rsidRDefault="002D6A96" w:rsidP="0000374D">
      <w:pPr>
        <w:rPr>
          <w:rFonts w:ascii="Arial" w:hAnsi="Arial" w:cs="Arial"/>
          <w:color w:val="1F497D" w:themeColor="text2"/>
          <w:sz w:val="22"/>
          <w:szCs w:val="22"/>
          <w:lang w:eastAsia="en-GB"/>
        </w:rPr>
      </w:pPr>
      <w:r>
        <w:rPr>
          <w:rFonts w:ascii="Arial" w:hAnsi="Arial" w:cs="Arial"/>
          <w:color w:val="1F497D" w:themeColor="text2"/>
          <w:sz w:val="22"/>
          <w:szCs w:val="22"/>
          <w:lang w:eastAsia="en-GB"/>
        </w:rPr>
        <w:t>A:</w:t>
      </w:r>
      <w:r w:rsidR="000D193D">
        <w:rPr>
          <w:rFonts w:ascii="Arial" w:hAnsi="Arial" w:cs="Arial"/>
          <w:color w:val="1F497D" w:themeColor="text2"/>
          <w:sz w:val="22"/>
          <w:szCs w:val="22"/>
          <w:lang w:eastAsia="en-GB"/>
        </w:rPr>
        <w:t xml:space="preserve"> We are proposing that a Supervisor is going to be available to answer any queries.</w:t>
      </w:r>
      <w:r w:rsidR="000D193D" w:rsidRPr="000D193D">
        <w:rPr>
          <w:rFonts w:ascii="Arial" w:hAnsi="Arial" w:cs="Arial"/>
          <w:color w:val="1F497D" w:themeColor="text2"/>
          <w:sz w:val="22"/>
          <w:szCs w:val="22"/>
          <w:lang w:eastAsia="en-GB"/>
        </w:rPr>
        <w:t xml:space="preserve"> </w:t>
      </w:r>
      <w:r w:rsidR="000D193D">
        <w:rPr>
          <w:rFonts w:ascii="Arial" w:hAnsi="Arial" w:cs="Arial"/>
          <w:color w:val="1F497D" w:themeColor="text2"/>
          <w:sz w:val="22"/>
          <w:szCs w:val="22"/>
          <w:lang w:eastAsia="en-GB"/>
        </w:rPr>
        <w:t xml:space="preserve">And the practice of </w:t>
      </w:r>
      <w:r w:rsidR="000D193D" w:rsidRPr="0000374D">
        <w:rPr>
          <w:rFonts w:ascii="Arial" w:hAnsi="Arial" w:cs="Arial"/>
          <w:color w:val="1F497D" w:themeColor="text2"/>
          <w:sz w:val="22"/>
          <w:szCs w:val="22"/>
          <w:lang w:eastAsia="en-GB"/>
        </w:rPr>
        <w:t xml:space="preserve">Managers being on-call </w:t>
      </w:r>
      <w:r w:rsidR="000D193D">
        <w:rPr>
          <w:rFonts w:ascii="Arial" w:hAnsi="Arial" w:cs="Arial"/>
          <w:color w:val="1F497D" w:themeColor="text2"/>
          <w:sz w:val="22"/>
          <w:szCs w:val="22"/>
          <w:lang w:eastAsia="en-GB"/>
        </w:rPr>
        <w:t>to provide support and guidance</w:t>
      </w:r>
      <w:r w:rsidR="000D193D" w:rsidRPr="0000374D">
        <w:rPr>
          <w:rFonts w:ascii="Arial" w:hAnsi="Arial" w:cs="Arial"/>
          <w:color w:val="1F497D" w:themeColor="text2"/>
          <w:sz w:val="22"/>
          <w:szCs w:val="22"/>
          <w:lang w:eastAsia="en-GB"/>
        </w:rPr>
        <w:t xml:space="preserve"> will continue</w:t>
      </w:r>
      <w:r w:rsidR="000D193D">
        <w:rPr>
          <w:rFonts w:ascii="Arial" w:hAnsi="Arial" w:cs="Arial"/>
          <w:color w:val="1F497D" w:themeColor="text2"/>
          <w:sz w:val="22"/>
          <w:szCs w:val="22"/>
          <w:lang w:eastAsia="en-GB"/>
        </w:rPr>
        <w:t>.</w:t>
      </w:r>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I have received Post Specifications for most roles in the proposed structure. Why has the </w:t>
      </w:r>
      <w:r w:rsidR="002D6A96">
        <w:rPr>
          <w:rFonts w:ascii="Arial" w:hAnsi="Arial" w:cs="Arial"/>
          <w:color w:val="000000"/>
          <w:sz w:val="22"/>
          <w:szCs w:val="22"/>
          <w:lang w:eastAsia="en-GB"/>
        </w:rPr>
        <w:t>relevant document for Business </w:t>
      </w:r>
      <w:r w:rsidR="0000374D" w:rsidRPr="0000374D">
        <w:rPr>
          <w:rFonts w:ascii="Arial" w:hAnsi="Arial" w:cs="Arial"/>
          <w:color w:val="000000"/>
          <w:sz w:val="22"/>
          <w:szCs w:val="22"/>
          <w:lang w:eastAsia="en-GB"/>
        </w:rPr>
        <w:t xml:space="preserve">Improvement Manager not been sent out? This person will be managing a completely new area of the business, albeit accountable for a lot less staff compared to the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Service Managers (19fte v's 60-70fte). Does this post warrant a full </w:t>
      </w:r>
      <w:proofErr w:type="spellStart"/>
      <w:r w:rsidR="0000374D" w:rsidRPr="0000374D">
        <w:rPr>
          <w:rFonts w:ascii="Arial" w:hAnsi="Arial" w:cs="Arial"/>
          <w:color w:val="000000"/>
          <w:sz w:val="22"/>
          <w:szCs w:val="22"/>
          <w:lang w:eastAsia="en-GB"/>
        </w:rPr>
        <w:t>fte</w:t>
      </w:r>
      <w:proofErr w:type="spellEnd"/>
      <w:r w:rsidR="0000374D" w:rsidRPr="0000374D">
        <w:rPr>
          <w:rFonts w:ascii="Arial" w:hAnsi="Arial" w:cs="Arial"/>
          <w:color w:val="000000"/>
          <w:sz w:val="22"/>
          <w:szCs w:val="22"/>
          <w:lang w:eastAsia="en-GB"/>
        </w:rPr>
        <w:t xml:space="preserve"> based on the numbers? Will the post specification be sent out?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 xml:space="preserve">A: </w:t>
      </w:r>
      <w:r w:rsidR="002D6A96">
        <w:rPr>
          <w:rFonts w:ascii="Arial" w:hAnsi="Arial" w:cs="Arial"/>
          <w:color w:val="1F497D" w:themeColor="text2"/>
          <w:sz w:val="22"/>
          <w:szCs w:val="22"/>
          <w:lang w:eastAsia="en-GB"/>
        </w:rPr>
        <w:t xml:space="preserve">Within the proposed structure there will be an element of matrix management as well as direct management. In real terms the </w:t>
      </w:r>
      <w:proofErr w:type="spellStart"/>
      <w:r w:rsidR="002D6A96">
        <w:rPr>
          <w:rFonts w:ascii="Arial" w:hAnsi="Arial" w:cs="Arial"/>
          <w:color w:val="1F497D" w:themeColor="text2"/>
          <w:sz w:val="22"/>
          <w:szCs w:val="22"/>
          <w:lang w:eastAsia="en-GB"/>
        </w:rPr>
        <w:t>Reablement</w:t>
      </w:r>
      <w:proofErr w:type="spellEnd"/>
      <w:r w:rsidR="002D6A96">
        <w:rPr>
          <w:rFonts w:ascii="Arial" w:hAnsi="Arial" w:cs="Arial"/>
          <w:color w:val="1F497D" w:themeColor="text2"/>
          <w:sz w:val="22"/>
          <w:szCs w:val="22"/>
          <w:lang w:eastAsia="en-GB"/>
        </w:rPr>
        <w:t xml:space="preserve"> Service Manager will not directly </w:t>
      </w:r>
      <w:proofErr w:type="gramStart"/>
      <w:r w:rsidR="002D6A96">
        <w:rPr>
          <w:rFonts w:ascii="Arial" w:hAnsi="Arial" w:cs="Arial"/>
          <w:color w:val="1F497D" w:themeColor="text2"/>
          <w:sz w:val="22"/>
          <w:szCs w:val="22"/>
          <w:lang w:eastAsia="en-GB"/>
        </w:rPr>
        <w:t>line manage</w:t>
      </w:r>
      <w:proofErr w:type="gramEnd"/>
      <w:r w:rsidR="002D6A96">
        <w:rPr>
          <w:rFonts w:ascii="Arial" w:hAnsi="Arial" w:cs="Arial"/>
          <w:color w:val="1F497D" w:themeColor="text2"/>
          <w:sz w:val="22"/>
          <w:szCs w:val="22"/>
          <w:lang w:eastAsia="en-GB"/>
        </w:rPr>
        <w:t xml:space="preserve"> the </w:t>
      </w:r>
      <w:proofErr w:type="spellStart"/>
      <w:r w:rsidR="002D6A96">
        <w:rPr>
          <w:rFonts w:ascii="Arial" w:hAnsi="Arial" w:cs="Arial"/>
          <w:color w:val="1F497D" w:themeColor="text2"/>
          <w:sz w:val="22"/>
          <w:szCs w:val="22"/>
          <w:lang w:eastAsia="en-GB"/>
        </w:rPr>
        <w:t>Reablement</w:t>
      </w:r>
      <w:proofErr w:type="spellEnd"/>
      <w:r w:rsidR="002D6A96">
        <w:rPr>
          <w:rFonts w:ascii="Arial" w:hAnsi="Arial" w:cs="Arial"/>
          <w:color w:val="1F497D" w:themeColor="text2"/>
          <w:sz w:val="22"/>
          <w:szCs w:val="22"/>
          <w:lang w:eastAsia="en-GB"/>
        </w:rPr>
        <w:t xml:space="preserve"> Support Workers on a day-to-day basis. </w:t>
      </w:r>
      <w:r w:rsidRPr="0000374D">
        <w:rPr>
          <w:rFonts w:ascii="Arial" w:hAnsi="Arial" w:cs="Arial"/>
          <w:color w:val="1F497D" w:themeColor="text2"/>
          <w:sz w:val="22"/>
          <w:szCs w:val="22"/>
          <w:lang w:eastAsia="en-GB"/>
        </w:rPr>
        <w:t>There has been a slight delay in sending out the Business Improvement Manager profile due to staff absence. We are anticipating it will be available w/c 8 February and apologise for the delay.</w:t>
      </w:r>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The new role of Senior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Co-ordinator has been designated a grade 8 post. The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supervisor is a grade 11 post.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 xml:space="preserve">A:  The </w:t>
      </w:r>
      <w:r w:rsidR="002D6A96">
        <w:rPr>
          <w:rFonts w:ascii="Arial" w:hAnsi="Arial" w:cs="Arial"/>
          <w:color w:val="1F497D" w:themeColor="text2"/>
          <w:sz w:val="22"/>
          <w:szCs w:val="22"/>
          <w:lang w:eastAsia="en-GB"/>
        </w:rPr>
        <w:t xml:space="preserve">overall </w:t>
      </w:r>
      <w:r w:rsidRPr="0000374D">
        <w:rPr>
          <w:rFonts w:ascii="Arial" w:hAnsi="Arial" w:cs="Arial"/>
          <w:color w:val="1F497D" w:themeColor="text2"/>
          <w:sz w:val="22"/>
          <w:szCs w:val="22"/>
          <w:lang w:eastAsia="en-GB"/>
        </w:rPr>
        <w:t>purpose</w:t>
      </w:r>
      <w:r w:rsidR="002D6A96">
        <w:rPr>
          <w:rFonts w:ascii="Arial" w:hAnsi="Arial" w:cs="Arial"/>
          <w:color w:val="1F497D" w:themeColor="text2"/>
          <w:sz w:val="22"/>
          <w:szCs w:val="22"/>
          <w:lang w:eastAsia="en-GB"/>
        </w:rPr>
        <w:t xml:space="preserve">/skill/responsibility </w:t>
      </w:r>
      <w:r w:rsidRPr="0000374D">
        <w:rPr>
          <w:rFonts w:ascii="Arial" w:hAnsi="Arial" w:cs="Arial"/>
          <w:color w:val="1F497D" w:themeColor="text2"/>
          <w:sz w:val="22"/>
          <w:szCs w:val="22"/>
          <w:lang w:eastAsia="en-GB"/>
        </w:rPr>
        <w:t>set is different for each post.  The Supervisors key responsib</w:t>
      </w:r>
      <w:r w:rsidR="002D6A96">
        <w:rPr>
          <w:rFonts w:ascii="Arial" w:hAnsi="Arial" w:cs="Arial"/>
          <w:color w:val="1F497D" w:themeColor="text2"/>
          <w:sz w:val="22"/>
          <w:szCs w:val="22"/>
          <w:lang w:eastAsia="en-GB"/>
        </w:rPr>
        <w:t>i</w:t>
      </w:r>
      <w:r w:rsidRPr="0000374D">
        <w:rPr>
          <w:rFonts w:ascii="Arial" w:hAnsi="Arial" w:cs="Arial"/>
          <w:color w:val="1F497D" w:themeColor="text2"/>
          <w:sz w:val="22"/>
          <w:szCs w:val="22"/>
          <w:lang w:eastAsia="en-GB"/>
        </w:rPr>
        <w:t xml:space="preserve">lity is staff management, performance and resource management.  Although they will continue to have an overview of the service users </w:t>
      </w:r>
      <w:proofErr w:type="spellStart"/>
      <w:r w:rsidRPr="0000374D">
        <w:rPr>
          <w:rFonts w:ascii="Arial" w:hAnsi="Arial" w:cs="Arial"/>
          <w:color w:val="1F497D" w:themeColor="text2"/>
          <w:sz w:val="22"/>
          <w:szCs w:val="22"/>
          <w:lang w:eastAsia="en-GB"/>
        </w:rPr>
        <w:t>reablement</w:t>
      </w:r>
      <w:proofErr w:type="spellEnd"/>
      <w:r w:rsidRPr="0000374D">
        <w:rPr>
          <w:rFonts w:ascii="Arial" w:hAnsi="Arial" w:cs="Arial"/>
          <w:color w:val="1F497D" w:themeColor="text2"/>
          <w:sz w:val="22"/>
          <w:szCs w:val="22"/>
          <w:lang w:eastAsia="en-GB"/>
        </w:rPr>
        <w:t xml:space="preserve"> journey through discussion with the </w:t>
      </w:r>
      <w:proofErr w:type="spellStart"/>
      <w:r w:rsidRPr="0000374D">
        <w:rPr>
          <w:rFonts w:ascii="Arial" w:hAnsi="Arial" w:cs="Arial"/>
          <w:color w:val="1F497D" w:themeColor="text2"/>
          <w:sz w:val="22"/>
          <w:szCs w:val="22"/>
          <w:lang w:eastAsia="en-GB"/>
        </w:rPr>
        <w:t>Reablement</w:t>
      </w:r>
      <w:proofErr w:type="spellEnd"/>
      <w:r w:rsidRPr="0000374D">
        <w:rPr>
          <w:rFonts w:ascii="Arial" w:hAnsi="Arial" w:cs="Arial"/>
          <w:color w:val="1F497D" w:themeColor="text2"/>
          <w:sz w:val="22"/>
          <w:szCs w:val="22"/>
          <w:lang w:eastAsia="en-GB"/>
        </w:rPr>
        <w:t xml:space="preserve"> &amp; Review Officers and Support Workers. T</w:t>
      </w:r>
      <w:r w:rsidR="002D6A96">
        <w:rPr>
          <w:rFonts w:ascii="Arial" w:hAnsi="Arial" w:cs="Arial"/>
          <w:color w:val="1F497D" w:themeColor="text2"/>
          <w:sz w:val="22"/>
          <w:szCs w:val="22"/>
          <w:lang w:eastAsia="en-GB"/>
        </w:rPr>
        <w:t xml:space="preserve">he </w:t>
      </w:r>
      <w:r w:rsidR="000D193D">
        <w:rPr>
          <w:rFonts w:ascii="Arial" w:hAnsi="Arial" w:cs="Arial"/>
          <w:color w:val="1F497D" w:themeColor="text2"/>
          <w:sz w:val="22"/>
          <w:szCs w:val="22"/>
          <w:lang w:eastAsia="en-GB"/>
        </w:rPr>
        <w:t xml:space="preserve">Senior </w:t>
      </w:r>
      <w:proofErr w:type="spellStart"/>
      <w:r w:rsidR="002D6A96">
        <w:rPr>
          <w:rFonts w:ascii="Arial" w:hAnsi="Arial" w:cs="Arial"/>
          <w:color w:val="1F497D" w:themeColor="text2"/>
          <w:sz w:val="22"/>
          <w:szCs w:val="22"/>
          <w:lang w:eastAsia="en-GB"/>
        </w:rPr>
        <w:t>Reablement</w:t>
      </w:r>
      <w:proofErr w:type="spellEnd"/>
      <w:r w:rsidR="002D6A96">
        <w:rPr>
          <w:rFonts w:ascii="Arial" w:hAnsi="Arial" w:cs="Arial"/>
          <w:color w:val="1F497D" w:themeColor="text2"/>
          <w:sz w:val="22"/>
          <w:szCs w:val="22"/>
          <w:lang w:eastAsia="en-GB"/>
        </w:rPr>
        <w:t xml:space="preserve"> Co-</w:t>
      </w:r>
      <w:r w:rsidR="002D6A96">
        <w:rPr>
          <w:rFonts w:ascii="Arial" w:hAnsi="Arial" w:cs="Arial"/>
          <w:color w:val="1F497D" w:themeColor="text2"/>
          <w:sz w:val="22"/>
          <w:szCs w:val="22"/>
          <w:lang w:eastAsia="en-GB"/>
        </w:rPr>
        <w:lastRenderedPageBreak/>
        <w:t xml:space="preserve">ordinator’ </w:t>
      </w:r>
      <w:r w:rsidRPr="0000374D">
        <w:rPr>
          <w:rFonts w:ascii="Arial" w:hAnsi="Arial" w:cs="Arial"/>
          <w:color w:val="1F497D" w:themeColor="text2"/>
          <w:sz w:val="22"/>
          <w:szCs w:val="22"/>
          <w:lang w:eastAsia="en-GB"/>
        </w:rPr>
        <w:t xml:space="preserve">main focus is to co-ordinate service delivery across the County.  The posts have been through the evaluation and moderation process to ensure </w:t>
      </w:r>
      <w:proofErr w:type="gramStart"/>
      <w:r w:rsidRPr="0000374D">
        <w:rPr>
          <w:rFonts w:ascii="Arial" w:hAnsi="Arial" w:cs="Arial"/>
          <w:color w:val="1F497D" w:themeColor="text2"/>
          <w:sz w:val="22"/>
          <w:szCs w:val="22"/>
          <w:lang w:eastAsia="en-GB"/>
        </w:rPr>
        <w:t>Corporate</w:t>
      </w:r>
      <w:proofErr w:type="gramEnd"/>
      <w:r w:rsidRPr="0000374D">
        <w:rPr>
          <w:rFonts w:ascii="Arial" w:hAnsi="Arial" w:cs="Arial"/>
          <w:color w:val="1F497D" w:themeColor="text2"/>
          <w:sz w:val="22"/>
          <w:szCs w:val="22"/>
          <w:lang w:eastAsia="en-GB"/>
        </w:rPr>
        <w:t xml:space="preserve"> consistency.</w:t>
      </w:r>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The benefits of the new technology have yet to be realised. At the moment the level of associated problems experienced by RSWs in South Lakes and reported to the OOH team is high compared to numbers of users.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A: Feedback on the areas causing problems would be useful.</w:t>
      </w:r>
      <w:r w:rsidR="002D6A96">
        <w:rPr>
          <w:rFonts w:ascii="Arial" w:hAnsi="Arial" w:cs="Arial"/>
          <w:color w:val="1F497D" w:themeColor="text2"/>
          <w:sz w:val="22"/>
          <w:szCs w:val="22"/>
          <w:lang w:eastAsia="en-GB"/>
        </w:rPr>
        <w:t xml:space="preserve"> </w:t>
      </w:r>
      <w:proofErr w:type="gramStart"/>
      <w:r w:rsidR="002D6A96">
        <w:rPr>
          <w:rFonts w:ascii="Arial" w:hAnsi="Arial" w:cs="Arial"/>
          <w:color w:val="1F497D" w:themeColor="text2"/>
          <w:sz w:val="22"/>
          <w:szCs w:val="22"/>
          <w:lang w:eastAsia="en-GB"/>
        </w:rPr>
        <w:t>If these could be raised through District Co-ordinators please.</w:t>
      </w:r>
      <w:proofErr w:type="gramEnd"/>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FF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Can you please make sure that all appropriate jobs advertised on </w:t>
      </w:r>
      <w:proofErr w:type="spellStart"/>
      <w:r w:rsidR="0000374D" w:rsidRPr="0000374D">
        <w:rPr>
          <w:rFonts w:ascii="Arial" w:hAnsi="Arial" w:cs="Arial"/>
          <w:color w:val="000000"/>
          <w:sz w:val="22"/>
          <w:szCs w:val="22"/>
          <w:lang w:eastAsia="en-GB"/>
        </w:rPr>
        <w:t>Intouch</w:t>
      </w:r>
      <w:proofErr w:type="spellEnd"/>
      <w:r w:rsidR="0000374D" w:rsidRPr="0000374D">
        <w:rPr>
          <w:rFonts w:ascii="Arial" w:hAnsi="Arial" w:cs="Arial"/>
          <w:color w:val="000000"/>
          <w:sz w:val="22"/>
          <w:szCs w:val="22"/>
          <w:lang w:eastAsia="en-GB"/>
        </w:rPr>
        <w:t xml:space="preserve"> are only available for the staff </w:t>
      </w:r>
      <w:proofErr w:type="spellStart"/>
      <w:proofErr w:type="gramStart"/>
      <w:r w:rsidR="0000374D" w:rsidRPr="0000374D">
        <w:rPr>
          <w:rFonts w:ascii="Arial" w:hAnsi="Arial" w:cs="Arial"/>
          <w:color w:val="000000"/>
          <w:sz w:val="22"/>
          <w:szCs w:val="22"/>
          <w:lang w:eastAsia="en-GB"/>
        </w:rPr>
        <w:t>who’s</w:t>
      </w:r>
      <w:proofErr w:type="spellEnd"/>
      <w:proofErr w:type="gramEnd"/>
      <w:r w:rsidR="0000374D" w:rsidRPr="0000374D">
        <w:rPr>
          <w:rFonts w:ascii="Arial" w:hAnsi="Arial" w:cs="Arial"/>
          <w:color w:val="000000"/>
          <w:sz w:val="22"/>
          <w:szCs w:val="22"/>
          <w:lang w:eastAsia="en-GB"/>
        </w:rPr>
        <w:t xml:space="preserve"> jobs are at risk please, otherwise there isn’t going to be any posts to </w:t>
      </w:r>
      <w:proofErr w:type="spellStart"/>
      <w:r w:rsidR="0000374D" w:rsidRPr="0000374D">
        <w:rPr>
          <w:rFonts w:ascii="Arial" w:hAnsi="Arial" w:cs="Arial"/>
          <w:color w:val="000000"/>
          <w:sz w:val="22"/>
          <w:szCs w:val="22"/>
          <w:lang w:eastAsia="en-GB"/>
        </w:rPr>
        <w:t>appy</w:t>
      </w:r>
      <w:proofErr w:type="spellEnd"/>
      <w:r w:rsidR="0000374D" w:rsidRPr="0000374D">
        <w:rPr>
          <w:rFonts w:ascii="Arial" w:hAnsi="Arial" w:cs="Arial"/>
          <w:color w:val="000000"/>
          <w:sz w:val="22"/>
          <w:szCs w:val="22"/>
          <w:lang w:eastAsia="en-GB"/>
        </w:rPr>
        <w:t xml:space="preserve"> for.</w:t>
      </w:r>
      <w:r w:rsidR="0000374D" w:rsidRPr="0000374D">
        <w:rPr>
          <w:rFonts w:ascii="Arial" w:hAnsi="Arial" w:cs="Arial"/>
          <w:color w:val="FF0000"/>
          <w:sz w:val="22"/>
          <w:szCs w:val="22"/>
          <w:lang w:eastAsia="en-GB"/>
        </w:rPr>
        <w:t xml:space="preserve">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 xml:space="preserve">A:  We are currently in the engagement process to discuss the proposals and at the moment no one is </w:t>
      </w:r>
      <w:r w:rsidR="002D6A96">
        <w:rPr>
          <w:rFonts w:ascii="Arial" w:hAnsi="Arial" w:cs="Arial"/>
          <w:color w:val="1F497D" w:themeColor="text2"/>
          <w:sz w:val="22"/>
          <w:szCs w:val="22"/>
          <w:lang w:eastAsia="en-GB"/>
        </w:rPr>
        <w:t>at</w:t>
      </w:r>
      <w:r w:rsidRPr="0000374D">
        <w:rPr>
          <w:rFonts w:ascii="Arial" w:hAnsi="Arial" w:cs="Arial"/>
          <w:color w:val="1F497D" w:themeColor="text2"/>
          <w:sz w:val="22"/>
          <w:szCs w:val="22"/>
          <w:lang w:eastAsia="en-GB"/>
        </w:rPr>
        <w:t xml:space="preserve"> risk.  But we will continue to monitor any requests coming through to advertise vacancies and take a view as to whether that post is essential to ensure service delivery and/or to safeguard our service users</w:t>
      </w:r>
      <w:r w:rsidR="00276A21">
        <w:rPr>
          <w:rFonts w:ascii="Arial" w:hAnsi="Arial" w:cs="Arial"/>
          <w:color w:val="1F497D" w:themeColor="text2"/>
          <w:sz w:val="22"/>
          <w:szCs w:val="22"/>
          <w:lang w:eastAsia="en-GB"/>
        </w:rPr>
        <w:t>.  A</w:t>
      </w:r>
      <w:r w:rsidRPr="0000374D">
        <w:rPr>
          <w:rFonts w:ascii="Arial" w:hAnsi="Arial" w:cs="Arial"/>
          <w:color w:val="1F497D" w:themeColor="text2"/>
          <w:sz w:val="22"/>
          <w:szCs w:val="22"/>
          <w:lang w:eastAsia="en-GB"/>
        </w:rPr>
        <w:t xml:space="preserve">nd </w:t>
      </w:r>
      <w:r w:rsidR="00276A21">
        <w:rPr>
          <w:rFonts w:ascii="Arial" w:hAnsi="Arial" w:cs="Arial"/>
          <w:color w:val="1F497D" w:themeColor="text2"/>
          <w:sz w:val="22"/>
          <w:szCs w:val="22"/>
          <w:lang w:eastAsia="en-GB"/>
        </w:rPr>
        <w:t xml:space="preserve">make a decision if that post </w:t>
      </w:r>
      <w:r w:rsidRPr="0000374D">
        <w:rPr>
          <w:rFonts w:ascii="Arial" w:hAnsi="Arial" w:cs="Arial"/>
          <w:color w:val="1F497D" w:themeColor="text2"/>
          <w:sz w:val="22"/>
          <w:szCs w:val="22"/>
          <w:lang w:eastAsia="en-GB"/>
        </w:rPr>
        <w:t>need</w:t>
      </w:r>
      <w:r w:rsidR="00276A21">
        <w:rPr>
          <w:rFonts w:ascii="Arial" w:hAnsi="Arial" w:cs="Arial"/>
          <w:color w:val="1F497D" w:themeColor="text2"/>
          <w:sz w:val="22"/>
          <w:szCs w:val="22"/>
          <w:lang w:eastAsia="en-GB"/>
        </w:rPr>
        <w:t>s</w:t>
      </w:r>
      <w:r w:rsidRPr="0000374D">
        <w:rPr>
          <w:rFonts w:ascii="Arial" w:hAnsi="Arial" w:cs="Arial"/>
          <w:color w:val="1F497D" w:themeColor="text2"/>
          <w:sz w:val="22"/>
          <w:szCs w:val="22"/>
          <w:lang w:eastAsia="en-GB"/>
        </w:rPr>
        <w:t xml:space="preserve"> to be filled or not. </w:t>
      </w:r>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As part of the Out of Hours team, I have noted a few queries regarding the restructure proposal. We were advised to email our queries and comments to you as individual points, rather than sending one email with bullet points. I am concerned that all admin staff and Out of Hours staff across 4 district offices are being centralised into one location, under the guise of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Co-ordinators. There are 20 positions in total. Currently in Out of Hours there are 8 in the team. We lost a member of the team in Sept 2015 to voluntary redundancy. This post was never advertised or filled, despite the role not becoming redundant. There were discussions around summer 2015 to advertise for 2 x 24 hour co-ordinators. These were vacancies we needed to fill but were never advertised again. The Out of Hours team have “managed” over the interim period but it has always felt we are the forgotten department. Of the 20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Co-ordinator positions, will any be ring-fenced for Out of Hours?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 xml:space="preserve">A: In the proposed structure there are more </w:t>
      </w:r>
      <w:proofErr w:type="spellStart"/>
      <w:r w:rsidRPr="0000374D">
        <w:rPr>
          <w:rFonts w:ascii="Arial" w:hAnsi="Arial" w:cs="Arial"/>
          <w:color w:val="1F497D" w:themeColor="text2"/>
          <w:sz w:val="22"/>
          <w:szCs w:val="22"/>
          <w:lang w:eastAsia="en-GB"/>
        </w:rPr>
        <w:t>Reablement</w:t>
      </w:r>
      <w:proofErr w:type="spellEnd"/>
      <w:r w:rsidRPr="0000374D">
        <w:rPr>
          <w:rFonts w:ascii="Arial" w:hAnsi="Arial" w:cs="Arial"/>
          <w:color w:val="1F497D" w:themeColor="text2"/>
          <w:sz w:val="22"/>
          <w:szCs w:val="22"/>
          <w:lang w:eastAsia="en-GB"/>
        </w:rPr>
        <w:t xml:space="preserve"> Coordinator posts than there are current OOH Coordinators.  In this </w:t>
      </w:r>
      <w:proofErr w:type="spellStart"/>
      <w:r w:rsidRPr="0000374D">
        <w:rPr>
          <w:rFonts w:ascii="Arial" w:hAnsi="Arial" w:cs="Arial"/>
          <w:color w:val="1F497D" w:themeColor="text2"/>
          <w:sz w:val="22"/>
          <w:szCs w:val="22"/>
          <w:lang w:eastAsia="en-GB"/>
        </w:rPr>
        <w:t>scenerio</w:t>
      </w:r>
      <w:proofErr w:type="spellEnd"/>
      <w:r w:rsidRPr="0000374D">
        <w:rPr>
          <w:rFonts w:ascii="Arial" w:hAnsi="Arial" w:cs="Arial"/>
          <w:color w:val="1F497D" w:themeColor="text2"/>
          <w:sz w:val="22"/>
          <w:szCs w:val="22"/>
          <w:lang w:eastAsia="en-GB"/>
        </w:rPr>
        <w:t xml:space="preserve"> there is no need to ring-fence the posts; this wo</w:t>
      </w:r>
      <w:r w:rsidR="00276A21">
        <w:rPr>
          <w:rFonts w:ascii="Arial" w:hAnsi="Arial" w:cs="Arial"/>
          <w:color w:val="1F497D" w:themeColor="text2"/>
          <w:sz w:val="22"/>
          <w:szCs w:val="22"/>
          <w:lang w:eastAsia="en-GB"/>
        </w:rPr>
        <w:t>uld only occur if there w</w:t>
      </w:r>
      <w:r w:rsidRPr="0000374D">
        <w:rPr>
          <w:rFonts w:ascii="Arial" w:hAnsi="Arial" w:cs="Arial"/>
          <w:color w:val="1F497D" w:themeColor="text2"/>
          <w:sz w:val="22"/>
          <w:szCs w:val="22"/>
          <w:lang w:eastAsia="en-GB"/>
        </w:rPr>
        <w:t xml:space="preserve">ere </w:t>
      </w:r>
      <w:proofErr w:type="gramStart"/>
      <w:r w:rsidRPr="0000374D">
        <w:rPr>
          <w:rFonts w:ascii="Arial" w:hAnsi="Arial" w:cs="Arial"/>
          <w:color w:val="1F497D" w:themeColor="text2"/>
          <w:sz w:val="22"/>
          <w:szCs w:val="22"/>
          <w:lang w:eastAsia="en-GB"/>
        </w:rPr>
        <w:t>less posts</w:t>
      </w:r>
      <w:proofErr w:type="gramEnd"/>
      <w:r w:rsidRPr="0000374D">
        <w:rPr>
          <w:rFonts w:ascii="Arial" w:hAnsi="Arial" w:cs="Arial"/>
          <w:color w:val="1F497D" w:themeColor="text2"/>
          <w:sz w:val="22"/>
          <w:szCs w:val="22"/>
          <w:lang w:eastAsia="en-GB"/>
        </w:rPr>
        <w:t xml:space="preserve"> than people.</w:t>
      </w:r>
    </w:p>
    <w:p w:rsidR="0000374D" w:rsidRPr="00790794" w:rsidRDefault="0000374D" w:rsidP="0000374D">
      <w:pPr>
        <w:rPr>
          <w:rFonts w:ascii="Arial" w:hAnsi="Arial" w:cs="Arial"/>
          <w:color w:val="FF0000"/>
          <w:sz w:val="22"/>
          <w:szCs w:val="22"/>
          <w:lang w:eastAsia="en-GB"/>
        </w:rPr>
      </w:pPr>
    </w:p>
    <w:p w:rsidR="0000374D" w:rsidRPr="00790794" w:rsidRDefault="0000374D" w:rsidP="0000374D">
      <w:pPr>
        <w:rPr>
          <w:rFonts w:ascii="Arial" w:hAnsi="Arial" w:cs="Arial"/>
          <w:color w:val="000000"/>
          <w:sz w:val="22"/>
          <w:szCs w:val="22"/>
          <w:lang w:eastAsia="en-GB"/>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Given there will be 20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Co-ordinators created by the proposed restructure, are there any plans to include job-share opportunities?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A: If anyone would prefer to work on a job share basis this can be d</w:t>
      </w:r>
      <w:r w:rsidR="00276A21">
        <w:rPr>
          <w:rFonts w:ascii="Arial" w:hAnsi="Arial" w:cs="Arial"/>
          <w:color w:val="1F497D" w:themeColor="text2"/>
          <w:sz w:val="22"/>
          <w:szCs w:val="22"/>
          <w:lang w:eastAsia="en-GB"/>
        </w:rPr>
        <w:t xml:space="preserve">iscussed and requested at the 1 to </w:t>
      </w:r>
      <w:r w:rsidRPr="0000374D">
        <w:rPr>
          <w:rFonts w:ascii="Arial" w:hAnsi="Arial" w:cs="Arial"/>
          <w:color w:val="1F497D" w:themeColor="text2"/>
          <w:sz w:val="22"/>
          <w:szCs w:val="22"/>
          <w:lang w:eastAsia="en-GB"/>
        </w:rPr>
        <w:t xml:space="preserve">1 meeting. </w:t>
      </w:r>
    </w:p>
    <w:p w:rsidR="0000374D" w:rsidRPr="00790794" w:rsidRDefault="0000374D" w:rsidP="001B6F69">
      <w:pPr>
        <w:spacing w:line="240" w:lineRule="atLeast"/>
        <w:rPr>
          <w:rFonts w:ascii="Arial" w:hAnsi="Arial" w:cs="Arial"/>
          <w:sz w:val="22"/>
          <w:szCs w:val="22"/>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The centralised location will either be in Carlisle or Penrith, the proposal for </w:t>
      </w:r>
      <w:proofErr w:type="spellStart"/>
      <w:r w:rsidR="0000374D" w:rsidRPr="0000374D">
        <w:rPr>
          <w:rFonts w:ascii="Arial" w:hAnsi="Arial" w:cs="Arial"/>
          <w:color w:val="000000"/>
          <w:sz w:val="22"/>
          <w:szCs w:val="22"/>
          <w:lang w:eastAsia="en-GB"/>
        </w:rPr>
        <w:t>Reablement</w:t>
      </w:r>
      <w:proofErr w:type="spellEnd"/>
      <w:r w:rsidR="0000374D" w:rsidRPr="0000374D">
        <w:rPr>
          <w:rFonts w:ascii="Arial" w:hAnsi="Arial" w:cs="Arial"/>
          <w:color w:val="000000"/>
          <w:sz w:val="22"/>
          <w:szCs w:val="22"/>
          <w:lang w:eastAsia="en-GB"/>
        </w:rPr>
        <w:t xml:space="preserve"> restructure states. Will the proposal include mileage to and from the new </w:t>
      </w:r>
      <w:proofErr w:type="spellStart"/>
      <w:r w:rsidR="0000374D" w:rsidRPr="0000374D">
        <w:rPr>
          <w:rFonts w:ascii="Arial" w:hAnsi="Arial" w:cs="Arial"/>
          <w:color w:val="000000"/>
          <w:sz w:val="22"/>
          <w:szCs w:val="22"/>
          <w:lang w:eastAsia="en-GB"/>
        </w:rPr>
        <w:t>workbase</w:t>
      </w:r>
      <w:proofErr w:type="spellEnd"/>
      <w:r w:rsidR="0000374D" w:rsidRPr="0000374D">
        <w:rPr>
          <w:rFonts w:ascii="Arial" w:hAnsi="Arial" w:cs="Arial"/>
          <w:color w:val="000000"/>
          <w:sz w:val="22"/>
          <w:szCs w:val="22"/>
          <w:lang w:eastAsia="en-GB"/>
        </w:rPr>
        <w:t xml:space="preserve"> for those who will be commuting? </w:t>
      </w:r>
    </w:p>
    <w:p w:rsidR="0000374D"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A:  The Workplace Relocation - Additional Travel Assistance procedure will apply</w:t>
      </w:r>
      <w:r w:rsidR="007D3922">
        <w:rPr>
          <w:rFonts w:ascii="Arial" w:hAnsi="Arial" w:cs="Arial"/>
          <w:color w:val="1F497D" w:themeColor="text2"/>
          <w:sz w:val="22"/>
          <w:szCs w:val="22"/>
          <w:lang w:eastAsia="en-GB"/>
        </w:rPr>
        <w:t>,</w:t>
      </w:r>
      <w:r w:rsidRPr="0000374D">
        <w:rPr>
          <w:rFonts w:ascii="Arial" w:hAnsi="Arial" w:cs="Arial"/>
          <w:color w:val="1F497D" w:themeColor="text2"/>
          <w:sz w:val="22"/>
          <w:szCs w:val="22"/>
          <w:lang w:eastAsia="en-GB"/>
        </w:rPr>
        <w:t xml:space="preserve"> s</w:t>
      </w:r>
      <w:r w:rsidR="007D3922">
        <w:rPr>
          <w:rFonts w:ascii="Arial" w:hAnsi="Arial" w:cs="Arial"/>
          <w:color w:val="1F497D" w:themeColor="text2"/>
          <w:sz w:val="22"/>
          <w:szCs w:val="22"/>
          <w:lang w:eastAsia="en-GB"/>
        </w:rPr>
        <w:t xml:space="preserve">ubject to eligibility. </w:t>
      </w:r>
      <w:r w:rsidR="007D3922" w:rsidRPr="007D3922">
        <w:t xml:space="preserve"> </w:t>
      </w:r>
      <w:hyperlink r:id="rId9" w:history="1">
        <w:r w:rsidR="007D3922" w:rsidRPr="00A071A7">
          <w:rPr>
            <w:rStyle w:val="Hyperlink"/>
            <w:rFonts w:ascii="Arial" w:hAnsi="Arial" w:cs="Arial"/>
            <w:sz w:val="22"/>
            <w:szCs w:val="22"/>
            <w:lang w:eastAsia="en-GB"/>
          </w:rPr>
          <w:t>http://www.intouch.ccc/hr/pay_benefits/default.asp?row=3&amp;tab=3</w:t>
        </w:r>
      </w:hyperlink>
    </w:p>
    <w:p w:rsidR="0000374D" w:rsidRPr="00790794" w:rsidRDefault="0000374D" w:rsidP="0000374D">
      <w:pPr>
        <w:rPr>
          <w:rFonts w:ascii="Arial" w:hAnsi="Arial" w:cs="Arial"/>
          <w:color w:val="FF0000"/>
          <w:sz w:val="22"/>
          <w:szCs w:val="22"/>
          <w:lang w:eastAsia="en-GB"/>
        </w:rPr>
      </w:pPr>
    </w:p>
    <w:p w:rsidR="0000374D" w:rsidRPr="00790794" w:rsidRDefault="0000374D" w:rsidP="0000374D">
      <w:pPr>
        <w:rPr>
          <w:rFonts w:ascii="Arial" w:hAnsi="Arial" w:cs="Arial"/>
          <w:color w:val="000000"/>
          <w:sz w:val="22"/>
          <w:szCs w:val="22"/>
          <w:lang w:eastAsia="en-GB"/>
        </w:rPr>
      </w:pPr>
    </w:p>
    <w:p w:rsidR="00790794" w:rsidRDefault="00790794" w:rsidP="0000374D">
      <w:pPr>
        <w:rPr>
          <w:rFonts w:ascii="Arial" w:hAnsi="Arial" w:cs="Arial"/>
          <w:color w:val="000000"/>
          <w:sz w:val="22"/>
          <w:szCs w:val="22"/>
          <w:lang w:eastAsia="en-GB"/>
        </w:rPr>
      </w:pPr>
      <w:r>
        <w:rPr>
          <w:rFonts w:ascii="Arial" w:hAnsi="Arial" w:cs="Arial"/>
          <w:color w:val="000000"/>
          <w:sz w:val="22"/>
          <w:szCs w:val="22"/>
          <w:lang w:eastAsia="en-GB"/>
        </w:rPr>
        <w:t xml:space="preserve">Q: </w:t>
      </w:r>
      <w:r w:rsidR="0000374D" w:rsidRPr="0000374D">
        <w:rPr>
          <w:rFonts w:ascii="Arial" w:hAnsi="Arial" w:cs="Arial"/>
          <w:color w:val="000000"/>
          <w:sz w:val="22"/>
          <w:szCs w:val="22"/>
          <w:lang w:eastAsia="en-GB"/>
        </w:rPr>
        <w:t xml:space="preserve">The OOH team provide a service on evenings, weekends and bank holidays including Christmas and Easter. What are the implications on contracts for </w:t>
      </w:r>
      <w:proofErr w:type="gramStart"/>
      <w:r w:rsidR="0000374D" w:rsidRPr="0000374D">
        <w:rPr>
          <w:rFonts w:ascii="Arial" w:hAnsi="Arial" w:cs="Arial"/>
          <w:color w:val="000000"/>
          <w:sz w:val="22"/>
          <w:szCs w:val="22"/>
          <w:lang w:eastAsia="en-GB"/>
        </w:rPr>
        <w:t>those staff who do</w:t>
      </w:r>
      <w:proofErr w:type="gramEnd"/>
      <w:r w:rsidR="0000374D" w:rsidRPr="0000374D">
        <w:rPr>
          <w:rFonts w:ascii="Arial" w:hAnsi="Arial" w:cs="Arial"/>
          <w:color w:val="000000"/>
          <w:sz w:val="22"/>
          <w:szCs w:val="22"/>
          <w:lang w:eastAsia="en-GB"/>
        </w:rPr>
        <w:t xml:space="preserve"> not currently work at these times, but who will potentially be required to work them as part of the centralised function? </w:t>
      </w:r>
    </w:p>
    <w:p w:rsidR="0000374D" w:rsidRPr="004A1626" w:rsidRDefault="0000374D" w:rsidP="0000374D">
      <w:pPr>
        <w:rPr>
          <w:rFonts w:ascii="Arial" w:hAnsi="Arial" w:cs="Arial"/>
          <w:color w:val="1F497D" w:themeColor="text2"/>
          <w:sz w:val="22"/>
          <w:szCs w:val="22"/>
          <w:lang w:eastAsia="en-GB"/>
        </w:rPr>
      </w:pPr>
      <w:r w:rsidRPr="0000374D">
        <w:rPr>
          <w:rFonts w:ascii="Arial" w:hAnsi="Arial" w:cs="Arial"/>
          <w:color w:val="1F497D" w:themeColor="text2"/>
          <w:sz w:val="22"/>
          <w:szCs w:val="22"/>
          <w:lang w:eastAsia="en-GB"/>
        </w:rPr>
        <w:t xml:space="preserve">A: The proposal is to have everyone </w:t>
      </w:r>
      <w:r w:rsidR="007D3922">
        <w:rPr>
          <w:rFonts w:ascii="Arial" w:hAnsi="Arial" w:cs="Arial"/>
          <w:color w:val="1F497D" w:themeColor="text2"/>
          <w:sz w:val="22"/>
          <w:szCs w:val="22"/>
          <w:lang w:eastAsia="en-GB"/>
        </w:rPr>
        <w:t>working on the same terms and conditions</w:t>
      </w:r>
      <w:r w:rsidRPr="0000374D">
        <w:rPr>
          <w:rFonts w:ascii="Arial" w:hAnsi="Arial" w:cs="Arial"/>
          <w:color w:val="1F497D" w:themeColor="text2"/>
          <w:sz w:val="22"/>
          <w:szCs w:val="22"/>
          <w:lang w:eastAsia="en-GB"/>
        </w:rPr>
        <w:t xml:space="preserve"> to ensure we have resilience in the service and a consistent level of support during operating times.  By adopting this approach all staff will be on a similar working pattern and we will achieve a greater life/work balance for all.</w:t>
      </w:r>
    </w:p>
    <w:p w:rsidR="0000374D" w:rsidRPr="00790794" w:rsidRDefault="0000374D" w:rsidP="001B6F69">
      <w:pPr>
        <w:spacing w:line="240" w:lineRule="atLeast"/>
        <w:rPr>
          <w:rFonts w:ascii="Arial" w:hAnsi="Arial" w:cs="Arial"/>
          <w:sz w:val="22"/>
          <w:szCs w:val="22"/>
        </w:rPr>
      </w:pPr>
    </w:p>
    <w:p w:rsidR="007D3922" w:rsidRDefault="007D3922" w:rsidP="00A90F93">
      <w:pPr>
        <w:rPr>
          <w:rFonts w:ascii="Arial" w:hAnsi="Arial" w:cs="Arial"/>
          <w:color w:val="000000"/>
          <w:sz w:val="22"/>
          <w:szCs w:val="22"/>
          <w:lang w:eastAsia="en-GB"/>
        </w:rPr>
      </w:pPr>
    </w:p>
    <w:p w:rsidR="007D3922" w:rsidRDefault="007D3922" w:rsidP="00A90F93">
      <w:pPr>
        <w:rPr>
          <w:rFonts w:ascii="Arial" w:hAnsi="Arial" w:cs="Arial"/>
          <w:color w:val="000000"/>
          <w:sz w:val="22"/>
          <w:szCs w:val="22"/>
          <w:lang w:eastAsia="en-GB"/>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There is no mention about appeals process in the pack sent to staff. What if there is a failure to agree or the employee wants to challenge the outcome and how it affects them?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There is no appeal process for assimilation.  If someone considers the offer of</w:t>
      </w:r>
      <w:r w:rsidR="007D3922">
        <w:rPr>
          <w:rFonts w:ascii="Arial" w:hAnsi="Arial" w:cs="Arial"/>
          <w:color w:val="1F497D" w:themeColor="text2"/>
          <w:sz w:val="22"/>
          <w:szCs w:val="22"/>
          <w:lang w:eastAsia="en-GB"/>
        </w:rPr>
        <w:t xml:space="preserve"> suitable alternative employment unreasonable</w:t>
      </w:r>
      <w:r w:rsidRPr="00A90F93">
        <w:rPr>
          <w:rFonts w:ascii="Arial" w:hAnsi="Arial" w:cs="Arial"/>
          <w:color w:val="1F497D" w:themeColor="text2"/>
          <w:sz w:val="22"/>
          <w:szCs w:val="22"/>
          <w:lang w:eastAsia="en-GB"/>
        </w:rPr>
        <w:t xml:space="preserve"> they can raise this with Nikkie Phipps in the first instance, clearly demonstrating why they believe it is unsuitable. </w:t>
      </w:r>
      <w:r w:rsidR="007D3922">
        <w:rPr>
          <w:rFonts w:ascii="Arial" w:hAnsi="Arial" w:cs="Arial"/>
          <w:color w:val="1F497D" w:themeColor="text2"/>
          <w:sz w:val="22"/>
          <w:szCs w:val="22"/>
          <w:lang w:eastAsia="en-GB"/>
        </w:rPr>
        <w:t>A meeting will then be arranged with the employee</w:t>
      </w:r>
      <w:r w:rsidRPr="00A90F93">
        <w:rPr>
          <w:rFonts w:ascii="Arial" w:hAnsi="Arial" w:cs="Arial"/>
          <w:color w:val="1F497D" w:themeColor="text2"/>
          <w:sz w:val="22"/>
          <w:szCs w:val="22"/>
          <w:lang w:eastAsia="en-GB"/>
        </w:rPr>
        <w:t xml:space="preserve"> </w:t>
      </w:r>
      <w:r w:rsidR="007D3922">
        <w:rPr>
          <w:rFonts w:ascii="Arial" w:hAnsi="Arial" w:cs="Arial"/>
          <w:color w:val="1F497D" w:themeColor="text2"/>
          <w:sz w:val="22"/>
          <w:szCs w:val="22"/>
          <w:lang w:eastAsia="en-GB"/>
        </w:rPr>
        <w:t xml:space="preserve">to discuss the matter; at which they can have a work colleague or Trade Union representative present if they wish. </w:t>
      </w:r>
    </w:p>
    <w:p w:rsidR="0000374D" w:rsidRPr="00790794" w:rsidRDefault="0000374D" w:rsidP="001B6F69">
      <w:pPr>
        <w:spacing w:line="240" w:lineRule="atLeast"/>
        <w:rPr>
          <w:rFonts w:ascii="Arial" w:hAnsi="Arial" w:cs="Arial"/>
          <w:sz w:val="22"/>
          <w:szCs w:val="22"/>
        </w:rPr>
      </w:pPr>
    </w:p>
    <w:p w:rsidR="00790794" w:rsidRPr="000853C3" w:rsidRDefault="00790794" w:rsidP="00A90F93">
      <w:pPr>
        <w:rPr>
          <w:rFonts w:ascii="Arial" w:hAnsi="Arial" w:cs="Arial"/>
          <w:sz w:val="22"/>
          <w:szCs w:val="22"/>
          <w:lang w:eastAsia="en-GB"/>
        </w:rPr>
      </w:pPr>
      <w:r w:rsidRPr="000853C3">
        <w:rPr>
          <w:rFonts w:ascii="Arial" w:hAnsi="Arial" w:cs="Arial"/>
          <w:sz w:val="22"/>
          <w:szCs w:val="22"/>
          <w:lang w:eastAsia="en-GB"/>
        </w:rPr>
        <w:t xml:space="preserve">Q: </w:t>
      </w:r>
      <w:r w:rsidR="00A90F93" w:rsidRPr="000853C3">
        <w:rPr>
          <w:rFonts w:ascii="Arial" w:hAnsi="Arial" w:cs="Arial"/>
          <w:sz w:val="22"/>
          <w:szCs w:val="22"/>
          <w:lang w:eastAsia="en-GB"/>
        </w:rPr>
        <w:t xml:space="preserve">If the only alternative for an individual is at a lower grade than their current position and they decline, will they be subject to redundancy procedures? </w:t>
      </w:r>
    </w:p>
    <w:p w:rsidR="00AD0DA5" w:rsidRPr="004D261B" w:rsidRDefault="00AD0DA5" w:rsidP="00A90F93">
      <w:pPr>
        <w:rPr>
          <w:rFonts w:ascii="Arial" w:hAnsi="Arial" w:cs="Arial"/>
          <w:color w:val="FF0000"/>
          <w:sz w:val="22"/>
          <w:szCs w:val="22"/>
          <w:lang w:eastAsia="en-GB"/>
        </w:rPr>
      </w:pPr>
    </w:p>
    <w:p w:rsidR="00A90F93" w:rsidRPr="000853C3" w:rsidRDefault="000853C3" w:rsidP="00A90F93">
      <w:pPr>
        <w:rPr>
          <w:rFonts w:ascii="Arial" w:hAnsi="Arial" w:cs="Arial"/>
          <w:color w:val="1F497D" w:themeColor="text2"/>
          <w:sz w:val="22"/>
          <w:szCs w:val="22"/>
          <w:lang w:eastAsia="en-GB"/>
        </w:rPr>
      </w:pPr>
      <w:r>
        <w:rPr>
          <w:rFonts w:ascii="Arial" w:hAnsi="Arial" w:cs="Arial"/>
          <w:color w:val="1F497D" w:themeColor="text2"/>
          <w:sz w:val="22"/>
          <w:szCs w:val="22"/>
          <w:lang w:eastAsia="en-GB"/>
        </w:rPr>
        <w:t xml:space="preserve">A: </w:t>
      </w:r>
      <w:r w:rsidR="00AD0DA5" w:rsidRPr="000853C3">
        <w:rPr>
          <w:rFonts w:ascii="Arial" w:hAnsi="Arial" w:cs="Arial"/>
          <w:color w:val="1F497D" w:themeColor="text2"/>
          <w:sz w:val="22"/>
          <w:szCs w:val="22"/>
          <w:lang w:eastAsia="en-GB"/>
        </w:rPr>
        <w:t>If an</w:t>
      </w:r>
      <w:r w:rsidR="00A90F93" w:rsidRPr="000853C3">
        <w:rPr>
          <w:rFonts w:ascii="Arial" w:hAnsi="Arial" w:cs="Arial"/>
          <w:color w:val="1F497D" w:themeColor="text2"/>
          <w:sz w:val="22"/>
          <w:szCs w:val="22"/>
          <w:lang w:eastAsia="en-GB"/>
        </w:rPr>
        <w:t xml:space="preserve"> offer of sui</w:t>
      </w:r>
      <w:r w:rsidR="00AD0DA5" w:rsidRPr="000853C3">
        <w:rPr>
          <w:rFonts w:ascii="Arial" w:hAnsi="Arial" w:cs="Arial"/>
          <w:color w:val="1F497D" w:themeColor="text2"/>
          <w:sz w:val="22"/>
          <w:szCs w:val="22"/>
          <w:lang w:eastAsia="en-GB"/>
        </w:rPr>
        <w:t>table alternative employment is</w:t>
      </w:r>
      <w:r w:rsidR="00A90F93" w:rsidRPr="000853C3">
        <w:rPr>
          <w:rFonts w:ascii="Arial" w:hAnsi="Arial" w:cs="Arial"/>
          <w:color w:val="1F497D" w:themeColor="text2"/>
          <w:sz w:val="22"/>
          <w:szCs w:val="22"/>
          <w:lang w:eastAsia="en-GB"/>
        </w:rPr>
        <w:t xml:space="preserve"> unreasonably rejected by the employee then </w:t>
      </w:r>
      <w:r>
        <w:rPr>
          <w:rFonts w:ascii="Arial" w:hAnsi="Arial" w:cs="Arial"/>
          <w:color w:val="1F497D" w:themeColor="text2"/>
          <w:sz w:val="22"/>
          <w:szCs w:val="22"/>
          <w:lang w:eastAsia="en-GB"/>
        </w:rPr>
        <w:t>we will discuss and assess this on a case by case basis.</w:t>
      </w:r>
      <w:r w:rsidR="00A90F93" w:rsidRPr="000853C3">
        <w:rPr>
          <w:rFonts w:ascii="Arial" w:hAnsi="Arial" w:cs="Arial"/>
          <w:color w:val="1F497D" w:themeColor="text2"/>
          <w:sz w:val="22"/>
          <w:szCs w:val="22"/>
          <w:lang w:eastAsia="en-GB"/>
        </w:rPr>
        <w:t xml:space="preserve"> </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By chance I happened upon a letter dated 25 January 2016 from Nikkie Phipps detailing two corrections. I and many people I have spoken to have not received </w:t>
      </w:r>
      <w:proofErr w:type="gramStart"/>
      <w:r w:rsidR="00A90F93" w:rsidRPr="00A90F93">
        <w:rPr>
          <w:rFonts w:ascii="Arial" w:hAnsi="Arial" w:cs="Arial"/>
          <w:color w:val="000000"/>
          <w:sz w:val="22"/>
          <w:szCs w:val="22"/>
          <w:lang w:eastAsia="en-GB"/>
        </w:rPr>
        <w:t>this</w:t>
      </w:r>
      <w:proofErr w:type="gramEnd"/>
      <w:r w:rsidR="00A90F93" w:rsidRPr="00A90F93">
        <w:rPr>
          <w:rFonts w:ascii="Arial" w:hAnsi="Arial" w:cs="Arial"/>
          <w:color w:val="000000"/>
          <w:sz w:val="22"/>
          <w:szCs w:val="22"/>
          <w:lang w:eastAsia="en-GB"/>
        </w:rPr>
        <w:t xml:space="preserve"> letter/corrections. The corrections refer to </w:t>
      </w:r>
      <w:proofErr w:type="spellStart"/>
      <w:r w:rsidR="00A90F93" w:rsidRPr="00A90F93">
        <w:rPr>
          <w:rFonts w:ascii="Arial" w:hAnsi="Arial" w:cs="Arial"/>
          <w:color w:val="000000"/>
          <w:sz w:val="22"/>
          <w:szCs w:val="22"/>
          <w:lang w:eastAsia="en-GB"/>
        </w:rPr>
        <w:t>Reablement</w:t>
      </w:r>
      <w:proofErr w:type="spellEnd"/>
      <w:r w:rsidR="00A90F93" w:rsidRPr="00A90F93">
        <w:rPr>
          <w:rFonts w:ascii="Arial" w:hAnsi="Arial" w:cs="Arial"/>
          <w:color w:val="000000"/>
          <w:sz w:val="22"/>
          <w:szCs w:val="22"/>
          <w:lang w:eastAsia="en-GB"/>
        </w:rPr>
        <w:t xml:space="preserve"> Support workers, who were shown at grade 5 in the packs that were sent out, when it should read grade 6. I was rather concerned to note that no mention was made of the amendment to the grade for Business Improvement Manager. In packs sent out it reads grade 14, but in the letter sent out on 25 Jan it reads grade 16.  On checking the pay and grading structure I note that this is a difference of £5478. I personally find this concerning when my own role is disappearing and all grade 11 posts are subject to a reduction in hours in this service review proposal. </w:t>
      </w:r>
    </w:p>
    <w:p w:rsidR="00A90F93" w:rsidRPr="004A1626" w:rsidRDefault="004A1626" w:rsidP="00A90F93">
      <w:pPr>
        <w:rPr>
          <w:rFonts w:ascii="Arial" w:hAnsi="Arial" w:cs="Arial"/>
          <w:color w:val="1F497D" w:themeColor="text2"/>
          <w:sz w:val="22"/>
          <w:szCs w:val="22"/>
          <w:lang w:eastAsia="en-GB"/>
        </w:rPr>
      </w:pPr>
      <w:r>
        <w:rPr>
          <w:rFonts w:ascii="Arial" w:hAnsi="Arial" w:cs="Arial"/>
          <w:color w:val="1F497D" w:themeColor="text2"/>
          <w:sz w:val="22"/>
          <w:szCs w:val="22"/>
          <w:lang w:eastAsia="en-GB"/>
        </w:rPr>
        <w:t>A: As soon as we w</w:t>
      </w:r>
      <w:r w:rsidR="00A90F93" w:rsidRPr="00A90F93">
        <w:rPr>
          <w:rFonts w:ascii="Arial" w:hAnsi="Arial" w:cs="Arial"/>
          <w:color w:val="1F497D" w:themeColor="text2"/>
          <w:sz w:val="22"/>
          <w:szCs w:val="22"/>
          <w:lang w:eastAsia="en-GB"/>
        </w:rPr>
        <w:t xml:space="preserve">ere aware an error had occurred in the Statement of Change we sent a message to be cascaded down to all staff through the District Co-ordinators and also sent a letter to all staff apologising for the error. </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Will trial periods be offered and in what circumstances?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If a new contract of employment differ</w:t>
      </w:r>
      <w:r w:rsidR="00AD0DA5">
        <w:rPr>
          <w:rFonts w:ascii="Arial" w:hAnsi="Arial" w:cs="Arial"/>
          <w:color w:val="1F497D" w:themeColor="text2"/>
          <w:sz w:val="22"/>
          <w:szCs w:val="22"/>
          <w:lang w:eastAsia="en-GB"/>
        </w:rPr>
        <w:t>s</w:t>
      </w:r>
      <w:r w:rsidRPr="00A90F93">
        <w:rPr>
          <w:rFonts w:ascii="Arial" w:hAnsi="Arial" w:cs="Arial"/>
          <w:color w:val="1F497D" w:themeColor="text2"/>
          <w:sz w:val="22"/>
          <w:szCs w:val="22"/>
          <w:lang w:eastAsia="en-GB"/>
        </w:rPr>
        <w:t xml:space="preserve"> from the corresponding provisions of your current contract of employment, you have a statutory trial period of four calendar weeks in which to decide whether the alternative employment is suitable for you. It also enables the organisation to assess whether or not the post is genuinely suitable for you. The four week period may be extended by Cumbria County Council with your agreement if this is for the purpose of re-training you for employment under the new contract</w:t>
      </w:r>
      <w:r w:rsidR="00AD0DA5">
        <w:rPr>
          <w:rFonts w:ascii="Arial" w:hAnsi="Arial" w:cs="Arial"/>
          <w:color w:val="1F497D" w:themeColor="text2"/>
          <w:sz w:val="22"/>
          <w:szCs w:val="22"/>
          <w:lang w:eastAsia="en-GB"/>
        </w:rPr>
        <w:t xml:space="preserve">. </w:t>
      </w:r>
      <w:r w:rsidR="00AD0DA5" w:rsidRPr="00A90F93">
        <w:rPr>
          <w:rFonts w:ascii="Arial" w:hAnsi="Arial" w:cs="Arial"/>
          <w:color w:val="1F497D" w:themeColor="text2"/>
          <w:sz w:val="22"/>
          <w:szCs w:val="22"/>
          <w:lang w:eastAsia="en-GB"/>
        </w:rPr>
        <w:t>Trial periods occur where the employee is under notice of redundancy</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Has an equality impact assessment been completed prior to this service review?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Yes, an Equality Impact Assessment has been completed</w:t>
      </w:r>
      <w:r w:rsidR="00AD0DA5">
        <w:rPr>
          <w:rFonts w:ascii="Arial" w:hAnsi="Arial" w:cs="Arial"/>
          <w:color w:val="1F497D" w:themeColor="text2"/>
          <w:sz w:val="22"/>
          <w:szCs w:val="22"/>
          <w:lang w:eastAsia="en-GB"/>
        </w:rPr>
        <w:t xml:space="preserve"> by the Management team </w:t>
      </w:r>
      <w:r w:rsidRPr="00A90F93">
        <w:rPr>
          <w:rFonts w:ascii="Arial" w:hAnsi="Arial" w:cs="Arial"/>
          <w:color w:val="1F497D" w:themeColor="text2"/>
          <w:sz w:val="22"/>
          <w:szCs w:val="22"/>
          <w:lang w:eastAsia="en-GB"/>
        </w:rPr>
        <w:t>and reviewed by the Council's Equality Officer. The EIA will be continually monitored and updated to reflect any feedback in terms of any impact the proposal</w:t>
      </w:r>
      <w:r w:rsidR="00AD0DA5">
        <w:rPr>
          <w:rFonts w:ascii="Arial" w:hAnsi="Arial" w:cs="Arial"/>
          <w:color w:val="1F497D" w:themeColor="text2"/>
          <w:sz w:val="22"/>
          <w:szCs w:val="22"/>
          <w:lang w:eastAsia="en-GB"/>
        </w:rPr>
        <w:t>(s) and final structure</w:t>
      </w:r>
      <w:r w:rsidRPr="00A90F93">
        <w:rPr>
          <w:rFonts w:ascii="Arial" w:hAnsi="Arial" w:cs="Arial"/>
          <w:color w:val="1F497D" w:themeColor="text2"/>
          <w:sz w:val="22"/>
          <w:szCs w:val="22"/>
          <w:lang w:eastAsia="en-GB"/>
        </w:rPr>
        <w:t xml:space="preserve"> will have on staff.</w:t>
      </w:r>
    </w:p>
    <w:p w:rsidR="00A90F93" w:rsidRPr="00790794" w:rsidRDefault="00A90F93" w:rsidP="00A90F93">
      <w:pPr>
        <w:rPr>
          <w:rFonts w:ascii="Arial" w:hAnsi="Arial" w:cs="Arial"/>
          <w:color w:val="000000"/>
          <w:sz w:val="22"/>
          <w:szCs w:val="22"/>
          <w:lang w:eastAsia="en-GB"/>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What policies are in place for </w:t>
      </w:r>
      <w:proofErr w:type="gramStart"/>
      <w:r w:rsidR="00A90F93" w:rsidRPr="00A90F93">
        <w:rPr>
          <w:rFonts w:ascii="Arial" w:hAnsi="Arial" w:cs="Arial"/>
          <w:color w:val="000000"/>
          <w:sz w:val="22"/>
          <w:szCs w:val="22"/>
          <w:lang w:eastAsia="en-GB"/>
        </w:rPr>
        <w:t>this</w:t>
      </w:r>
      <w:proofErr w:type="gramEnd"/>
      <w:r w:rsidR="00A90F93" w:rsidRPr="00A90F93">
        <w:rPr>
          <w:rFonts w:ascii="Arial" w:hAnsi="Arial" w:cs="Arial"/>
          <w:color w:val="000000"/>
          <w:sz w:val="22"/>
          <w:szCs w:val="22"/>
          <w:lang w:eastAsia="en-GB"/>
        </w:rPr>
        <w:t xml:space="preserve"> service review/restructure/redundancies? </w:t>
      </w:r>
    </w:p>
    <w:p w:rsidR="00A90F93"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The Council's Management of Change policy and procedures will be followed</w:t>
      </w:r>
      <w:r w:rsidR="00AD0DA5">
        <w:rPr>
          <w:rFonts w:ascii="Arial" w:hAnsi="Arial" w:cs="Arial"/>
          <w:color w:val="1F497D" w:themeColor="text2"/>
          <w:sz w:val="22"/>
          <w:szCs w:val="22"/>
          <w:lang w:eastAsia="en-GB"/>
        </w:rPr>
        <w:t xml:space="preserve">. </w:t>
      </w:r>
      <w:hyperlink r:id="rId10" w:history="1">
        <w:r w:rsidR="00AD0DA5" w:rsidRPr="00A071A7">
          <w:rPr>
            <w:rStyle w:val="Hyperlink"/>
            <w:rFonts w:ascii="Arial" w:hAnsi="Arial" w:cs="Arial"/>
            <w:sz w:val="22"/>
            <w:szCs w:val="22"/>
            <w:lang w:eastAsia="en-GB"/>
          </w:rPr>
          <w:t>http://www.intouch.ccc/hr/managing_change/default.asp</w:t>
        </w:r>
      </w:hyperlink>
    </w:p>
    <w:p w:rsidR="00AD0DA5" w:rsidRPr="00790794" w:rsidRDefault="00AD0DA5" w:rsidP="00A90F93">
      <w:pPr>
        <w:rPr>
          <w:rFonts w:ascii="Arial" w:hAnsi="Arial" w:cs="Arial"/>
          <w:color w:val="FF0000"/>
          <w:sz w:val="22"/>
          <w:szCs w:val="22"/>
          <w:lang w:eastAsia="en-GB"/>
        </w:rPr>
      </w:pP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What are the essential ground rules for the consultation process?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 xml:space="preserve">A: </w:t>
      </w:r>
      <w:r w:rsidR="00AD0DA5">
        <w:rPr>
          <w:rFonts w:ascii="Arial" w:hAnsi="Arial" w:cs="Arial"/>
          <w:color w:val="1F497D" w:themeColor="text2"/>
          <w:sz w:val="22"/>
          <w:szCs w:val="22"/>
          <w:lang w:eastAsia="en-GB"/>
        </w:rPr>
        <w:t>Cumbria County Council</w:t>
      </w:r>
      <w:r w:rsidRPr="00A90F93">
        <w:rPr>
          <w:rFonts w:ascii="Arial" w:hAnsi="Arial" w:cs="Arial"/>
          <w:color w:val="1F497D" w:themeColor="text2"/>
          <w:sz w:val="22"/>
          <w:szCs w:val="22"/>
          <w:lang w:eastAsia="en-GB"/>
        </w:rPr>
        <w:t xml:space="preserve"> are required to consult with the 'appropriate representatives' of any employees who may be affected (directly or indirectly) by the proposed dismissals or by any measures taken in connection with those dismissals.</w:t>
      </w:r>
      <w:r w:rsidRPr="00A90F93">
        <w:rPr>
          <w:rFonts w:ascii="Arial" w:hAnsi="Arial" w:cs="Arial"/>
          <w:color w:val="1F497D" w:themeColor="text2"/>
          <w:sz w:val="22"/>
          <w:szCs w:val="22"/>
          <w:lang w:eastAsia="en-GB"/>
        </w:rPr>
        <w:br/>
      </w:r>
      <w:r w:rsidRPr="00A90F93">
        <w:rPr>
          <w:rFonts w:ascii="Arial" w:hAnsi="Arial" w:cs="Arial"/>
          <w:color w:val="1F497D" w:themeColor="text2"/>
          <w:sz w:val="22"/>
          <w:szCs w:val="22"/>
          <w:lang w:eastAsia="en-GB"/>
        </w:rPr>
        <w:br/>
        <w:t xml:space="preserve">Consultation must be undertaken with a view to reaching agreement with appropriate </w:t>
      </w:r>
      <w:r w:rsidRPr="00A90F93">
        <w:rPr>
          <w:rFonts w:ascii="Arial" w:hAnsi="Arial" w:cs="Arial"/>
          <w:color w:val="1F497D" w:themeColor="text2"/>
          <w:sz w:val="22"/>
          <w:szCs w:val="22"/>
          <w:lang w:eastAsia="en-GB"/>
        </w:rPr>
        <w:lastRenderedPageBreak/>
        <w:t>representatives on issues such as ways of avoiding dismissals or reducing the number of employee t</w:t>
      </w:r>
      <w:r w:rsidR="00AD0DA5">
        <w:rPr>
          <w:rFonts w:ascii="Arial" w:hAnsi="Arial" w:cs="Arial"/>
          <w:color w:val="1F497D" w:themeColor="text2"/>
          <w:sz w:val="22"/>
          <w:szCs w:val="22"/>
          <w:lang w:eastAsia="en-GB"/>
        </w:rPr>
        <w:t xml:space="preserve">o be dismissed. </w:t>
      </w:r>
      <w:r w:rsidRPr="00A90F93">
        <w:rPr>
          <w:rFonts w:ascii="Arial" w:hAnsi="Arial" w:cs="Arial"/>
          <w:color w:val="1F497D" w:themeColor="text2"/>
          <w:sz w:val="22"/>
          <w:szCs w:val="22"/>
          <w:lang w:eastAsia="en-GB"/>
        </w:rPr>
        <w:br/>
      </w:r>
      <w:r w:rsidRPr="00A90F93">
        <w:rPr>
          <w:rFonts w:ascii="Arial" w:hAnsi="Arial" w:cs="Arial"/>
          <w:color w:val="FF0000"/>
          <w:sz w:val="22"/>
          <w:szCs w:val="22"/>
          <w:lang w:eastAsia="en-GB"/>
        </w:rPr>
        <w:br/>
      </w:r>
      <w:r w:rsidRPr="00A90F93">
        <w:rPr>
          <w:rFonts w:ascii="Arial" w:hAnsi="Arial" w:cs="Arial"/>
          <w:color w:val="1F497D" w:themeColor="text2"/>
          <w:sz w:val="22"/>
          <w:szCs w:val="22"/>
          <w:lang w:eastAsia="en-GB"/>
        </w:rPr>
        <w:t>Consultation should begin in good time and must begin</w:t>
      </w:r>
      <w:proofErr w:type="gramStart"/>
      <w:r w:rsidRPr="00A90F93">
        <w:rPr>
          <w:rFonts w:ascii="Arial" w:hAnsi="Arial" w:cs="Arial"/>
          <w:color w:val="1F497D" w:themeColor="text2"/>
          <w:sz w:val="22"/>
          <w:szCs w:val="22"/>
          <w:lang w:eastAsia="en-GB"/>
        </w:rPr>
        <w:t>:</w:t>
      </w:r>
      <w:proofErr w:type="gramEnd"/>
      <w:r w:rsidRPr="00A90F93">
        <w:rPr>
          <w:rFonts w:ascii="Arial" w:hAnsi="Arial" w:cs="Arial"/>
          <w:color w:val="1F497D" w:themeColor="text2"/>
          <w:sz w:val="22"/>
          <w:szCs w:val="22"/>
          <w:lang w:eastAsia="en-GB"/>
        </w:rPr>
        <w:br/>
        <w:t>•at least 30 days before the first dismissal takes effect if 20 to 99 employees are to be made redundant at one establishment over a period of 90 days or less</w:t>
      </w:r>
      <w:r w:rsidRPr="00A90F93">
        <w:rPr>
          <w:rFonts w:ascii="Arial" w:hAnsi="Arial" w:cs="Arial"/>
          <w:color w:val="1F497D" w:themeColor="text2"/>
          <w:sz w:val="22"/>
          <w:szCs w:val="22"/>
          <w:lang w:eastAsia="en-GB"/>
        </w:rPr>
        <w:br/>
        <w:t>•at least 45 days before the first dismissal takes effect if 100 or more employees are to be made redundant at one establishment over a period of 90 days or less.</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Can fixed term, part time and zero hours staff be treated differently to permanent or full time staff?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All employees will be treated fair</w:t>
      </w:r>
      <w:r w:rsidR="00AD0DA5">
        <w:rPr>
          <w:rFonts w:ascii="Arial" w:hAnsi="Arial" w:cs="Arial"/>
          <w:color w:val="1F497D" w:themeColor="text2"/>
          <w:sz w:val="22"/>
          <w:szCs w:val="22"/>
          <w:lang w:eastAsia="en-GB"/>
        </w:rPr>
        <w:t xml:space="preserve">ly and legally in accordance with </w:t>
      </w:r>
      <w:r w:rsidRPr="00A90F93">
        <w:rPr>
          <w:rFonts w:ascii="Arial" w:hAnsi="Arial" w:cs="Arial"/>
          <w:color w:val="1F497D" w:themeColor="text2"/>
          <w:sz w:val="22"/>
          <w:szCs w:val="22"/>
          <w:lang w:eastAsia="en-GB"/>
        </w:rPr>
        <w:t>statute</w:t>
      </w:r>
      <w:r w:rsidR="00AD0DA5">
        <w:rPr>
          <w:rFonts w:ascii="Arial" w:hAnsi="Arial" w:cs="Arial"/>
          <w:color w:val="1F497D" w:themeColor="text2"/>
          <w:sz w:val="22"/>
          <w:szCs w:val="22"/>
          <w:lang w:eastAsia="en-GB"/>
        </w:rPr>
        <w:t xml:space="preserve"> and employment law</w:t>
      </w:r>
      <w:r w:rsidRPr="00A90F93">
        <w:rPr>
          <w:rFonts w:ascii="Arial" w:hAnsi="Arial" w:cs="Arial"/>
          <w:color w:val="1F497D" w:themeColor="text2"/>
          <w:sz w:val="22"/>
          <w:szCs w:val="22"/>
          <w:lang w:eastAsia="en-GB"/>
        </w:rPr>
        <w:t>.</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FF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How will staff on maternity leave or long term sick be treated/ communicated w</w:t>
      </w:r>
      <w:r w:rsidR="00AD0DA5">
        <w:rPr>
          <w:rFonts w:ascii="Arial" w:hAnsi="Arial" w:cs="Arial"/>
          <w:color w:val="000000"/>
          <w:sz w:val="22"/>
          <w:szCs w:val="22"/>
          <w:lang w:eastAsia="en-GB"/>
        </w:rPr>
        <w:t>i</w:t>
      </w:r>
      <w:r w:rsidR="00A90F93" w:rsidRPr="00A90F93">
        <w:rPr>
          <w:rFonts w:ascii="Arial" w:hAnsi="Arial" w:cs="Arial"/>
          <w:color w:val="000000"/>
          <w:sz w:val="22"/>
          <w:szCs w:val="22"/>
          <w:lang w:eastAsia="en-GB"/>
        </w:rPr>
        <w:t>th?</w:t>
      </w:r>
      <w:r w:rsidR="00A90F93" w:rsidRPr="00A90F93">
        <w:rPr>
          <w:rFonts w:ascii="Arial" w:hAnsi="Arial" w:cs="Arial"/>
          <w:color w:val="FF0000"/>
          <w:sz w:val="22"/>
          <w:szCs w:val="22"/>
          <w:lang w:eastAsia="en-GB"/>
        </w:rPr>
        <w:t xml:space="preserve"> </w:t>
      </w:r>
    </w:p>
    <w:p w:rsidR="00A90F93" w:rsidRPr="00790794" w:rsidRDefault="00A90F93" w:rsidP="00A90F93">
      <w:pPr>
        <w:rPr>
          <w:rFonts w:ascii="Arial" w:hAnsi="Arial" w:cs="Arial"/>
          <w:color w:val="000000"/>
          <w:sz w:val="22"/>
          <w:szCs w:val="22"/>
          <w:lang w:eastAsia="en-GB"/>
        </w:rPr>
      </w:pPr>
      <w:r w:rsidRPr="00A90F93">
        <w:rPr>
          <w:rFonts w:ascii="Arial" w:hAnsi="Arial" w:cs="Arial"/>
          <w:color w:val="1F497D" w:themeColor="text2"/>
          <w:sz w:val="22"/>
          <w:szCs w:val="22"/>
          <w:lang w:eastAsia="en-GB"/>
        </w:rPr>
        <w:t xml:space="preserve">A: </w:t>
      </w:r>
      <w:r w:rsidR="00AD0DA5">
        <w:rPr>
          <w:rFonts w:ascii="Arial" w:hAnsi="Arial" w:cs="Arial"/>
          <w:color w:val="1F497D" w:themeColor="text2"/>
          <w:sz w:val="22"/>
          <w:szCs w:val="22"/>
          <w:lang w:eastAsia="en-GB"/>
        </w:rPr>
        <w:t xml:space="preserve">All staff, </w:t>
      </w:r>
      <w:r w:rsidRPr="00A90F93">
        <w:rPr>
          <w:rFonts w:ascii="Arial" w:hAnsi="Arial" w:cs="Arial"/>
          <w:color w:val="1F497D" w:themeColor="text2"/>
          <w:sz w:val="22"/>
          <w:szCs w:val="22"/>
          <w:lang w:eastAsia="en-GB"/>
        </w:rPr>
        <w:t>regardless of their particular circumstances</w:t>
      </w:r>
      <w:r w:rsidR="00AD0DA5">
        <w:rPr>
          <w:rFonts w:ascii="Arial" w:hAnsi="Arial" w:cs="Arial"/>
          <w:color w:val="FF0000"/>
          <w:sz w:val="22"/>
          <w:szCs w:val="22"/>
          <w:lang w:eastAsia="en-GB"/>
        </w:rPr>
        <w:t>,</w:t>
      </w:r>
      <w:r w:rsidR="00AD0DA5" w:rsidRPr="00AD0DA5">
        <w:rPr>
          <w:rFonts w:ascii="Arial" w:hAnsi="Arial" w:cs="Arial"/>
          <w:color w:val="1F497D" w:themeColor="text2"/>
          <w:sz w:val="22"/>
          <w:szCs w:val="22"/>
          <w:lang w:eastAsia="en-GB"/>
        </w:rPr>
        <w:t xml:space="preserve"> </w:t>
      </w:r>
      <w:r w:rsidR="00AD0DA5" w:rsidRPr="00A90F93">
        <w:rPr>
          <w:rFonts w:ascii="Arial" w:hAnsi="Arial" w:cs="Arial"/>
          <w:color w:val="1F497D" w:themeColor="text2"/>
          <w:sz w:val="22"/>
          <w:szCs w:val="22"/>
          <w:lang w:eastAsia="en-GB"/>
        </w:rPr>
        <w:t xml:space="preserve">will be </w:t>
      </w:r>
      <w:r w:rsidR="00AD0DA5">
        <w:rPr>
          <w:rFonts w:ascii="Arial" w:hAnsi="Arial" w:cs="Arial"/>
          <w:color w:val="1F497D" w:themeColor="text2"/>
          <w:sz w:val="22"/>
          <w:szCs w:val="22"/>
          <w:lang w:eastAsia="en-GB"/>
        </w:rPr>
        <w:t xml:space="preserve">contacted and sent all relevant information, to ensure they are </w:t>
      </w:r>
      <w:r w:rsidR="00AD0DA5" w:rsidRPr="00A90F93">
        <w:rPr>
          <w:rFonts w:ascii="Arial" w:hAnsi="Arial" w:cs="Arial"/>
          <w:color w:val="1F497D" w:themeColor="text2"/>
          <w:sz w:val="22"/>
          <w:szCs w:val="22"/>
          <w:lang w:eastAsia="en-GB"/>
        </w:rPr>
        <w:t>consu</w:t>
      </w:r>
      <w:r w:rsidR="00AD0DA5">
        <w:rPr>
          <w:rFonts w:ascii="Arial" w:hAnsi="Arial" w:cs="Arial"/>
          <w:color w:val="1F497D" w:themeColor="text2"/>
          <w:sz w:val="22"/>
          <w:szCs w:val="22"/>
          <w:lang w:eastAsia="en-GB"/>
        </w:rPr>
        <w:t>lted and engaged in the process.</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What advice will be available for staff from HR?</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 xml:space="preserve"> A: Colleagues from the People Management service will be in attendance, wherever possible, at the staff engagement sessions. </w:t>
      </w:r>
      <w:r w:rsidR="00C035AA">
        <w:rPr>
          <w:rFonts w:ascii="Arial" w:hAnsi="Arial" w:cs="Arial"/>
          <w:color w:val="1F497D" w:themeColor="text2"/>
          <w:sz w:val="22"/>
          <w:szCs w:val="22"/>
          <w:lang w:eastAsia="en-GB"/>
        </w:rPr>
        <w:t xml:space="preserve">They will also be reviewing and advising on responses to the FAQ’s.  </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Will my salary be protected if I am offered a lower paid job?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 xml:space="preserve">A:  </w:t>
      </w:r>
      <w:r w:rsidR="00C035AA">
        <w:rPr>
          <w:rFonts w:ascii="Arial" w:hAnsi="Arial" w:cs="Arial"/>
          <w:color w:val="1F497D" w:themeColor="text2"/>
          <w:sz w:val="22"/>
          <w:szCs w:val="22"/>
          <w:lang w:eastAsia="en-GB"/>
        </w:rPr>
        <w:t>If you are offered and accept a post at a lower Grade than you are currently on then The</w:t>
      </w:r>
      <w:r w:rsidRPr="00A90F93">
        <w:rPr>
          <w:rFonts w:ascii="Arial" w:hAnsi="Arial" w:cs="Arial"/>
          <w:color w:val="1F497D" w:themeColor="text2"/>
          <w:sz w:val="22"/>
          <w:szCs w:val="22"/>
          <w:lang w:eastAsia="en-GB"/>
        </w:rPr>
        <w:t xml:space="preserve"> Pay Protection policy will apply in these circumstances.</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Is the job of Business Improvement Manager </w:t>
      </w:r>
      <w:proofErr w:type="gramStart"/>
      <w:r w:rsidR="00A90F93" w:rsidRPr="00A90F93">
        <w:rPr>
          <w:rFonts w:ascii="Arial" w:hAnsi="Arial" w:cs="Arial"/>
          <w:color w:val="000000"/>
          <w:sz w:val="22"/>
          <w:szCs w:val="22"/>
          <w:lang w:eastAsia="en-GB"/>
        </w:rPr>
        <w:t>ring</w:t>
      </w:r>
      <w:proofErr w:type="gramEnd"/>
      <w:r w:rsidR="00A90F93" w:rsidRPr="00A90F93">
        <w:rPr>
          <w:rFonts w:ascii="Arial" w:hAnsi="Arial" w:cs="Arial"/>
          <w:color w:val="000000"/>
          <w:sz w:val="22"/>
          <w:szCs w:val="22"/>
          <w:lang w:eastAsia="en-GB"/>
        </w:rPr>
        <w:t xml:space="preserve"> fenced or vacant? If it has been filled, when was it advertised? What grade is it? I’ve seen differing information.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The Business Improvement Manager</w:t>
      </w:r>
      <w:r w:rsidR="004E25F8">
        <w:rPr>
          <w:rFonts w:ascii="Arial" w:hAnsi="Arial" w:cs="Arial"/>
          <w:color w:val="1F497D" w:themeColor="text2"/>
          <w:sz w:val="22"/>
          <w:szCs w:val="22"/>
          <w:lang w:eastAsia="en-GB"/>
        </w:rPr>
        <w:t xml:space="preserve"> in the proposed structure is </w:t>
      </w:r>
      <w:r w:rsidRPr="00A90F93">
        <w:rPr>
          <w:rFonts w:ascii="Arial" w:hAnsi="Arial" w:cs="Arial"/>
          <w:color w:val="1F497D" w:themeColor="text2"/>
          <w:sz w:val="22"/>
          <w:szCs w:val="22"/>
          <w:lang w:eastAsia="en-GB"/>
        </w:rPr>
        <w:t>vacant. The indicative Grade for this post is 16.</w:t>
      </w:r>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If amendments/ corrections are made to details in the consultation document, could they be sent out/ communicated to all staff in scope?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Any changes to the original proposal will be communicated to staff through the staff engageme</w:t>
      </w:r>
      <w:r w:rsidR="004E25F8">
        <w:rPr>
          <w:rFonts w:ascii="Arial" w:hAnsi="Arial" w:cs="Arial"/>
          <w:color w:val="1F497D" w:themeColor="text2"/>
          <w:sz w:val="22"/>
          <w:szCs w:val="22"/>
          <w:lang w:eastAsia="en-GB"/>
        </w:rPr>
        <w:t xml:space="preserve">nt sessions.  </w:t>
      </w:r>
      <w:proofErr w:type="gramStart"/>
      <w:r w:rsidR="004E25F8">
        <w:rPr>
          <w:rFonts w:ascii="Arial" w:hAnsi="Arial" w:cs="Arial"/>
          <w:color w:val="1F497D" w:themeColor="text2"/>
          <w:sz w:val="22"/>
          <w:szCs w:val="22"/>
          <w:lang w:eastAsia="en-GB"/>
        </w:rPr>
        <w:t xml:space="preserve">And also uploaded on </w:t>
      </w:r>
      <w:proofErr w:type="spellStart"/>
      <w:r w:rsidRPr="00A90F93">
        <w:rPr>
          <w:rFonts w:ascii="Arial" w:hAnsi="Arial" w:cs="Arial"/>
          <w:color w:val="1F497D" w:themeColor="text2"/>
          <w:sz w:val="22"/>
          <w:szCs w:val="22"/>
          <w:lang w:eastAsia="en-GB"/>
        </w:rPr>
        <w:t>Intouch</w:t>
      </w:r>
      <w:proofErr w:type="spellEnd"/>
      <w:r w:rsidRPr="00A90F93">
        <w:rPr>
          <w:rFonts w:ascii="Arial" w:hAnsi="Arial" w:cs="Arial"/>
          <w:color w:val="1F497D" w:themeColor="text2"/>
          <w:sz w:val="22"/>
          <w:szCs w:val="22"/>
          <w:lang w:eastAsia="en-GB"/>
        </w:rPr>
        <w:t>.</w:t>
      </w:r>
      <w:proofErr w:type="gramEnd"/>
    </w:p>
    <w:p w:rsidR="00A90F93" w:rsidRPr="00790794" w:rsidRDefault="00A90F93" w:rsidP="001B6F69">
      <w:pPr>
        <w:spacing w:line="240" w:lineRule="atLeast"/>
        <w:rPr>
          <w:rFonts w:ascii="Arial" w:hAnsi="Arial" w:cs="Arial"/>
          <w:sz w:val="22"/>
          <w:szCs w:val="22"/>
        </w:rPr>
      </w:pPr>
    </w:p>
    <w:p w:rsidR="00790794" w:rsidRDefault="00790794" w:rsidP="00A90F93">
      <w:pPr>
        <w:rPr>
          <w:rFonts w:ascii="Arial" w:hAnsi="Arial" w:cs="Arial"/>
          <w:color w:val="000000"/>
          <w:sz w:val="22"/>
          <w:szCs w:val="22"/>
          <w:lang w:eastAsia="en-GB"/>
        </w:rPr>
      </w:pPr>
      <w:r>
        <w:rPr>
          <w:rFonts w:ascii="Arial" w:hAnsi="Arial" w:cs="Arial"/>
          <w:color w:val="000000"/>
          <w:sz w:val="22"/>
          <w:szCs w:val="22"/>
          <w:lang w:eastAsia="en-GB"/>
        </w:rPr>
        <w:t xml:space="preserve">Q: </w:t>
      </w:r>
      <w:r w:rsidR="00A90F93" w:rsidRPr="00A90F93">
        <w:rPr>
          <w:rFonts w:ascii="Arial" w:hAnsi="Arial" w:cs="Arial"/>
          <w:color w:val="000000"/>
          <w:sz w:val="22"/>
          <w:szCs w:val="22"/>
          <w:lang w:eastAsia="en-GB"/>
        </w:rPr>
        <w:t xml:space="preserve">Have management considered grades and responsibilities, skills and experience of existing employees to determine whether any staff should automatically be matched to any of the new positions? </w:t>
      </w:r>
    </w:p>
    <w:p w:rsidR="00A90F93" w:rsidRPr="004A1626" w:rsidRDefault="00A90F93" w:rsidP="00A90F93">
      <w:pPr>
        <w:rPr>
          <w:rFonts w:ascii="Arial" w:hAnsi="Arial" w:cs="Arial"/>
          <w:color w:val="1F497D" w:themeColor="text2"/>
          <w:sz w:val="22"/>
          <w:szCs w:val="22"/>
          <w:lang w:eastAsia="en-GB"/>
        </w:rPr>
      </w:pPr>
      <w:r w:rsidRPr="00A90F93">
        <w:rPr>
          <w:rFonts w:ascii="Arial" w:hAnsi="Arial" w:cs="Arial"/>
          <w:color w:val="1F497D" w:themeColor="text2"/>
          <w:sz w:val="22"/>
          <w:szCs w:val="22"/>
          <w:lang w:eastAsia="en-GB"/>
        </w:rPr>
        <w:t>A:  We are at the beginning of the engagement process and until a decision has been made on the final structure we are not in a position to begin looking at who will be eligible to assimilate into any of the positions.</w:t>
      </w:r>
    </w:p>
    <w:p w:rsidR="00A90F93" w:rsidRPr="00790794" w:rsidRDefault="00A90F93" w:rsidP="001B6F69">
      <w:pPr>
        <w:spacing w:line="240" w:lineRule="atLeast"/>
        <w:rPr>
          <w:rFonts w:ascii="Arial" w:hAnsi="Arial" w:cs="Arial"/>
          <w:sz w:val="22"/>
          <w:szCs w:val="22"/>
        </w:rPr>
      </w:pPr>
    </w:p>
    <w:p w:rsidR="00A90F93" w:rsidRPr="00790794" w:rsidRDefault="00A90F93" w:rsidP="001B6F69">
      <w:pPr>
        <w:spacing w:line="240" w:lineRule="atLeast"/>
        <w:rPr>
          <w:rFonts w:ascii="Arial" w:hAnsi="Arial" w:cs="Arial"/>
          <w:sz w:val="22"/>
          <w:szCs w:val="22"/>
        </w:rPr>
      </w:pPr>
    </w:p>
    <w:sectPr w:rsidR="00A90F93" w:rsidRPr="00790794">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89" w:rsidRDefault="00493489" w:rsidP="000B69E3">
      <w:r>
        <w:separator/>
      </w:r>
    </w:p>
  </w:endnote>
  <w:endnote w:type="continuationSeparator" w:id="0">
    <w:p w:rsidR="00493489" w:rsidRDefault="00493489" w:rsidP="000B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89" w:rsidRDefault="00493489" w:rsidP="000B69E3">
      <w:r>
        <w:separator/>
      </w:r>
    </w:p>
  </w:footnote>
  <w:footnote w:type="continuationSeparator" w:id="0">
    <w:p w:rsidR="00493489" w:rsidRDefault="00493489" w:rsidP="000B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8B" w:rsidRDefault="00385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4E" w:rsidRPr="006C3057" w:rsidRDefault="003678CC" w:rsidP="006C3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8B" w:rsidRDefault="00385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C1D"/>
    <w:multiLevelType w:val="hybridMultilevel"/>
    <w:tmpl w:val="52EA6B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EDF2D7D"/>
    <w:multiLevelType w:val="hybridMultilevel"/>
    <w:tmpl w:val="80060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6E66D5"/>
    <w:multiLevelType w:val="hybridMultilevel"/>
    <w:tmpl w:val="723CC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AB493C"/>
    <w:multiLevelType w:val="multilevel"/>
    <w:tmpl w:val="A6C42B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D162C1F"/>
    <w:multiLevelType w:val="multilevel"/>
    <w:tmpl w:val="B2A268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AF767B"/>
    <w:multiLevelType w:val="hybridMultilevel"/>
    <w:tmpl w:val="518CD6A6"/>
    <w:lvl w:ilvl="0" w:tplc="08505C3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373D7B"/>
    <w:multiLevelType w:val="hybridMultilevel"/>
    <w:tmpl w:val="C9229AE6"/>
    <w:lvl w:ilvl="0" w:tplc="3E408CBE">
      <w:start w:val="8"/>
      <w:numFmt w:val="decimal"/>
      <w:lvlText w:val="%1."/>
      <w:lvlJc w:val="left"/>
      <w:pPr>
        <w:ind w:left="1159" w:hanging="360"/>
      </w:pPr>
      <w:rPr>
        <w:rFonts w:hint="default"/>
      </w:rPr>
    </w:lvl>
    <w:lvl w:ilvl="1" w:tplc="08090019">
      <w:start w:val="1"/>
      <w:numFmt w:val="lowerLetter"/>
      <w:lvlText w:val="%2."/>
      <w:lvlJc w:val="left"/>
      <w:pPr>
        <w:ind w:left="1879" w:hanging="360"/>
      </w:pPr>
    </w:lvl>
    <w:lvl w:ilvl="2" w:tplc="0809001B" w:tentative="1">
      <w:start w:val="1"/>
      <w:numFmt w:val="lowerRoman"/>
      <w:lvlText w:val="%3."/>
      <w:lvlJc w:val="right"/>
      <w:pPr>
        <w:ind w:left="2599" w:hanging="180"/>
      </w:pPr>
    </w:lvl>
    <w:lvl w:ilvl="3" w:tplc="0809000F" w:tentative="1">
      <w:start w:val="1"/>
      <w:numFmt w:val="decimal"/>
      <w:lvlText w:val="%4."/>
      <w:lvlJc w:val="left"/>
      <w:pPr>
        <w:ind w:left="3319" w:hanging="360"/>
      </w:pPr>
    </w:lvl>
    <w:lvl w:ilvl="4" w:tplc="08090019" w:tentative="1">
      <w:start w:val="1"/>
      <w:numFmt w:val="lowerLetter"/>
      <w:lvlText w:val="%5."/>
      <w:lvlJc w:val="left"/>
      <w:pPr>
        <w:ind w:left="4039" w:hanging="360"/>
      </w:pPr>
    </w:lvl>
    <w:lvl w:ilvl="5" w:tplc="0809001B" w:tentative="1">
      <w:start w:val="1"/>
      <w:numFmt w:val="lowerRoman"/>
      <w:lvlText w:val="%6."/>
      <w:lvlJc w:val="right"/>
      <w:pPr>
        <w:ind w:left="4759" w:hanging="180"/>
      </w:pPr>
    </w:lvl>
    <w:lvl w:ilvl="6" w:tplc="0809000F" w:tentative="1">
      <w:start w:val="1"/>
      <w:numFmt w:val="decimal"/>
      <w:lvlText w:val="%7."/>
      <w:lvlJc w:val="left"/>
      <w:pPr>
        <w:ind w:left="5479" w:hanging="360"/>
      </w:pPr>
    </w:lvl>
    <w:lvl w:ilvl="7" w:tplc="08090019" w:tentative="1">
      <w:start w:val="1"/>
      <w:numFmt w:val="lowerLetter"/>
      <w:lvlText w:val="%8."/>
      <w:lvlJc w:val="left"/>
      <w:pPr>
        <w:ind w:left="6199" w:hanging="360"/>
      </w:pPr>
    </w:lvl>
    <w:lvl w:ilvl="8" w:tplc="0809001B" w:tentative="1">
      <w:start w:val="1"/>
      <w:numFmt w:val="lowerRoman"/>
      <w:lvlText w:val="%9."/>
      <w:lvlJc w:val="right"/>
      <w:pPr>
        <w:ind w:left="6919" w:hanging="180"/>
      </w:pPr>
    </w:lvl>
  </w:abstractNum>
  <w:abstractNum w:abstractNumId="7">
    <w:nsid w:val="49BB3D32"/>
    <w:multiLevelType w:val="multilevel"/>
    <w:tmpl w:val="6414C5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18232BA"/>
    <w:multiLevelType w:val="multilevel"/>
    <w:tmpl w:val="1054A2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F806E68"/>
    <w:multiLevelType w:val="multilevel"/>
    <w:tmpl w:val="BF0CE1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3924E1"/>
    <w:multiLevelType w:val="multilevel"/>
    <w:tmpl w:val="B2A268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E27906"/>
    <w:multiLevelType w:val="hybridMultilevel"/>
    <w:tmpl w:val="616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540A07"/>
    <w:multiLevelType w:val="hybridMultilevel"/>
    <w:tmpl w:val="CEF06B20"/>
    <w:lvl w:ilvl="0" w:tplc="08505C3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3824E2"/>
    <w:multiLevelType w:val="hybridMultilevel"/>
    <w:tmpl w:val="73EC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183498"/>
    <w:multiLevelType w:val="multilevel"/>
    <w:tmpl w:val="DF4A98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C77BCE"/>
    <w:multiLevelType w:val="hybridMultilevel"/>
    <w:tmpl w:val="ABE4C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2CA76AF"/>
    <w:multiLevelType w:val="hybridMultilevel"/>
    <w:tmpl w:val="E6E8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873F6"/>
    <w:multiLevelType w:val="multilevel"/>
    <w:tmpl w:val="F6A48C3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nsid w:val="7A851A00"/>
    <w:multiLevelType w:val="hybridMultilevel"/>
    <w:tmpl w:val="6CFA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6"/>
  </w:num>
  <w:num w:numId="4">
    <w:abstractNumId w:val="5"/>
  </w:num>
  <w:num w:numId="5">
    <w:abstractNumId w:val="12"/>
  </w:num>
  <w:num w:numId="6">
    <w:abstractNumId w:val="11"/>
  </w:num>
  <w:num w:numId="7">
    <w:abstractNumId w:val="4"/>
  </w:num>
  <w:num w:numId="8">
    <w:abstractNumId w:val="17"/>
  </w:num>
  <w:num w:numId="9">
    <w:abstractNumId w:val="9"/>
  </w:num>
  <w:num w:numId="10">
    <w:abstractNumId w:val="2"/>
  </w:num>
  <w:num w:numId="11">
    <w:abstractNumId w:val="18"/>
  </w:num>
  <w:num w:numId="12">
    <w:abstractNumId w:val="0"/>
  </w:num>
  <w:num w:numId="13">
    <w:abstractNumId w:val="13"/>
  </w:num>
  <w:num w:numId="14">
    <w:abstractNumId w:val="10"/>
  </w:num>
  <w:num w:numId="15">
    <w:abstractNumId w:val="1"/>
  </w:num>
  <w:num w:numId="16">
    <w:abstractNumId w:val="8"/>
  </w:num>
  <w:num w:numId="17">
    <w:abstractNumId w:val="1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69"/>
    <w:rsid w:val="0000374D"/>
    <w:rsid w:val="0000476B"/>
    <w:rsid w:val="000723AA"/>
    <w:rsid w:val="00082BF3"/>
    <w:rsid w:val="000853C3"/>
    <w:rsid w:val="000922A1"/>
    <w:rsid w:val="000A0859"/>
    <w:rsid w:val="000A340A"/>
    <w:rsid w:val="000B0123"/>
    <w:rsid w:val="000B33FF"/>
    <w:rsid w:val="000B69E3"/>
    <w:rsid w:val="000D193D"/>
    <w:rsid w:val="000F5438"/>
    <w:rsid w:val="0010383D"/>
    <w:rsid w:val="0012263D"/>
    <w:rsid w:val="00134ADF"/>
    <w:rsid w:val="0017505F"/>
    <w:rsid w:val="001911AB"/>
    <w:rsid w:val="00192A81"/>
    <w:rsid w:val="001B061D"/>
    <w:rsid w:val="001B10EF"/>
    <w:rsid w:val="001B52EE"/>
    <w:rsid w:val="001B6F69"/>
    <w:rsid w:val="001C2932"/>
    <w:rsid w:val="001E1555"/>
    <w:rsid w:val="00206EFC"/>
    <w:rsid w:val="002162B2"/>
    <w:rsid w:val="002441C5"/>
    <w:rsid w:val="00256322"/>
    <w:rsid w:val="00263998"/>
    <w:rsid w:val="0026674A"/>
    <w:rsid w:val="002706E1"/>
    <w:rsid w:val="00276A21"/>
    <w:rsid w:val="002C3163"/>
    <w:rsid w:val="002D6A96"/>
    <w:rsid w:val="002E111D"/>
    <w:rsid w:val="0030565F"/>
    <w:rsid w:val="00331AEF"/>
    <w:rsid w:val="003536F4"/>
    <w:rsid w:val="00363446"/>
    <w:rsid w:val="003650D4"/>
    <w:rsid w:val="003767D1"/>
    <w:rsid w:val="00384D2A"/>
    <w:rsid w:val="0038558B"/>
    <w:rsid w:val="003A374B"/>
    <w:rsid w:val="00402D8E"/>
    <w:rsid w:val="00417AF1"/>
    <w:rsid w:val="004201F7"/>
    <w:rsid w:val="00446973"/>
    <w:rsid w:val="00451D50"/>
    <w:rsid w:val="00456C11"/>
    <w:rsid w:val="004748E4"/>
    <w:rsid w:val="00475432"/>
    <w:rsid w:val="00493489"/>
    <w:rsid w:val="004A1626"/>
    <w:rsid w:val="004D1FCB"/>
    <w:rsid w:val="004D261B"/>
    <w:rsid w:val="004E0613"/>
    <w:rsid w:val="004E25F8"/>
    <w:rsid w:val="00520DAF"/>
    <w:rsid w:val="00521A42"/>
    <w:rsid w:val="00533982"/>
    <w:rsid w:val="00546B18"/>
    <w:rsid w:val="00553246"/>
    <w:rsid w:val="005B30E7"/>
    <w:rsid w:val="005E5F56"/>
    <w:rsid w:val="00606737"/>
    <w:rsid w:val="006103AE"/>
    <w:rsid w:val="00636C7D"/>
    <w:rsid w:val="00653AD6"/>
    <w:rsid w:val="00694774"/>
    <w:rsid w:val="00704E35"/>
    <w:rsid w:val="0072471B"/>
    <w:rsid w:val="007569BF"/>
    <w:rsid w:val="0076096B"/>
    <w:rsid w:val="00790794"/>
    <w:rsid w:val="007D3922"/>
    <w:rsid w:val="007E0FD6"/>
    <w:rsid w:val="007F47A6"/>
    <w:rsid w:val="0080518A"/>
    <w:rsid w:val="00815E57"/>
    <w:rsid w:val="0081656F"/>
    <w:rsid w:val="00833500"/>
    <w:rsid w:val="0084206C"/>
    <w:rsid w:val="0084317E"/>
    <w:rsid w:val="00866AC8"/>
    <w:rsid w:val="0088563C"/>
    <w:rsid w:val="00893576"/>
    <w:rsid w:val="00895994"/>
    <w:rsid w:val="008C3F95"/>
    <w:rsid w:val="008E660D"/>
    <w:rsid w:val="008E761E"/>
    <w:rsid w:val="00906D8B"/>
    <w:rsid w:val="00925BB3"/>
    <w:rsid w:val="00933426"/>
    <w:rsid w:val="009405F5"/>
    <w:rsid w:val="00962D22"/>
    <w:rsid w:val="009A1B8C"/>
    <w:rsid w:val="009B0080"/>
    <w:rsid w:val="009C6971"/>
    <w:rsid w:val="009D7A93"/>
    <w:rsid w:val="009E2A33"/>
    <w:rsid w:val="009E3B13"/>
    <w:rsid w:val="009F0CF8"/>
    <w:rsid w:val="00A11D3A"/>
    <w:rsid w:val="00A31B70"/>
    <w:rsid w:val="00A577B8"/>
    <w:rsid w:val="00A90F93"/>
    <w:rsid w:val="00AA5803"/>
    <w:rsid w:val="00AB1766"/>
    <w:rsid w:val="00AC618C"/>
    <w:rsid w:val="00AC68A5"/>
    <w:rsid w:val="00AD0DA5"/>
    <w:rsid w:val="00B15032"/>
    <w:rsid w:val="00B17D43"/>
    <w:rsid w:val="00B20C16"/>
    <w:rsid w:val="00B45A76"/>
    <w:rsid w:val="00B50C7D"/>
    <w:rsid w:val="00B5286C"/>
    <w:rsid w:val="00B57D51"/>
    <w:rsid w:val="00B70CF1"/>
    <w:rsid w:val="00BC4541"/>
    <w:rsid w:val="00BD655E"/>
    <w:rsid w:val="00C035AA"/>
    <w:rsid w:val="00C447EC"/>
    <w:rsid w:val="00C573A1"/>
    <w:rsid w:val="00CA3582"/>
    <w:rsid w:val="00CA6588"/>
    <w:rsid w:val="00CD109E"/>
    <w:rsid w:val="00CD6093"/>
    <w:rsid w:val="00CE07A0"/>
    <w:rsid w:val="00CE5792"/>
    <w:rsid w:val="00CE5B12"/>
    <w:rsid w:val="00D04E74"/>
    <w:rsid w:val="00D13DE1"/>
    <w:rsid w:val="00D40E1B"/>
    <w:rsid w:val="00DB6CB3"/>
    <w:rsid w:val="00DD325E"/>
    <w:rsid w:val="00DE26F8"/>
    <w:rsid w:val="00E07F56"/>
    <w:rsid w:val="00E41999"/>
    <w:rsid w:val="00E56F3A"/>
    <w:rsid w:val="00E66959"/>
    <w:rsid w:val="00E80269"/>
    <w:rsid w:val="00E950F8"/>
    <w:rsid w:val="00EA51C9"/>
    <w:rsid w:val="00EA62F5"/>
    <w:rsid w:val="00EA6D9E"/>
    <w:rsid w:val="00EC576F"/>
    <w:rsid w:val="00EE5577"/>
    <w:rsid w:val="00EE6A98"/>
    <w:rsid w:val="00F006A7"/>
    <w:rsid w:val="00F1513A"/>
    <w:rsid w:val="00F333A9"/>
    <w:rsid w:val="00F75D76"/>
    <w:rsid w:val="00F76967"/>
    <w:rsid w:val="00F76C35"/>
    <w:rsid w:val="00F94222"/>
    <w:rsid w:val="00FA7F05"/>
    <w:rsid w:val="00FB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1B6F69"/>
    <w:pPr>
      <w:jc w:val="both"/>
    </w:pPr>
    <w:rPr>
      <w:rFonts w:ascii="New York" w:hAnsi="New York"/>
      <w:szCs w:val="20"/>
    </w:rPr>
  </w:style>
  <w:style w:type="paragraph" w:styleId="Header">
    <w:name w:val="header"/>
    <w:basedOn w:val="Normal"/>
    <w:link w:val="HeaderChar"/>
    <w:uiPriority w:val="99"/>
    <w:rsid w:val="001B6F69"/>
    <w:pPr>
      <w:tabs>
        <w:tab w:val="center" w:pos="4153"/>
        <w:tab w:val="right" w:pos="8306"/>
      </w:tabs>
    </w:pPr>
    <w:rPr>
      <w:szCs w:val="20"/>
    </w:rPr>
  </w:style>
  <w:style w:type="character" w:customStyle="1" w:styleId="HeaderChar">
    <w:name w:val="Header Char"/>
    <w:basedOn w:val="DefaultParagraphFont"/>
    <w:link w:val="Header"/>
    <w:uiPriority w:val="99"/>
    <w:rsid w:val="001B6F69"/>
    <w:rPr>
      <w:rFonts w:ascii="Times New Roman" w:eastAsia="Times New Roman" w:hAnsi="Times New Roman" w:cs="Times New Roman"/>
      <w:sz w:val="24"/>
      <w:szCs w:val="20"/>
    </w:rPr>
  </w:style>
  <w:style w:type="paragraph" w:styleId="Footer">
    <w:name w:val="footer"/>
    <w:basedOn w:val="Normal"/>
    <w:link w:val="FooterChar"/>
    <w:uiPriority w:val="99"/>
    <w:rsid w:val="001B6F69"/>
    <w:pPr>
      <w:tabs>
        <w:tab w:val="center" w:pos="4153"/>
        <w:tab w:val="right" w:pos="8306"/>
      </w:tabs>
    </w:pPr>
    <w:rPr>
      <w:szCs w:val="20"/>
    </w:rPr>
  </w:style>
  <w:style w:type="character" w:customStyle="1" w:styleId="FooterChar">
    <w:name w:val="Footer Char"/>
    <w:basedOn w:val="DefaultParagraphFont"/>
    <w:link w:val="Footer"/>
    <w:uiPriority w:val="99"/>
    <w:rsid w:val="001B6F69"/>
    <w:rPr>
      <w:rFonts w:ascii="Times New Roman" w:eastAsia="Times New Roman" w:hAnsi="Times New Roman" w:cs="Times New Roman"/>
      <w:sz w:val="24"/>
      <w:szCs w:val="20"/>
    </w:rPr>
  </w:style>
  <w:style w:type="character" w:styleId="Hyperlink">
    <w:name w:val="Hyperlink"/>
    <w:rsid w:val="001B6F69"/>
    <w:rPr>
      <w:color w:val="0000FF"/>
      <w:u w:val="single"/>
    </w:rPr>
  </w:style>
  <w:style w:type="paragraph" w:styleId="ListParagraph">
    <w:name w:val="List Paragraph"/>
    <w:basedOn w:val="Normal"/>
    <w:uiPriority w:val="34"/>
    <w:qFormat/>
    <w:rsid w:val="001B6F69"/>
    <w:pPr>
      <w:ind w:left="720"/>
      <w:jc w:val="both"/>
    </w:pPr>
    <w:rPr>
      <w:sz w:val="20"/>
      <w:szCs w:val="20"/>
    </w:rPr>
  </w:style>
  <w:style w:type="character" w:styleId="FollowedHyperlink">
    <w:name w:val="FollowedHyperlink"/>
    <w:basedOn w:val="DefaultParagraphFont"/>
    <w:uiPriority w:val="99"/>
    <w:semiHidden/>
    <w:unhideWhenUsed/>
    <w:rsid w:val="004D1FCB"/>
    <w:rPr>
      <w:color w:val="800080" w:themeColor="followedHyperlink"/>
      <w:u w:val="single"/>
    </w:rPr>
  </w:style>
  <w:style w:type="paragraph" w:styleId="BalloonText">
    <w:name w:val="Balloon Text"/>
    <w:basedOn w:val="Normal"/>
    <w:link w:val="BalloonTextChar"/>
    <w:uiPriority w:val="99"/>
    <w:semiHidden/>
    <w:unhideWhenUsed/>
    <w:rsid w:val="00C573A1"/>
    <w:rPr>
      <w:rFonts w:ascii="Tahoma" w:hAnsi="Tahoma" w:cs="Tahoma"/>
      <w:sz w:val="16"/>
      <w:szCs w:val="16"/>
    </w:rPr>
  </w:style>
  <w:style w:type="character" w:customStyle="1" w:styleId="BalloonTextChar">
    <w:name w:val="Balloon Text Char"/>
    <w:basedOn w:val="DefaultParagraphFont"/>
    <w:link w:val="BalloonText"/>
    <w:uiPriority w:val="99"/>
    <w:semiHidden/>
    <w:rsid w:val="00C573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3998"/>
    <w:rPr>
      <w:sz w:val="16"/>
      <w:szCs w:val="16"/>
    </w:rPr>
  </w:style>
  <w:style w:type="paragraph" w:styleId="CommentText">
    <w:name w:val="annotation text"/>
    <w:basedOn w:val="Normal"/>
    <w:link w:val="CommentTextChar"/>
    <w:uiPriority w:val="99"/>
    <w:semiHidden/>
    <w:unhideWhenUsed/>
    <w:rsid w:val="00263998"/>
    <w:rPr>
      <w:sz w:val="20"/>
      <w:szCs w:val="20"/>
    </w:rPr>
  </w:style>
  <w:style w:type="character" w:customStyle="1" w:styleId="CommentTextChar">
    <w:name w:val="Comment Text Char"/>
    <w:basedOn w:val="DefaultParagraphFont"/>
    <w:link w:val="CommentText"/>
    <w:uiPriority w:val="99"/>
    <w:semiHidden/>
    <w:rsid w:val="0026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998"/>
    <w:rPr>
      <w:b/>
      <w:bCs/>
    </w:rPr>
  </w:style>
  <w:style w:type="character" w:customStyle="1" w:styleId="CommentSubjectChar">
    <w:name w:val="Comment Subject Char"/>
    <w:basedOn w:val="CommentTextChar"/>
    <w:link w:val="CommentSubject"/>
    <w:uiPriority w:val="99"/>
    <w:semiHidden/>
    <w:rsid w:val="00263998"/>
    <w:rPr>
      <w:rFonts w:ascii="Times New Roman" w:eastAsia="Times New Roman" w:hAnsi="Times New Roman" w:cs="Times New Roman"/>
      <w:b/>
      <w:bCs/>
      <w:sz w:val="20"/>
      <w:szCs w:val="20"/>
    </w:rPr>
  </w:style>
  <w:style w:type="character" w:styleId="Strong">
    <w:name w:val="Strong"/>
    <w:basedOn w:val="DefaultParagraphFont"/>
    <w:uiPriority w:val="22"/>
    <w:qFormat/>
    <w:rsid w:val="00B52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1B6F69"/>
    <w:pPr>
      <w:jc w:val="both"/>
    </w:pPr>
    <w:rPr>
      <w:rFonts w:ascii="New York" w:hAnsi="New York"/>
      <w:szCs w:val="20"/>
    </w:rPr>
  </w:style>
  <w:style w:type="paragraph" w:styleId="Header">
    <w:name w:val="header"/>
    <w:basedOn w:val="Normal"/>
    <w:link w:val="HeaderChar"/>
    <w:uiPriority w:val="99"/>
    <w:rsid w:val="001B6F69"/>
    <w:pPr>
      <w:tabs>
        <w:tab w:val="center" w:pos="4153"/>
        <w:tab w:val="right" w:pos="8306"/>
      </w:tabs>
    </w:pPr>
    <w:rPr>
      <w:szCs w:val="20"/>
    </w:rPr>
  </w:style>
  <w:style w:type="character" w:customStyle="1" w:styleId="HeaderChar">
    <w:name w:val="Header Char"/>
    <w:basedOn w:val="DefaultParagraphFont"/>
    <w:link w:val="Header"/>
    <w:uiPriority w:val="99"/>
    <w:rsid w:val="001B6F69"/>
    <w:rPr>
      <w:rFonts w:ascii="Times New Roman" w:eastAsia="Times New Roman" w:hAnsi="Times New Roman" w:cs="Times New Roman"/>
      <w:sz w:val="24"/>
      <w:szCs w:val="20"/>
    </w:rPr>
  </w:style>
  <w:style w:type="paragraph" w:styleId="Footer">
    <w:name w:val="footer"/>
    <w:basedOn w:val="Normal"/>
    <w:link w:val="FooterChar"/>
    <w:uiPriority w:val="99"/>
    <w:rsid w:val="001B6F69"/>
    <w:pPr>
      <w:tabs>
        <w:tab w:val="center" w:pos="4153"/>
        <w:tab w:val="right" w:pos="8306"/>
      </w:tabs>
    </w:pPr>
    <w:rPr>
      <w:szCs w:val="20"/>
    </w:rPr>
  </w:style>
  <w:style w:type="character" w:customStyle="1" w:styleId="FooterChar">
    <w:name w:val="Footer Char"/>
    <w:basedOn w:val="DefaultParagraphFont"/>
    <w:link w:val="Footer"/>
    <w:uiPriority w:val="99"/>
    <w:rsid w:val="001B6F69"/>
    <w:rPr>
      <w:rFonts w:ascii="Times New Roman" w:eastAsia="Times New Roman" w:hAnsi="Times New Roman" w:cs="Times New Roman"/>
      <w:sz w:val="24"/>
      <w:szCs w:val="20"/>
    </w:rPr>
  </w:style>
  <w:style w:type="character" w:styleId="Hyperlink">
    <w:name w:val="Hyperlink"/>
    <w:rsid w:val="001B6F69"/>
    <w:rPr>
      <w:color w:val="0000FF"/>
      <w:u w:val="single"/>
    </w:rPr>
  </w:style>
  <w:style w:type="paragraph" w:styleId="ListParagraph">
    <w:name w:val="List Paragraph"/>
    <w:basedOn w:val="Normal"/>
    <w:uiPriority w:val="34"/>
    <w:qFormat/>
    <w:rsid w:val="001B6F69"/>
    <w:pPr>
      <w:ind w:left="720"/>
      <w:jc w:val="both"/>
    </w:pPr>
    <w:rPr>
      <w:sz w:val="20"/>
      <w:szCs w:val="20"/>
    </w:rPr>
  </w:style>
  <w:style w:type="character" w:styleId="FollowedHyperlink">
    <w:name w:val="FollowedHyperlink"/>
    <w:basedOn w:val="DefaultParagraphFont"/>
    <w:uiPriority w:val="99"/>
    <w:semiHidden/>
    <w:unhideWhenUsed/>
    <w:rsid w:val="004D1FCB"/>
    <w:rPr>
      <w:color w:val="800080" w:themeColor="followedHyperlink"/>
      <w:u w:val="single"/>
    </w:rPr>
  </w:style>
  <w:style w:type="paragraph" w:styleId="BalloonText">
    <w:name w:val="Balloon Text"/>
    <w:basedOn w:val="Normal"/>
    <w:link w:val="BalloonTextChar"/>
    <w:uiPriority w:val="99"/>
    <w:semiHidden/>
    <w:unhideWhenUsed/>
    <w:rsid w:val="00C573A1"/>
    <w:rPr>
      <w:rFonts w:ascii="Tahoma" w:hAnsi="Tahoma" w:cs="Tahoma"/>
      <w:sz w:val="16"/>
      <w:szCs w:val="16"/>
    </w:rPr>
  </w:style>
  <w:style w:type="character" w:customStyle="1" w:styleId="BalloonTextChar">
    <w:name w:val="Balloon Text Char"/>
    <w:basedOn w:val="DefaultParagraphFont"/>
    <w:link w:val="BalloonText"/>
    <w:uiPriority w:val="99"/>
    <w:semiHidden/>
    <w:rsid w:val="00C573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3998"/>
    <w:rPr>
      <w:sz w:val="16"/>
      <w:szCs w:val="16"/>
    </w:rPr>
  </w:style>
  <w:style w:type="paragraph" w:styleId="CommentText">
    <w:name w:val="annotation text"/>
    <w:basedOn w:val="Normal"/>
    <w:link w:val="CommentTextChar"/>
    <w:uiPriority w:val="99"/>
    <w:semiHidden/>
    <w:unhideWhenUsed/>
    <w:rsid w:val="00263998"/>
    <w:rPr>
      <w:sz w:val="20"/>
      <w:szCs w:val="20"/>
    </w:rPr>
  </w:style>
  <w:style w:type="character" w:customStyle="1" w:styleId="CommentTextChar">
    <w:name w:val="Comment Text Char"/>
    <w:basedOn w:val="DefaultParagraphFont"/>
    <w:link w:val="CommentText"/>
    <w:uiPriority w:val="99"/>
    <w:semiHidden/>
    <w:rsid w:val="0026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998"/>
    <w:rPr>
      <w:b/>
      <w:bCs/>
    </w:rPr>
  </w:style>
  <w:style w:type="character" w:customStyle="1" w:styleId="CommentSubjectChar">
    <w:name w:val="Comment Subject Char"/>
    <w:basedOn w:val="CommentTextChar"/>
    <w:link w:val="CommentSubject"/>
    <w:uiPriority w:val="99"/>
    <w:semiHidden/>
    <w:rsid w:val="00263998"/>
    <w:rPr>
      <w:rFonts w:ascii="Times New Roman" w:eastAsia="Times New Roman" w:hAnsi="Times New Roman" w:cs="Times New Roman"/>
      <w:b/>
      <w:bCs/>
      <w:sz w:val="20"/>
      <w:szCs w:val="20"/>
    </w:rPr>
  </w:style>
  <w:style w:type="character" w:styleId="Strong">
    <w:name w:val="Strong"/>
    <w:basedOn w:val="DefaultParagraphFont"/>
    <w:uiPriority w:val="22"/>
    <w:qFormat/>
    <w:rsid w:val="00B52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047">
      <w:bodyDiv w:val="1"/>
      <w:marLeft w:val="0"/>
      <w:marRight w:val="0"/>
      <w:marTop w:val="0"/>
      <w:marBottom w:val="0"/>
      <w:divBdr>
        <w:top w:val="none" w:sz="0" w:space="0" w:color="auto"/>
        <w:left w:val="none" w:sz="0" w:space="0" w:color="auto"/>
        <w:bottom w:val="none" w:sz="0" w:space="0" w:color="auto"/>
        <w:right w:val="none" w:sz="0" w:space="0" w:color="auto"/>
      </w:divBdr>
    </w:div>
    <w:div w:id="75130496">
      <w:bodyDiv w:val="1"/>
      <w:marLeft w:val="0"/>
      <w:marRight w:val="0"/>
      <w:marTop w:val="0"/>
      <w:marBottom w:val="0"/>
      <w:divBdr>
        <w:top w:val="none" w:sz="0" w:space="0" w:color="auto"/>
        <w:left w:val="none" w:sz="0" w:space="0" w:color="auto"/>
        <w:bottom w:val="none" w:sz="0" w:space="0" w:color="auto"/>
        <w:right w:val="none" w:sz="0" w:space="0" w:color="auto"/>
      </w:divBdr>
    </w:div>
    <w:div w:id="128666044">
      <w:bodyDiv w:val="1"/>
      <w:marLeft w:val="0"/>
      <w:marRight w:val="0"/>
      <w:marTop w:val="0"/>
      <w:marBottom w:val="0"/>
      <w:divBdr>
        <w:top w:val="none" w:sz="0" w:space="0" w:color="auto"/>
        <w:left w:val="none" w:sz="0" w:space="0" w:color="auto"/>
        <w:bottom w:val="none" w:sz="0" w:space="0" w:color="auto"/>
        <w:right w:val="none" w:sz="0" w:space="0" w:color="auto"/>
      </w:divBdr>
    </w:div>
    <w:div w:id="155801896">
      <w:bodyDiv w:val="1"/>
      <w:marLeft w:val="0"/>
      <w:marRight w:val="0"/>
      <w:marTop w:val="0"/>
      <w:marBottom w:val="0"/>
      <w:divBdr>
        <w:top w:val="none" w:sz="0" w:space="0" w:color="auto"/>
        <w:left w:val="none" w:sz="0" w:space="0" w:color="auto"/>
        <w:bottom w:val="none" w:sz="0" w:space="0" w:color="auto"/>
        <w:right w:val="none" w:sz="0" w:space="0" w:color="auto"/>
      </w:divBdr>
    </w:div>
    <w:div w:id="212549536">
      <w:bodyDiv w:val="1"/>
      <w:marLeft w:val="0"/>
      <w:marRight w:val="0"/>
      <w:marTop w:val="0"/>
      <w:marBottom w:val="0"/>
      <w:divBdr>
        <w:top w:val="none" w:sz="0" w:space="0" w:color="auto"/>
        <w:left w:val="none" w:sz="0" w:space="0" w:color="auto"/>
        <w:bottom w:val="none" w:sz="0" w:space="0" w:color="auto"/>
        <w:right w:val="none" w:sz="0" w:space="0" w:color="auto"/>
      </w:divBdr>
    </w:div>
    <w:div w:id="251015041">
      <w:bodyDiv w:val="1"/>
      <w:marLeft w:val="0"/>
      <w:marRight w:val="0"/>
      <w:marTop w:val="0"/>
      <w:marBottom w:val="0"/>
      <w:divBdr>
        <w:top w:val="none" w:sz="0" w:space="0" w:color="auto"/>
        <w:left w:val="none" w:sz="0" w:space="0" w:color="auto"/>
        <w:bottom w:val="none" w:sz="0" w:space="0" w:color="auto"/>
        <w:right w:val="none" w:sz="0" w:space="0" w:color="auto"/>
      </w:divBdr>
    </w:div>
    <w:div w:id="279916592">
      <w:bodyDiv w:val="1"/>
      <w:marLeft w:val="0"/>
      <w:marRight w:val="0"/>
      <w:marTop w:val="0"/>
      <w:marBottom w:val="0"/>
      <w:divBdr>
        <w:top w:val="none" w:sz="0" w:space="0" w:color="auto"/>
        <w:left w:val="none" w:sz="0" w:space="0" w:color="auto"/>
        <w:bottom w:val="none" w:sz="0" w:space="0" w:color="auto"/>
        <w:right w:val="none" w:sz="0" w:space="0" w:color="auto"/>
      </w:divBdr>
    </w:div>
    <w:div w:id="297687506">
      <w:bodyDiv w:val="1"/>
      <w:marLeft w:val="0"/>
      <w:marRight w:val="0"/>
      <w:marTop w:val="0"/>
      <w:marBottom w:val="0"/>
      <w:divBdr>
        <w:top w:val="none" w:sz="0" w:space="0" w:color="auto"/>
        <w:left w:val="none" w:sz="0" w:space="0" w:color="auto"/>
        <w:bottom w:val="none" w:sz="0" w:space="0" w:color="auto"/>
        <w:right w:val="none" w:sz="0" w:space="0" w:color="auto"/>
      </w:divBdr>
    </w:div>
    <w:div w:id="356856991">
      <w:bodyDiv w:val="1"/>
      <w:marLeft w:val="0"/>
      <w:marRight w:val="0"/>
      <w:marTop w:val="0"/>
      <w:marBottom w:val="0"/>
      <w:divBdr>
        <w:top w:val="none" w:sz="0" w:space="0" w:color="auto"/>
        <w:left w:val="none" w:sz="0" w:space="0" w:color="auto"/>
        <w:bottom w:val="none" w:sz="0" w:space="0" w:color="auto"/>
        <w:right w:val="none" w:sz="0" w:space="0" w:color="auto"/>
      </w:divBdr>
    </w:div>
    <w:div w:id="362680298">
      <w:bodyDiv w:val="1"/>
      <w:marLeft w:val="0"/>
      <w:marRight w:val="0"/>
      <w:marTop w:val="0"/>
      <w:marBottom w:val="0"/>
      <w:divBdr>
        <w:top w:val="none" w:sz="0" w:space="0" w:color="auto"/>
        <w:left w:val="none" w:sz="0" w:space="0" w:color="auto"/>
        <w:bottom w:val="none" w:sz="0" w:space="0" w:color="auto"/>
        <w:right w:val="none" w:sz="0" w:space="0" w:color="auto"/>
      </w:divBdr>
    </w:div>
    <w:div w:id="367951666">
      <w:bodyDiv w:val="1"/>
      <w:marLeft w:val="0"/>
      <w:marRight w:val="0"/>
      <w:marTop w:val="0"/>
      <w:marBottom w:val="0"/>
      <w:divBdr>
        <w:top w:val="none" w:sz="0" w:space="0" w:color="auto"/>
        <w:left w:val="none" w:sz="0" w:space="0" w:color="auto"/>
        <w:bottom w:val="none" w:sz="0" w:space="0" w:color="auto"/>
        <w:right w:val="none" w:sz="0" w:space="0" w:color="auto"/>
      </w:divBdr>
    </w:div>
    <w:div w:id="374697286">
      <w:bodyDiv w:val="1"/>
      <w:marLeft w:val="0"/>
      <w:marRight w:val="0"/>
      <w:marTop w:val="0"/>
      <w:marBottom w:val="0"/>
      <w:divBdr>
        <w:top w:val="none" w:sz="0" w:space="0" w:color="auto"/>
        <w:left w:val="none" w:sz="0" w:space="0" w:color="auto"/>
        <w:bottom w:val="none" w:sz="0" w:space="0" w:color="auto"/>
        <w:right w:val="none" w:sz="0" w:space="0" w:color="auto"/>
      </w:divBdr>
    </w:div>
    <w:div w:id="564485392">
      <w:bodyDiv w:val="1"/>
      <w:marLeft w:val="0"/>
      <w:marRight w:val="0"/>
      <w:marTop w:val="0"/>
      <w:marBottom w:val="0"/>
      <w:divBdr>
        <w:top w:val="none" w:sz="0" w:space="0" w:color="auto"/>
        <w:left w:val="none" w:sz="0" w:space="0" w:color="auto"/>
        <w:bottom w:val="none" w:sz="0" w:space="0" w:color="auto"/>
        <w:right w:val="none" w:sz="0" w:space="0" w:color="auto"/>
      </w:divBdr>
    </w:div>
    <w:div w:id="628630334">
      <w:bodyDiv w:val="1"/>
      <w:marLeft w:val="0"/>
      <w:marRight w:val="0"/>
      <w:marTop w:val="0"/>
      <w:marBottom w:val="0"/>
      <w:divBdr>
        <w:top w:val="none" w:sz="0" w:space="0" w:color="auto"/>
        <w:left w:val="none" w:sz="0" w:space="0" w:color="auto"/>
        <w:bottom w:val="none" w:sz="0" w:space="0" w:color="auto"/>
        <w:right w:val="none" w:sz="0" w:space="0" w:color="auto"/>
      </w:divBdr>
    </w:div>
    <w:div w:id="635263851">
      <w:bodyDiv w:val="1"/>
      <w:marLeft w:val="0"/>
      <w:marRight w:val="0"/>
      <w:marTop w:val="0"/>
      <w:marBottom w:val="0"/>
      <w:divBdr>
        <w:top w:val="none" w:sz="0" w:space="0" w:color="auto"/>
        <w:left w:val="none" w:sz="0" w:space="0" w:color="auto"/>
        <w:bottom w:val="none" w:sz="0" w:space="0" w:color="auto"/>
        <w:right w:val="none" w:sz="0" w:space="0" w:color="auto"/>
      </w:divBdr>
    </w:div>
    <w:div w:id="656037610">
      <w:bodyDiv w:val="1"/>
      <w:marLeft w:val="0"/>
      <w:marRight w:val="0"/>
      <w:marTop w:val="0"/>
      <w:marBottom w:val="0"/>
      <w:divBdr>
        <w:top w:val="none" w:sz="0" w:space="0" w:color="auto"/>
        <w:left w:val="none" w:sz="0" w:space="0" w:color="auto"/>
        <w:bottom w:val="none" w:sz="0" w:space="0" w:color="auto"/>
        <w:right w:val="none" w:sz="0" w:space="0" w:color="auto"/>
      </w:divBdr>
    </w:div>
    <w:div w:id="683823125">
      <w:bodyDiv w:val="1"/>
      <w:marLeft w:val="0"/>
      <w:marRight w:val="0"/>
      <w:marTop w:val="0"/>
      <w:marBottom w:val="0"/>
      <w:divBdr>
        <w:top w:val="none" w:sz="0" w:space="0" w:color="auto"/>
        <w:left w:val="none" w:sz="0" w:space="0" w:color="auto"/>
        <w:bottom w:val="none" w:sz="0" w:space="0" w:color="auto"/>
        <w:right w:val="none" w:sz="0" w:space="0" w:color="auto"/>
      </w:divBdr>
    </w:div>
    <w:div w:id="724186107">
      <w:bodyDiv w:val="1"/>
      <w:marLeft w:val="0"/>
      <w:marRight w:val="0"/>
      <w:marTop w:val="0"/>
      <w:marBottom w:val="0"/>
      <w:divBdr>
        <w:top w:val="none" w:sz="0" w:space="0" w:color="auto"/>
        <w:left w:val="none" w:sz="0" w:space="0" w:color="auto"/>
        <w:bottom w:val="none" w:sz="0" w:space="0" w:color="auto"/>
        <w:right w:val="none" w:sz="0" w:space="0" w:color="auto"/>
      </w:divBdr>
    </w:div>
    <w:div w:id="725301126">
      <w:bodyDiv w:val="1"/>
      <w:marLeft w:val="0"/>
      <w:marRight w:val="0"/>
      <w:marTop w:val="0"/>
      <w:marBottom w:val="0"/>
      <w:divBdr>
        <w:top w:val="none" w:sz="0" w:space="0" w:color="auto"/>
        <w:left w:val="none" w:sz="0" w:space="0" w:color="auto"/>
        <w:bottom w:val="none" w:sz="0" w:space="0" w:color="auto"/>
        <w:right w:val="none" w:sz="0" w:space="0" w:color="auto"/>
      </w:divBdr>
    </w:div>
    <w:div w:id="728653338">
      <w:bodyDiv w:val="1"/>
      <w:marLeft w:val="0"/>
      <w:marRight w:val="0"/>
      <w:marTop w:val="0"/>
      <w:marBottom w:val="0"/>
      <w:divBdr>
        <w:top w:val="none" w:sz="0" w:space="0" w:color="auto"/>
        <w:left w:val="none" w:sz="0" w:space="0" w:color="auto"/>
        <w:bottom w:val="none" w:sz="0" w:space="0" w:color="auto"/>
        <w:right w:val="none" w:sz="0" w:space="0" w:color="auto"/>
      </w:divBdr>
    </w:div>
    <w:div w:id="730734751">
      <w:bodyDiv w:val="1"/>
      <w:marLeft w:val="0"/>
      <w:marRight w:val="0"/>
      <w:marTop w:val="0"/>
      <w:marBottom w:val="0"/>
      <w:divBdr>
        <w:top w:val="none" w:sz="0" w:space="0" w:color="auto"/>
        <w:left w:val="none" w:sz="0" w:space="0" w:color="auto"/>
        <w:bottom w:val="none" w:sz="0" w:space="0" w:color="auto"/>
        <w:right w:val="none" w:sz="0" w:space="0" w:color="auto"/>
      </w:divBdr>
    </w:div>
    <w:div w:id="735009554">
      <w:bodyDiv w:val="1"/>
      <w:marLeft w:val="0"/>
      <w:marRight w:val="0"/>
      <w:marTop w:val="0"/>
      <w:marBottom w:val="0"/>
      <w:divBdr>
        <w:top w:val="none" w:sz="0" w:space="0" w:color="auto"/>
        <w:left w:val="none" w:sz="0" w:space="0" w:color="auto"/>
        <w:bottom w:val="none" w:sz="0" w:space="0" w:color="auto"/>
        <w:right w:val="none" w:sz="0" w:space="0" w:color="auto"/>
      </w:divBdr>
    </w:div>
    <w:div w:id="792134553">
      <w:bodyDiv w:val="1"/>
      <w:marLeft w:val="0"/>
      <w:marRight w:val="0"/>
      <w:marTop w:val="0"/>
      <w:marBottom w:val="0"/>
      <w:divBdr>
        <w:top w:val="none" w:sz="0" w:space="0" w:color="auto"/>
        <w:left w:val="none" w:sz="0" w:space="0" w:color="auto"/>
        <w:bottom w:val="none" w:sz="0" w:space="0" w:color="auto"/>
        <w:right w:val="none" w:sz="0" w:space="0" w:color="auto"/>
      </w:divBdr>
    </w:div>
    <w:div w:id="807288267">
      <w:bodyDiv w:val="1"/>
      <w:marLeft w:val="0"/>
      <w:marRight w:val="0"/>
      <w:marTop w:val="0"/>
      <w:marBottom w:val="0"/>
      <w:divBdr>
        <w:top w:val="none" w:sz="0" w:space="0" w:color="auto"/>
        <w:left w:val="none" w:sz="0" w:space="0" w:color="auto"/>
        <w:bottom w:val="none" w:sz="0" w:space="0" w:color="auto"/>
        <w:right w:val="none" w:sz="0" w:space="0" w:color="auto"/>
      </w:divBdr>
    </w:div>
    <w:div w:id="810251580">
      <w:bodyDiv w:val="1"/>
      <w:marLeft w:val="0"/>
      <w:marRight w:val="0"/>
      <w:marTop w:val="0"/>
      <w:marBottom w:val="0"/>
      <w:divBdr>
        <w:top w:val="none" w:sz="0" w:space="0" w:color="auto"/>
        <w:left w:val="none" w:sz="0" w:space="0" w:color="auto"/>
        <w:bottom w:val="none" w:sz="0" w:space="0" w:color="auto"/>
        <w:right w:val="none" w:sz="0" w:space="0" w:color="auto"/>
      </w:divBdr>
    </w:div>
    <w:div w:id="902644963">
      <w:bodyDiv w:val="1"/>
      <w:marLeft w:val="0"/>
      <w:marRight w:val="0"/>
      <w:marTop w:val="0"/>
      <w:marBottom w:val="0"/>
      <w:divBdr>
        <w:top w:val="none" w:sz="0" w:space="0" w:color="auto"/>
        <w:left w:val="none" w:sz="0" w:space="0" w:color="auto"/>
        <w:bottom w:val="none" w:sz="0" w:space="0" w:color="auto"/>
        <w:right w:val="none" w:sz="0" w:space="0" w:color="auto"/>
      </w:divBdr>
    </w:div>
    <w:div w:id="934899526">
      <w:bodyDiv w:val="1"/>
      <w:marLeft w:val="0"/>
      <w:marRight w:val="0"/>
      <w:marTop w:val="0"/>
      <w:marBottom w:val="0"/>
      <w:divBdr>
        <w:top w:val="none" w:sz="0" w:space="0" w:color="auto"/>
        <w:left w:val="none" w:sz="0" w:space="0" w:color="auto"/>
        <w:bottom w:val="none" w:sz="0" w:space="0" w:color="auto"/>
        <w:right w:val="none" w:sz="0" w:space="0" w:color="auto"/>
      </w:divBdr>
    </w:div>
    <w:div w:id="960110648">
      <w:bodyDiv w:val="1"/>
      <w:marLeft w:val="0"/>
      <w:marRight w:val="0"/>
      <w:marTop w:val="0"/>
      <w:marBottom w:val="0"/>
      <w:divBdr>
        <w:top w:val="none" w:sz="0" w:space="0" w:color="auto"/>
        <w:left w:val="none" w:sz="0" w:space="0" w:color="auto"/>
        <w:bottom w:val="none" w:sz="0" w:space="0" w:color="auto"/>
        <w:right w:val="none" w:sz="0" w:space="0" w:color="auto"/>
      </w:divBdr>
    </w:div>
    <w:div w:id="990909709">
      <w:bodyDiv w:val="1"/>
      <w:marLeft w:val="0"/>
      <w:marRight w:val="0"/>
      <w:marTop w:val="0"/>
      <w:marBottom w:val="0"/>
      <w:divBdr>
        <w:top w:val="none" w:sz="0" w:space="0" w:color="auto"/>
        <w:left w:val="none" w:sz="0" w:space="0" w:color="auto"/>
        <w:bottom w:val="none" w:sz="0" w:space="0" w:color="auto"/>
        <w:right w:val="none" w:sz="0" w:space="0" w:color="auto"/>
      </w:divBdr>
    </w:div>
    <w:div w:id="1138106882">
      <w:bodyDiv w:val="1"/>
      <w:marLeft w:val="0"/>
      <w:marRight w:val="0"/>
      <w:marTop w:val="0"/>
      <w:marBottom w:val="0"/>
      <w:divBdr>
        <w:top w:val="none" w:sz="0" w:space="0" w:color="auto"/>
        <w:left w:val="none" w:sz="0" w:space="0" w:color="auto"/>
        <w:bottom w:val="none" w:sz="0" w:space="0" w:color="auto"/>
        <w:right w:val="none" w:sz="0" w:space="0" w:color="auto"/>
      </w:divBdr>
    </w:div>
    <w:div w:id="1200974323">
      <w:bodyDiv w:val="1"/>
      <w:marLeft w:val="0"/>
      <w:marRight w:val="0"/>
      <w:marTop w:val="0"/>
      <w:marBottom w:val="0"/>
      <w:divBdr>
        <w:top w:val="none" w:sz="0" w:space="0" w:color="auto"/>
        <w:left w:val="none" w:sz="0" w:space="0" w:color="auto"/>
        <w:bottom w:val="none" w:sz="0" w:space="0" w:color="auto"/>
        <w:right w:val="none" w:sz="0" w:space="0" w:color="auto"/>
      </w:divBdr>
    </w:div>
    <w:div w:id="1260721577">
      <w:bodyDiv w:val="1"/>
      <w:marLeft w:val="0"/>
      <w:marRight w:val="0"/>
      <w:marTop w:val="0"/>
      <w:marBottom w:val="0"/>
      <w:divBdr>
        <w:top w:val="none" w:sz="0" w:space="0" w:color="auto"/>
        <w:left w:val="none" w:sz="0" w:space="0" w:color="auto"/>
        <w:bottom w:val="none" w:sz="0" w:space="0" w:color="auto"/>
        <w:right w:val="none" w:sz="0" w:space="0" w:color="auto"/>
      </w:divBdr>
    </w:div>
    <w:div w:id="1314725397">
      <w:bodyDiv w:val="1"/>
      <w:marLeft w:val="0"/>
      <w:marRight w:val="0"/>
      <w:marTop w:val="0"/>
      <w:marBottom w:val="0"/>
      <w:divBdr>
        <w:top w:val="none" w:sz="0" w:space="0" w:color="auto"/>
        <w:left w:val="none" w:sz="0" w:space="0" w:color="auto"/>
        <w:bottom w:val="none" w:sz="0" w:space="0" w:color="auto"/>
        <w:right w:val="none" w:sz="0" w:space="0" w:color="auto"/>
      </w:divBdr>
    </w:div>
    <w:div w:id="1356274536">
      <w:bodyDiv w:val="1"/>
      <w:marLeft w:val="0"/>
      <w:marRight w:val="0"/>
      <w:marTop w:val="0"/>
      <w:marBottom w:val="0"/>
      <w:divBdr>
        <w:top w:val="none" w:sz="0" w:space="0" w:color="auto"/>
        <w:left w:val="none" w:sz="0" w:space="0" w:color="auto"/>
        <w:bottom w:val="none" w:sz="0" w:space="0" w:color="auto"/>
        <w:right w:val="none" w:sz="0" w:space="0" w:color="auto"/>
      </w:divBdr>
    </w:div>
    <w:div w:id="1363049318">
      <w:bodyDiv w:val="1"/>
      <w:marLeft w:val="0"/>
      <w:marRight w:val="0"/>
      <w:marTop w:val="0"/>
      <w:marBottom w:val="0"/>
      <w:divBdr>
        <w:top w:val="none" w:sz="0" w:space="0" w:color="auto"/>
        <w:left w:val="none" w:sz="0" w:space="0" w:color="auto"/>
        <w:bottom w:val="none" w:sz="0" w:space="0" w:color="auto"/>
        <w:right w:val="none" w:sz="0" w:space="0" w:color="auto"/>
      </w:divBdr>
    </w:div>
    <w:div w:id="1392147282">
      <w:bodyDiv w:val="1"/>
      <w:marLeft w:val="0"/>
      <w:marRight w:val="0"/>
      <w:marTop w:val="0"/>
      <w:marBottom w:val="0"/>
      <w:divBdr>
        <w:top w:val="none" w:sz="0" w:space="0" w:color="auto"/>
        <w:left w:val="none" w:sz="0" w:space="0" w:color="auto"/>
        <w:bottom w:val="none" w:sz="0" w:space="0" w:color="auto"/>
        <w:right w:val="none" w:sz="0" w:space="0" w:color="auto"/>
      </w:divBdr>
    </w:div>
    <w:div w:id="1408112219">
      <w:bodyDiv w:val="1"/>
      <w:marLeft w:val="0"/>
      <w:marRight w:val="0"/>
      <w:marTop w:val="0"/>
      <w:marBottom w:val="0"/>
      <w:divBdr>
        <w:top w:val="none" w:sz="0" w:space="0" w:color="auto"/>
        <w:left w:val="none" w:sz="0" w:space="0" w:color="auto"/>
        <w:bottom w:val="none" w:sz="0" w:space="0" w:color="auto"/>
        <w:right w:val="none" w:sz="0" w:space="0" w:color="auto"/>
      </w:divBdr>
    </w:div>
    <w:div w:id="1522738809">
      <w:bodyDiv w:val="1"/>
      <w:marLeft w:val="0"/>
      <w:marRight w:val="0"/>
      <w:marTop w:val="0"/>
      <w:marBottom w:val="0"/>
      <w:divBdr>
        <w:top w:val="none" w:sz="0" w:space="0" w:color="auto"/>
        <w:left w:val="none" w:sz="0" w:space="0" w:color="auto"/>
        <w:bottom w:val="none" w:sz="0" w:space="0" w:color="auto"/>
        <w:right w:val="none" w:sz="0" w:space="0" w:color="auto"/>
      </w:divBdr>
    </w:div>
    <w:div w:id="1525093304">
      <w:bodyDiv w:val="1"/>
      <w:marLeft w:val="0"/>
      <w:marRight w:val="0"/>
      <w:marTop w:val="0"/>
      <w:marBottom w:val="0"/>
      <w:divBdr>
        <w:top w:val="none" w:sz="0" w:space="0" w:color="auto"/>
        <w:left w:val="none" w:sz="0" w:space="0" w:color="auto"/>
        <w:bottom w:val="none" w:sz="0" w:space="0" w:color="auto"/>
        <w:right w:val="none" w:sz="0" w:space="0" w:color="auto"/>
      </w:divBdr>
    </w:div>
    <w:div w:id="1526476523">
      <w:bodyDiv w:val="1"/>
      <w:marLeft w:val="0"/>
      <w:marRight w:val="0"/>
      <w:marTop w:val="0"/>
      <w:marBottom w:val="0"/>
      <w:divBdr>
        <w:top w:val="none" w:sz="0" w:space="0" w:color="auto"/>
        <w:left w:val="none" w:sz="0" w:space="0" w:color="auto"/>
        <w:bottom w:val="none" w:sz="0" w:space="0" w:color="auto"/>
        <w:right w:val="none" w:sz="0" w:space="0" w:color="auto"/>
      </w:divBdr>
    </w:div>
    <w:div w:id="1666199501">
      <w:bodyDiv w:val="1"/>
      <w:marLeft w:val="0"/>
      <w:marRight w:val="0"/>
      <w:marTop w:val="0"/>
      <w:marBottom w:val="0"/>
      <w:divBdr>
        <w:top w:val="none" w:sz="0" w:space="0" w:color="auto"/>
        <w:left w:val="none" w:sz="0" w:space="0" w:color="auto"/>
        <w:bottom w:val="none" w:sz="0" w:space="0" w:color="auto"/>
        <w:right w:val="none" w:sz="0" w:space="0" w:color="auto"/>
      </w:divBdr>
    </w:div>
    <w:div w:id="1705213136">
      <w:bodyDiv w:val="1"/>
      <w:marLeft w:val="0"/>
      <w:marRight w:val="0"/>
      <w:marTop w:val="0"/>
      <w:marBottom w:val="0"/>
      <w:divBdr>
        <w:top w:val="none" w:sz="0" w:space="0" w:color="auto"/>
        <w:left w:val="none" w:sz="0" w:space="0" w:color="auto"/>
        <w:bottom w:val="none" w:sz="0" w:space="0" w:color="auto"/>
        <w:right w:val="none" w:sz="0" w:space="0" w:color="auto"/>
      </w:divBdr>
    </w:div>
    <w:div w:id="1709531265">
      <w:bodyDiv w:val="1"/>
      <w:marLeft w:val="0"/>
      <w:marRight w:val="0"/>
      <w:marTop w:val="0"/>
      <w:marBottom w:val="0"/>
      <w:divBdr>
        <w:top w:val="none" w:sz="0" w:space="0" w:color="auto"/>
        <w:left w:val="none" w:sz="0" w:space="0" w:color="auto"/>
        <w:bottom w:val="none" w:sz="0" w:space="0" w:color="auto"/>
        <w:right w:val="none" w:sz="0" w:space="0" w:color="auto"/>
      </w:divBdr>
    </w:div>
    <w:div w:id="1800222914">
      <w:bodyDiv w:val="1"/>
      <w:marLeft w:val="0"/>
      <w:marRight w:val="0"/>
      <w:marTop w:val="0"/>
      <w:marBottom w:val="0"/>
      <w:divBdr>
        <w:top w:val="none" w:sz="0" w:space="0" w:color="auto"/>
        <w:left w:val="none" w:sz="0" w:space="0" w:color="auto"/>
        <w:bottom w:val="none" w:sz="0" w:space="0" w:color="auto"/>
        <w:right w:val="none" w:sz="0" w:space="0" w:color="auto"/>
      </w:divBdr>
    </w:div>
    <w:div w:id="1833719652">
      <w:bodyDiv w:val="1"/>
      <w:marLeft w:val="0"/>
      <w:marRight w:val="0"/>
      <w:marTop w:val="0"/>
      <w:marBottom w:val="0"/>
      <w:divBdr>
        <w:top w:val="none" w:sz="0" w:space="0" w:color="auto"/>
        <w:left w:val="none" w:sz="0" w:space="0" w:color="auto"/>
        <w:bottom w:val="none" w:sz="0" w:space="0" w:color="auto"/>
        <w:right w:val="none" w:sz="0" w:space="0" w:color="auto"/>
      </w:divBdr>
    </w:div>
    <w:div w:id="1902445341">
      <w:bodyDiv w:val="1"/>
      <w:marLeft w:val="0"/>
      <w:marRight w:val="0"/>
      <w:marTop w:val="0"/>
      <w:marBottom w:val="0"/>
      <w:divBdr>
        <w:top w:val="none" w:sz="0" w:space="0" w:color="auto"/>
        <w:left w:val="none" w:sz="0" w:space="0" w:color="auto"/>
        <w:bottom w:val="none" w:sz="0" w:space="0" w:color="auto"/>
        <w:right w:val="none" w:sz="0" w:space="0" w:color="auto"/>
      </w:divBdr>
    </w:div>
    <w:div w:id="1942567399">
      <w:bodyDiv w:val="1"/>
      <w:marLeft w:val="0"/>
      <w:marRight w:val="0"/>
      <w:marTop w:val="0"/>
      <w:marBottom w:val="0"/>
      <w:divBdr>
        <w:top w:val="none" w:sz="0" w:space="0" w:color="auto"/>
        <w:left w:val="none" w:sz="0" w:space="0" w:color="auto"/>
        <w:bottom w:val="none" w:sz="0" w:space="0" w:color="auto"/>
        <w:right w:val="none" w:sz="0" w:space="0" w:color="auto"/>
      </w:divBdr>
    </w:div>
    <w:div w:id="1976331570">
      <w:bodyDiv w:val="1"/>
      <w:marLeft w:val="0"/>
      <w:marRight w:val="0"/>
      <w:marTop w:val="0"/>
      <w:marBottom w:val="0"/>
      <w:divBdr>
        <w:top w:val="none" w:sz="0" w:space="0" w:color="auto"/>
        <w:left w:val="none" w:sz="0" w:space="0" w:color="auto"/>
        <w:bottom w:val="none" w:sz="0" w:space="0" w:color="auto"/>
        <w:right w:val="none" w:sz="0" w:space="0" w:color="auto"/>
      </w:divBdr>
    </w:div>
    <w:div w:id="2081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ouch.ccc/hr/managing_change/default.asp" TargetMode="External"/><Relationship Id="rId4" Type="http://schemas.openxmlformats.org/officeDocument/2006/relationships/settings" Target="settings.xml"/><Relationship Id="rId9" Type="http://schemas.openxmlformats.org/officeDocument/2006/relationships/hyperlink" Target="http://www.intouch.ccc/hr/pay_benefits/default.asp?row=3&amp;tab=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Lyn</dc:creator>
  <cp:lastModifiedBy>Hayhurst, angela</cp:lastModifiedBy>
  <cp:revision>2</cp:revision>
  <cp:lastPrinted>2015-08-28T07:05:00Z</cp:lastPrinted>
  <dcterms:created xsi:type="dcterms:W3CDTF">2016-02-11T12:46:00Z</dcterms:created>
  <dcterms:modified xsi:type="dcterms:W3CDTF">2016-02-11T12:46:00Z</dcterms:modified>
</cp:coreProperties>
</file>